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PAUTALIA Real Estate Platform — Development Proposal Summary</w:t>
      </w:r>
    </w:p>
    <w:p>
      <w:r>
        <w:t>This document summarizes the scope, investment, timeline, and technical requirements for the development of the Pautalia real estate sales platform for the Kyustendil project.</w:t>
      </w:r>
    </w:p>
    <w:p>
      <w:pPr>
        <w:pStyle w:val="Heading2"/>
      </w:pPr>
      <w:r>
        <w:t>1. Project Objective</w:t>
      </w:r>
    </w:p>
    <w:p>
      <w:r>
        <w:t>The goal of the platform is to create a dedicated digital sales channel for the development, allowing potential buyers to explore apartments, compare units, and submit enquiries before construction is completed. The platform will replace reliance on third‑party listing portals and provide a branded online presence for the project.</w:t>
      </w:r>
    </w:p>
    <w:p>
      <w:pPr>
        <w:pStyle w:val="Heading2"/>
      </w:pPr>
      <w:r>
        <w:t>2. Platform Scope</w:t>
      </w:r>
    </w:p>
    <w:p>
      <w:r>
        <w:t>The system will include the following components:</w:t>
      </w:r>
    </w:p>
    <w:p>
      <w:pPr>
        <w:pStyle w:val="ListBullet"/>
      </w:pPr>
      <w:r>
        <w:t>Marketing website for the project</w:t>
      </w:r>
    </w:p>
    <w:p>
      <w:pPr>
        <w:pStyle w:val="ListBullet"/>
      </w:pPr>
      <w:r>
        <w:t>Apartment finder with filters (bedrooms, floor, area, price, availability)</w:t>
      </w:r>
    </w:p>
    <w:p>
      <w:pPr>
        <w:pStyle w:val="ListBullet"/>
      </w:pPr>
      <w:r>
        <w:t>Individual unit pages with floorplans and specifications</w:t>
      </w:r>
    </w:p>
    <w:p>
      <w:pPr>
        <w:pStyle w:val="ListBullet"/>
      </w:pPr>
      <w:r>
        <w:t>Lead generation forms connected to a database</w:t>
      </w:r>
    </w:p>
    <w:p>
      <w:pPr>
        <w:pStyle w:val="ListBullet"/>
      </w:pPr>
      <w:r>
        <w:t>Admin interface to update apartment availability</w:t>
      </w:r>
    </w:p>
    <w:p>
      <w:pPr>
        <w:pStyle w:val="ListBullet"/>
      </w:pPr>
      <w:r>
        <w:t>SEO optimized structure for individual unit URLs</w:t>
      </w:r>
    </w:p>
    <w:p>
      <w:pPr>
        <w:pStyle w:val="ListBullet"/>
      </w:pPr>
      <w:r>
        <w:t>Analytics and visitor tracking</w:t>
      </w:r>
    </w:p>
    <w:p>
      <w:pPr>
        <w:pStyle w:val="ListBullet"/>
      </w:pPr>
      <w:r>
        <w:t>Digital Twin 360° apartment walkthroughs (optional add‑on per typology)</w:t>
      </w:r>
    </w:p>
    <w:p>
      <w:pPr>
        <w:pStyle w:val="Heading2"/>
      </w:pPr>
      <w:r>
        <w:t>3. Platform Architecture and Scalability</w:t>
      </w:r>
    </w:p>
    <w:p>
      <w:r>
        <w:t>The platform will be built to support future expansion beyond the initial building. The system architecture allows the addition of multiple buildings and eventually multiple residential complexes in different cities without requiring major redevelopment.</w:t>
      </w:r>
    </w:p>
    <w:p>
      <w:r>
        <w:t>Structure of the platform:</w:t>
      </w:r>
    </w:p>
    <w:p>
      <w:r>
        <w:t>Project → Buildings → Floors → Apartment Typologies → Individual Units</w:t>
      </w:r>
    </w:p>
    <w:p>
      <w:pPr>
        <w:pStyle w:val="Heading2"/>
      </w:pPr>
      <w:r>
        <w:t>4. Development Timeline</w:t>
      </w:r>
    </w:p>
    <w:p>
      <w:r>
        <w:t>The estimated development timeline is approximately 12 weeks including development, testing, and client review cycles.</w:t>
      </w:r>
    </w:p>
    <w:p>
      <w:pPr>
        <w:pStyle w:val="ListBullet"/>
      </w:pPr>
      <w:r>
        <w:t>Week 1–2: Project setup, infrastructure, design system</w:t>
      </w:r>
    </w:p>
    <w:p>
      <w:pPr>
        <w:pStyle w:val="ListBullet"/>
      </w:pPr>
      <w:r>
        <w:t>Week 3–5: Marketing website and core layout</w:t>
      </w:r>
    </w:p>
    <w:p>
      <w:pPr>
        <w:pStyle w:val="ListBullet"/>
      </w:pPr>
      <w:r>
        <w:t>Week 6–7: Apartment finder and unit detail pages</w:t>
      </w:r>
    </w:p>
    <w:p>
      <w:pPr>
        <w:pStyle w:val="ListBullet"/>
      </w:pPr>
      <w:r>
        <w:t>Week 8: CMS and admin functionality</w:t>
      </w:r>
    </w:p>
    <w:p>
      <w:pPr>
        <w:pStyle w:val="ListBullet"/>
      </w:pPr>
      <w:r>
        <w:t>Week 9–10: Integration and testing</w:t>
      </w:r>
    </w:p>
    <w:p>
      <w:pPr>
        <w:pStyle w:val="ListBullet"/>
      </w:pPr>
      <w:r>
        <w:t>Week 11–12: Final review, deployment, and launch</w:t>
      </w:r>
    </w:p>
    <w:p>
      <w:pPr>
        <w:pStyle w:val="Heading2"/>
      </w:pPr>
      <w:r>
        <w:t>5. Development Effort Estimate</w:t>
      </w:r>
    </w:p>
    <w:p>
      <w:pPr>
        <w:pStyle w:val="ListBullet"/>
      </w:pPr>
      <w:r>
        <w:t>Base platform development: ~100 hours</w:t>
      </w:r>
    </w:p>
    <w:p>
      <w:pPr>
        <w:pStyle w:val="ListBullet"/>
      </w:pPr>
      <w:r>
        <w:t>Digital twin system integration: ~35 hours</w:t>
      </w:r>
    </w:p>
    <w:p>
      <w:pPr>
        <w:pStyle w:val="ListBullet"/>
      </w:pPr>
      <w:r>
        <w:t>Total estimated development effort: ~135 hours</w:t>
      </w:r>
    </w:p>
    <w:p>
      <w:pPr>
        <w:pStyle w:val="Heading2"/>
      </w:pPr>
      <w:r>
        <w:t>6. Investment Structure</w:t>
      </w:r>
    </w:p>
    <w:p>
      <w:r>
        <w:t>Track A — Base Platform</w:t>
      </w:r>
    </w:p>
    <w:p>
      <w:r>
        <w:t>Includes marketing website, apartment finder, unit pages, admin panel, lead system, analytics, and deployment.</w:t>
      </w:r>
    </w:p>
    <w:p>
      <w:r>
        <w:t>Estimated investment: €3,200</w:t>
      </w:r>
    </w:p>
    <w:p>
      <w:r>
        <w:t>Track B — Digital Twin Walkthroughs</w:t>
      </w:r>
    </w:p>
    <w:p>
      <w:r>
        <w:t>Immersive 360° apartment walkthroughs integrated into the platform. Activated per apartment typology once panorama renders are delivered.</w:t>
      </w:r>
    </w:p>
    <w:p>
      <w:r>
        <w:t>First typology: €750</w:t>
      </w:r>
    </w:p>
    <w:p>
      <w:r>
        <w:t>Each additional typology: €110</w:t>
      </w:r>
    </w:p>
    <w:p>
      <w:pPr>
        <w:pStyle w:val="Heading2"/>
      </w:pPr>
      <w:r>
        <w:t>7. Domains and Infrastructure</w:t>
      </w:r>
    </w:p>
    <w:p>
      <w:r>
        <w:t>The following domains will be registered for the project:</w:t>
      </w:r>
    </w:p>
    <w:p>
      <w:pPr>
        <w:pStyle w:val="ListBullet"/>
      </w:pPr>
      <w:r>
        <w:t>pautalia.com</w:t>
      </w:r>
    </w:p>
    <w:p>
      <w:pPr>
        <w:pStyle w:val="ListBullet"/>
      </w:pPr>
      <w:r>
        <w:t>pautalia.bg</w:t>
      </w:r>
    </w:p>
    <w:p>
      <w:pPr>
        <w:pStyle w:val="ListBullet"/>
      </w:pPr>
      <w:r>
        <w:t>pautalia.eu</w:t>
      </w:r>
    </w:p>
    <w:p>
      <w:r>
        <w:t>Estimated annual infrastructure cost (hosting, backups, and domain renewals): approximately €120–€150 per year.</w:t>
      </w:r>
    </w:p>
    <w:p>
      <w:pPr>
        <w:pStyle w:val="Heading2"/>
      </w:pPr>
      <w:r>
        <w:t>8. Required Materials from the Developer / Architect</w:t>
      </w:r>
    </w:p>
    <w:p>
      <w:pPr>
        <w:pStyle w:val="ListBullet"/>
      </w:pPr>
      <w:r>
        <w:t>Apartment inventory list (unit number, floor, area, price)</w:t>
      </w:r>
    </w:p>
    <w:p>
      <w:pPr>
        <w:pStyle w:val="ListBullet"/>
      </w:pPr>
      <w:r>
        <w:t>Architectural floorplans for each typology</w:t>
      </w:r>
    </w:p>
    <w:p>
      <w:pPr>
        <w:pStyle w:val="ListBullet"/>
      </w:pPr>
      <w:r>
        <w:t>Building render images for marketing pages</w:t>
      </w:r>
    </w:p>
    <w:p>
      <w:pPr>
        <w:pStyle w:val="ListBullet"/>
      </w:pPr>
      <w:r>
        <w:t>360° interior panorama renders for each room of a typology</w:t>
      </w:r>
    </w:p>
    <w:p>
      <w:r>
        <w:t>Panorama render technical requirements:</w:t>
      </w:r>
    </w:p>
    <w:p>
      <w:pPr>
        <w:pStyle w:val="ListBullet"/>
      </w:pPr>
      <w:r>
        <w:t>Equirectangular panorama format</w:t>
      </w:r>
    </w:p>
    <w:p>
      <w:pPr>
        <w:pStyle w:val="ListBullet"/>
      </w:pPr>
      <w:r>
        <w:t>Resolution minimum 12000 × 6000</w:t>
      </w:r>
    </w:p>
    <w:p>
      <w:pPr>
        <w:pStyle w:val="ListBullet"/>
      </w:pPr>
      <w:r>
        <w:t>Aspect ratio 2:1</w:t>
      </w:r>
    </w:p>
    <w:p>
      <w:pPr>
        <w:pStyle w:val="ListBullet"/>
      </w:pPr>
      <w:r>
        <w:t>Camera height approximately 1.6m</w:t>
      </w:r>
    </w:p>
    <w:p>
      <w:pPr>
        <w:pStyle w:val="ListBullet"/>
      </w:pPr>
      <w:r>
        <w:t>One panorama per room (living room, bedroom, hallway, bathroom, balcony)</w:t>
      </w:r>
    </w:p>
    <w:p>
      <w:pPr>
        <w:pStyle w:val="Heading2"/>
      </w:pPr>
      <w:r>
        <w:t>9. Next Steps</w:t>
      </w:r>
    </w:p>
    <w:p>
      <w:pPr>
        <w:pStyle w:val="ListBullet"/>
      </w:pPr>
      <w:r>
        <w:t>Confirm scope of the base platform (Track A)</w:t>
      </w:r>
    </w:p>
    <w:p>
      <w:pPr>
        <w:pStyle w:val="ListBullet"/>
      </w:pPr>
      <w:r>
        <w:t>Register the project domains</w:t>
      </w:r>
    </w:p>
    <w:p>
      <w:pPr>
        <w:pStyle w:val="ListBullet"/>
      </w:pPr>
      <w:r>
        <w:t>Provide architectural materials and unit inventory</w:t>
      </w:r>
    </w:p>
    <w:p>
      <w:pPr>
        <w:pStyle w:val="ListBullet"/>
      </w:pPr>
      <w:r>
        <w:t>Begin development and staging setup</w:t>
      </w:r>
    </w:p>
    <w:p>
      <w:r>
        <w:t>Once the panoramas are available from the rendering studio, the digital twin walkthroughs can be activated and integrated into the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