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rPr>
      </w:pPr>
      <w:r>
        <w:rPr>
          <w:rFonts w:hint="default" w:ascii="Times New Roman" w:hAnsi="Times New Roman" w:cs="Times New Roman"/>
        </w:rPr>
        <w:t>Investigation of Housing Price to District Amenities in Central London</w:t>
      </w:r>
      <w:r>
        <w:rPr>
          <w:rFonts w:hint="default" w:ascii="Times New Roman" w:hAnsi="Times New Roman" w:cs="Times New Roman"/>
        </w:rPr>
        <w:br w:type="textWrapping"/>
      </w:r>
      <w:r>
        <w:rPr>
          <w:rFonts w:hint="default" w:ascii="Times New Roman" w:hAnsi="Times New Roman" w:cs="Times New Roman"/>
          <w:sz w:val="24"/>
          <w:szCs w:val="24"/>
        </w:rPr>
        <w:t>Coursera Capstone Project Final Report</w:t>
      </w:r>
    </w:p>
    <w:p>
      <w:pPr>
        <w:pStyle w:val="3"/>
        <w:numPr>
          <w:ilvl w:val="0"/>
          <w:numId w:val="1"/>
        </w:numPr>
        <w:bidi w:val="0"/>
        <w:rPr>
          <w:rFonts w:hint="default" w:ascii="Times New Roman" w:hAnsi="Times New Roman" w:cs="Times New Roman"/>
        </w:rPr>
      </w:pPr>
      <w:r>
        <w:rPr>
          <w:rFonts w:hint="default" w:ascii="Times New Roman" w:hAnsi="Times New Roman" w:cs="Times New Roman"/>
        </w:rPr>
        <w:t>Introduction</w:t>
      </w:r>
    </w:p>
    <w:p>
      <w:pPr>
        <w:rPr>
          <w:rFonts w:hint="default" w:ascii="Times New Roman" w:hAnsi="Times New Roman" w:cs="Times New Roman"/>
          <w:sz w:val="24"/>
          <w:szCs w:val="32"/>
        </w:rPr>
      </w:pPr>
      <w:r>
        <w:rPr>
          <w:rFonts w:hint="default" w:ascii="Times New Roman" w:hAnsi="Times New Roman" w:cs="Times New Roman"/>
          <w:sz w:val="24"/>
          <w:szCs w:val="32"/>
        </w:rPr>
        <w:t>Central London has seen its real estate prices constantly rise since 1995 with only minor correction during this timeframe. It is therefore inc</w:t>
      </w:r>
      <w:r>
        <w:rPr>
          <w:rFonts w:hint="default" w:ascii="Times New Roman" w:hAnsi="Times New Roman" w:cs="Times New Roman"/>
          <w:sz w:val="24"/>
          <w:szCs w:val="32"/>
          <w:lang w:val="en-GB"/>
        </w:rPr>
        <w:t>reasingly</w:t>
      </w:r>
      <w:r>
        <w:rPr>
          <w:rFonts w:hint="default" w:ascii="Times New Roman" w:hAnsi="Times New Roman" w:cs="Times New Roman"/>
          <w:sz w:val="24"/>
          <w:szCs w:val="32"/>
        </w:rPr>
        <w:t xml:space="preserve"> more difficult for young professionals to afford mortgages to buy properties to get onto the property ladder. This situation thus increases the amount of time these people will be renting in properties that are farther away from their workspace hence increasing daily commute time and stress. The following report aims to investigate the rise in housing prices in central </w:t>
      </w:r>
      <w:r>
        <w:rPr>
          <w:rFonts w:hint="default" w:ascii="Times New Roman" w:hAnsi="Times New Roman" w:cs="Times New Roman"/>
          <w:sz w:val="24"/>
          <w:szCs w:val="32"/>
          <w:lang w:val="en-GB"/>
        </w:rPr>
        <w:t>L</w:t>
      </w:r>
      <w:r>
        <w:rPr>
          <w:rFonts w:hint="default" w:ascii="Times New Roman" w:hAnsi="Times New Roman" w:cs="Times New Roman"/>
          <w:sz w:val="24"/>
          <w:szCs w:val="32"/>
        </w:rPr>
        <w:t xml:space="preserve">ondon against the spur of local </w:t>
      </w:r>
      <w:r>
        <w:rPr>
          <w:rFonts w:hint="default" w:ascii="Times New Roman" w:hAnsi="Times New Roman" w:cs="Times New Roman"/>
          <w:sz w:val="24"/>
          <w:szCs w:val="32"/>
          <w:lang w:val="en-GB"/>
        </w:rPr>
        <w:t>amenities</w:t>
      </w:r>
      <w:r>
        <w:rPr>
          <w:rFonts w:hint="default" w:ascii="Times New Roman" w:hAnsi="Times New Roman" w:cs="Times New Roman"/>
          <w:sz w:val="24"/>
          <w:szCs w:val="32"/>
        </w:rPr>
        <w:t xml:space="preserve"> by district. The </w:t>
      </w:r>
      <w:r>
        <w:rPr>
          <w:rFonts w:hint="default" w:ascii="Times New Roman" w:hAnsi="Times New Roman" w:cs="Times New Roman"/>
          <w:sz w:val="24"/>
          <w:szCs w:val="32"/>
          <w:lang w:val="en-GB"/>
        </w:rPr>
        <w:t>objective</w:t>
      </w:r>
      <w:r>
        <w:rPr>
          <w:rFonts w:hint="default" w:ascii="Times New Roman" w:hAnsi="Times New Roman" w:cs="Times New Roman"/>
          <w:sz w:val="24"/>
          <w:szCs w:val="32"/>
        </w:rPr>
        <w:t xml:space="preserve"> is to provide a quantitative analysis of districts wherein housing price are undervalued compared to other similar districts with a similar amenities density. The typical target audience for this report are:</w:t>
      </w:r>
    </w:p>
    <w:p>
      <w:pPr>
        <w:rPr>
          <w:rFonts w:hint="default" w:ascii="Times New Roman" w:hAnsi="Times New Roman" w:cs="Times New Roman"/>
          <w:sz w:val="24"/>
          <w:szCs w:val="32"/>
        </w:rPr>
      </w:pPr>
    </w:p>
    <w:p>
      <w:pPr>
        <w:numPr>
          <w:ilvl w:val="0"/>
          <w:numId w:val="2"/>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Young professional buyers working in</w:t>
      </w:r>
      <w:r>
        <w:rPr>
          <w:rFonts w:hint="default" w:ascii="Times New Roman" w:hAnsi="Times New Roman" w:cs="Times New Roman"/>
          <w:sz w:val="24"/>
          <w:szCs w:val="32"/>
          <w:lang w:val="en-GB"/>
        </w:rPr>
        <w:t xml:space="preserve"> </w:t>
      </w:r>
      <w:r>
        <w:rPr>
          <w:rFonts w:hint="default" w:ascii="Times New Roman" w:hAnsi="Times New Roman" w:cs="Times New Roman"/>
          <w:sz w:val="24"/>
          <w:szCs w:val="32"/>
        </w:rPr>
        <w:t>central London</w:t>
      </w:r>
    </w:p>
    <w:p>
      <w:pPr>
        <w:numPr>
          <w:ilvl w:val="0"/>
          <w:numId w:val="2"/>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Investors looking for a good investment in central London</w:t>
      </w:r>
    </w:p>
    <w:p>
      <w:pPr>
        <w:numPr>
          <w:ilvl w:val="0"/>
          <w:numId w:val="2"/>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 xml:space="preserve">Businesses looking for </w:t>
      </w:r>
      <w:r>
        <w:rPr>
          <w:rFonts w:hint="default" w:ascii="Times New Roman" w:hAnsi="Times New Roman" w:cs="Times New Roman"/>
          <w:sz w:val="24"/>
          <w:szCs w:val="32"/>
          <w:lang w:val="en-GB"/>
        </w:rPr>
        <w:t>opportunities</w:t>
      </w:r>
      <w:r>
        <w:rPr>
          <w:rFonts w:hint="default" w:ascii="Times New Roman" w:hAnsi="Times New Roman" w:cs="Times New Roman"/>
          <w:sz w:val="24"/>
          <w:szCs w:val="32"/>
        </w:rPr>
        <w:t xml:space="preserve"> to open new shops in London</w:t>
      </w:r>
    </w:p>
    <w:p>
      <w:pPr>
        <w:numPr>
          <w:ilvl w:val="0"/>
          <w:numId w:val="2"/>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Advertisement agencies looking for promotion opportunities</w:t>
      </w:r>
    </w:p>
    <w:p>
      <w:pPr>
        <w:pStyle w:val="3"/>
        <w:numPr>
          <w:ilvl w:val="0"/>
          <w:numId w:val="1"/>
        </w:numPr>
        <w:bidi w:val="0"/>
        <w:rPr>
          <w:rFonts w:hint="default" w:ascii="Times New Roman" w:hAnsi="Times New Roman" w:cs="Times New Roman"/>
        </w:rPr>
      </w:pPr>
      <w:r>
        <w:rPr>
          <w:rFonts w:hint="default" w:ascii="Times New Roman" w:hAnsi="Times New Roman" w:cs="Times New Roman"/>
        </w:rPr>
        <w:t>Business Problem</w:t>
      </w:r>
      <w:bookmarkStart w:id="0" w:name="_GoBack"/>
      <w:bookmarkEnd w:id="0"/>
    </w:p>
    <w:p>
      <w:pPr>
        <w:rPr>
          <w:rFonts w:hint="default" w:ascii="Times New Roman" w:hAnsi="Times New Roman" w:cs="Times New Roman"/>
          <w:sz w:val="24"/>
          <w:szCs w:val="32"/>
          <w:lang w:val="en-GB"/>
        </w:rPr>
      </w:pPr>
      <w:r>
        <w:rPr>
          <w:rFonts w:hint="default" w:ascii="Times New Roman" w:hAnsi="Times New Roman" w:cs="Times New Roman"/>
          <w:sz w:val="24"/>
          <w:szCs w:val="32"/>
        </w:rPr>
        <w:t xml:space="preserve">The rising price of real estate in central London is </w:t>
      </w:r>
      <w:r>
        <w:rPr>
          <w:rFonts w:hint="default" w:ascii="Times New Roman" w:hAnsi="Times New Roman" w:cs="Times New Roman"/>
          <w:sz w:val="24"/>
          <w:szCs w:val="32"/>
          <w:lang w:val="en-GB"/>
        </w:rPr>
        <w:t>straining</w:t>
      </w:r>
      <w:r>
        <w:rPr>
          <w:rFonts w:hint="default" w:ascii="Times New Roman" w:hAnsi="Times New Roman" w:cs="Times New Roman"/>
          <w:sz w:val="24"/>
          <w:szCs w:val="32"/>
        </w:rPr>
        <w:t xml:space="preserve"> potential young first time buyers to look for properties farther away from their typical workplace in central London </w:t>
      </w:r>
      <w:r>
        <w:rPr>
          <w:rFonts w:hint="default" w:ascii="Times New Roman" w:hAnsi="Times New Roman" w:cs="Times New Roman"/>
          <w:sz w:val="24"/>
          <w:szCs w:val="32"/>
          <w:lang w:val="en-GB"/>
        </w:rPr>
        <w:t>increasing</w:t>
      </w:r>
      <w:r>
        <w:rPr>
          <w:rFonts w:hint="default" w:ascii="Times New Roman" w:hAnsi="Times New Roman" w:cs="Times New Roman"/>
          <w:sz w:val="24"/>
          <w:szCs w:val="32"/>
        </w:rPr>
        <w:t xml:space="preserve"> their commute time and stress. Also the rising prices are making increasingly more difficult for investors to find properties with a good ROI making the decision of whether to buy or hold onto the capital more blurred than in the past. Small businesses are also finding </w:t>
      </w:r>
      <w:r>
        <w:rPr>
          <w:rFonts w:hint="default" w:ascii="Times New Roman" w:hAnsi="Times New Roman" w:cs="Times New Roman"/>
          <w:sz w:val="24"/>
          <w:szCs w:val="32"/>
          <w:lang w:val="en-GB"/>
        </w:rPr>
        <w:t>increasingly</w:t>
      </w:r>
      <w:r>
        <w:rPr>
          <w:rFonts w:hint="default" w:ascii="Times New Roman" w:hAnsi="Times New Roman" w:cs="Times New Roman"/>
          <w:sz w:val="24"/>
          <w:szCs w:val="32"/>
        </w:rPr>
        <w:t xml:space="preserve"> more difficult renting and opening shops in high street venues, thus pushing these farther away from ideal hotspots where </w:t>
      </w:r>
      <w:r>
        <w:rPr>
          <w:rFonts w:hint="default" w:ascii="Times New Roman" w:hAnsi="Times New Roman" w:cs="Times New Roman"/>
          <w:sz w:val="24"/>
          <w:szCs w:val="32"/>
          <w:lang w:val="en-GB"/>
        </w:rPr>
        <w:t>their customers</w:t>
      </w:r>
      <w:r>
        <w:rPr>
          <w:rFonts w:hint="default" w:ascii="Times New Roman" w:hAnsi="Times New Roman" w:cs="Times New Roman"/>
          <w:sz w:val="24"/>
          <w:szCs w:val="32"/>
        </w:rPr>
        <w:t xml:space="preserve"> might be.  The following report aims to narrow the problem of property search by identifying districts housing prices which are undervalued compared to the average housing price in other parts of the city using different metrics such as: local amenity density, local restaurant density, multi-et</w:t>
      </w:r>
      <w:r>
        <w:rPr>
          <w:rFonts w:hint="default" w:ascii="Times New Roman" w:hAnsi="Times New Roman" w:cs="Times New Roman"/>
          <w:sz w:val="24"/>
          <w:szCs w:val="32"/>
          <w:lang w:val="en-GB"/>
        </w:rPr>
        <w:t>h</w:t>
      </w:r>
      <w:r>
        <w:rPr>
          <w:rFonts w:hint="default" w:ascii="Times New Roman" w:hAnsi="Times New Roman" w:cs="Times New Roman"/>
          <w:sz w:val="24"/>
          <w:szCs w:val="32"/>
        </w:rPr>
        <w:t>nical restaurant density</w:t>
      </w:r>
      <w:r>
        <w:rPr>
          <w:rFonts w:hint="default" w:ascii="Times New Roman" w:hAnsi="Times New Roman" w:cs="Times New Roman"/>
          <w:sz w:val="24"/>
          <w:szCs w:val="32"/>
          <w:lang w:val="en-GB"/>
        </w:rPr>
        <w:t xml:space="preserve"> and</w:t>
      </w:r>
      <w:r>
        <w:rPr>
          <w:rFonts w:hint="default" w:ascii="Times New Roman" w:hAnsi="Times New Roman" w:cs="Times New Roman"/>
          <w:sz w:val="24"/>
          <w:szCs w:val="32"/>
        </w:rPr>
        <w:t xml:space="preserve"> office amenity dens</w:t>
      </w:r>
      <w:r>
        <w:rPr>
          <w:rFonts w:hint="default" w:ascii="Times New Roman" w:hAnsi="Times New Roman" w:cs="Times New Roman"/>
          <w:sz w:val="24"/>
          <w:szCs w:val="32"/>
          <w:lang w:val="en-GB"/>
        </w:rPr>
        <w:t>i</w:t>
      </w:r>
      <w:r>
        <w:rPr>
          <w:rFonts w:hint="default" w:ascii="Times New Roman" w:hAnsi="Times New Roman" w:cs="Times New Roman"/>
          <w:sz w:val="24"/>
          <w:szCs w:val="32"/>
        </w:rPr>
        <w:t>ty</w:t>
      </w:r>
      <w:r>
        <w:rPr>
          <w:rFonts w:hint="default" w:ascii="Times New Roman" w:hAnsi="Times New Roman" w:cs="Times New Roman"/>
          <w:sz w:val="24"/>
          <w:szCs w:val="32"/>
          <w:lang w:val="en-GB"/>
        </w:rPr>
        <w:t xml:space="preserve">. </w:t>
      </w:r>
    </w:p>
    <w:p>
      <w:pPr>
        <w:rPr>
          <w:rFonts w:hint="default" w:ascii="Times New Roman" w:hAnsi="Times New Roman" w:cs="Times New Roman"/>
          <w:sz w:val="24"/>
          <w:szCs w:val="32"/>
        </w:rPr>
      </w:pPr>
    </w:p>
    <w:p>
      <w:pPr>
        <w:rPr>
          <w:rFonts w:hint="default" w:ascii="Times New Roman" w:hAnsi="Times New Roman" w:cs="Times New Roman"/>
          <w:sz w:val="24"/>
          <w:szCs w:val="32"/>
        </w:rPr>
      </w:pPr>
      <w:r>
        <w:rPr>
          <w:rFonts w:hint="default" w:ascii="Times New Roman" w:hAnsi="Times New Roman" w:cs="Times New Roman"/>
          <w:sz w:val="24"/>
          <w:szCs w:val="32"/>
        </w:rPr>
        <w:t xml:space="preserve">The main objective of this report is to provide an analysis to the correlation of prices with respect to the above metrics to make a more informed </w:t>
      </w:r>
      <w:r>
        <w:rPr>
          <w:rFonts w:hint="default" w:ascii="Times New Roman" w:hAnsi="Times New Roman" w:cs="Times New Roman"/>
          <w:sz w:val="24"/>
          <w:szCs w:val="32"/>
          <w:lang w:val="en-GB"/>
        </w:rPr>
        <w:t xml:space="preserve">investment </w:t>
      </w:r>
      <w:r>
        <w:rPr>
          <w:rFonts w:hint="default" w:ascii="Times New Roman" w:hAnsi="Times New Roman" w:cs="Times New Roman"/>
          <w:sz w:val="24"/>
          <w:szCs w:val="32"/>
        </w:rPr>
        <w:t>decision.</w:t>
      </w:r>
    </w:p>
    <w:p>
      <w:pPr>
        <w:rPr>
          <w:rFonts w:hint="default" w:ascii="Times New Roman" w:hAnsi="Times New Roman" w:cs="Times New Roman"/>
          <w:i/>
          <w:iCs/>
          <w:sz w:val="24"/>
          <w:szCs w:val="32"/>
        </w:rPr>
      </w:pPr>
      <w:r>
        <w:rPr>
          <w:rFonts w:hint="default" w:ascii="Times New Roman" w:hAnsi="Times New Roman" w:cs="Times New Roman"/>
          <w:i/>
          <w:iCs/>
          <w:sz w:val="24"/>
          <w:szCs w:val="32"/>
        </w:rPr>
        <w:t xml:space="preserve">Disclaimer: All suggestions and results shown in this report are purely informative and is by no means an </w:t>
      </w:r>
      <w:r>
        <w:rPr>
          <w:rFonts w:hint="default" w:ascii="Times New Roman" w:hAnsi="Times New Roman" w:cs="Times New Roman"/>
          <w:i/>
          <w:iCs/>
          <w:sz w:val="24"/>
          <w:szCs w:val="32"/>
          <w:lang w:val="en-GB"/>
        </w:rPr>
        <w:t>actionable</w:t>
      </w:r>
      <w:r>
        <w:rPr>
          <w:rFonts w:hint="default" w:ascii="Times New Roman" w:hAnsi="Times New Roman" w:cs="Times New Roman"/>
          <w:i/>
          <w:iCs/>
          <w:sz w:val="24"/>
          <w:szCs w:val="32"/>
        </w:rPr>
        <w:t xml:space="preserve"> investment opportunity</w:t>
      </w:r>
      <w:r>
        <w:rPr>
          <w:rFonts w:hint="default" w:ascii="Times New Roman" w:hAnsi="Times New Roman" w:cs="Times New Roman"/>
          <w:i/>
          <w:iCs/>
          <w:sz w:val="24"/>
          <w:szCs w:val="32"/>
          <w:lang w:val="en-GB"/>
        </w:rPr>
        <w:t xml:space="preserve"> more detailed analysis is required</w:t>
      </w:r>
      <w:r>
        <w:rPr>
          <w:rFonts w:hint="default" w:ascii="Times New Roman" w:hAnsi="Times New Roman" w:cs="Times New Roman"/>
          <w:i/>
          <w:iCs/>
          <w:sz w:val="24"/>
          <w:szCs w:val="32"/>
        </w:rPr>
        <w:t xml:space="preserve">. The author takes no responsibility in any loss </w:t>
      </w:r>
      <w:r>
        <w:rPr>
          <w:rFonts w:hint="default" w:ascii="Times New Roman" w:hAnsi="Times New Roman" w:cs="Times New Roman"/>
          <w:i/>
          <w:iCs/>
          <w:sz w:val="24"/>
          <w:szCs w:val="32"/>
          <w:lang w:val="en-GB"/>
        </w:rPr>
        <w:t>from investment decision from the following paper</w:t>
      </w:r>
      <w:r>
        <w:rPr>
          <w:rFonts w:hint="default" w:ascii="Times New Roman" w:hAnsi="Times New Roman" w:cs="Times New Roman"/>
          <w:i/>
          <w:iCs/>
          <w:sz w:val="24"/>
          <w:szCs w:val="32"/>
        </w:rPr>
        <w:t>. Have a good read.</w:t>
      </w:r>
    </w:p>
    <w:p>
      <w:pPr>
        <w:pStyle w:val="3"/>
        <w:numPr>
          <w:ilvl w:val="0"/>
          <w:numId w:val="1"/>
        </w:numPr>
        <w:bidi w:val="0"/>
        <w:rPr>
          <w:rFonts w:hint="default" w:ascii="Times New Roman" w:hAnsi="Times New Roman" w:cs="Times New Roman"/>
        </w:rPr>
      </w:pPr>
      <w:r>
        <w:rPr>
          <w:rFonts w:hint="default" w:ascii="Times New Roman" w:hAnsi="Times New Roman" w:cs="Times New Roman"/>
        </w:rPr>
        <w:t>Data Description</w:t>
      </w:r>
    </w:p>
    <w:p>
      <w:pPr>
        <w:numPr>
          <w:ilvl w:val="0"/>
          <w:numId w:val="3"/>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Location data</w:t>
      </w:r>
      <w:r>
        <w:rPr>
          <w:rFonts w:hint="default" w:ascii="Times New Roman" w:hAnsi="Times New Roman" w:cs="Times New Roman"/>
          <w:sz w:val="24"/>
          <w:szCs w:val="32"/>
          <w:lang w:val="en-GB"/>
        </w:rPr>
        <w:t xml:space="preserve"> of local amenities in London</w:t>
      </w:r>
      <w:r>
        <w:rPr>
          <w:rFonts w:hint="default" w:ascii="Times New Roman" w:hAnsi="Times New Roman" w:cs="Times New Roman"/>
          <w:sz w:val="24"/>
          <w:szCs w:val="32"/>
        </w:rPr>
        <w:t xml:space="preserve"> is obtained from the </w:t>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HYPERLINK "https://developer.foursquare.com/" </w:instrText>
      </w:r>
      <w:r>
        <w:rPr>
          <w:rFonts w:hint="default" w:ascii="Times New Roman" w:hAnsi="Times New Roman" w:cs="Times New Roman"/>
          <w:sz w:val="24"/>
          <w:szCs w:val="32"/>
        </w:rPr>
        <w:fldChar w:fldCharType="separate"/>
      </w:r>
      <w:r>
        <w:rPr>
          <w:rStyle w:val="5"/>
          <w:rFonts w:hint="default" w:ascii="Times New Roman" w:hAnsi="Times New Roman" w:cs="Times New Roman"/>
          <w:sz w:val="24"/>
          <w:szCs w:val="32"/>
        </w:rPr>
        <w:t>Foursquare API sandbox</w:t>
      </w:r>
      <w:r>
        <w:rPr>
          <w:rFonts w:hint="default" w:ascii="Times New Roman" w:hAnsi="Times New Roman" w:cs="Times New Roman"/>
          <w:sz w:val="24"/>
          <w:szCs w:val="32"/>
        </w:rPr>
        <w:fldChar w:fldCharType="end"/>
      </w:r>
      <w:r>
        <w:rPr>
          <w:rFonts w:hint="default" w:ascii="Times New Roman" w:hAnsi="Times New Roman" w:cs="Times New Roman"/>
          <w:sz w:val="24"/>
          <w:szCs w:val="32"/>
        </w:rPr>
        <w:t>.</w:t>
      </w:r>
      <w:r>
        <w:rPr>
          <w:rFonts w:hint="default" w:ascii="Times New Roman" w:hAnsi="Times New Roman" w:cs="Times New Roman"/>
          <w:sz w:val="24"/>
          <w:szCs w:val="32"/>
          <w:lang w:val="en-GB"/>
        </w:rPr>
        <w:t xml:space="preserve"> This will be used to retrieve data regarding the most frequent and popular amenities by type for each neighbourhood and use this data to train the machine learning algorithm.</w:t>
      </w:r>
    </w:p>
    <w:p>
      <w:pPr>
        <w:numPr>
          <w:ilvl w:val="0"/>
          <w:numId w:val="3"/>
        </w:numPr>
        <w:ind w:left="420" w:leftChars="0" w:hanging="420" w:firstLineChars="0"/>
        <w:rPr>
          <w:rFonts w:hint="default" w:ascii="Times New Roman" w:hAnsi="Times New Roman" w:cs="Times New Roman"/>
          <w:sz w:val="24"/>
          <w:szCs w:val="32"/>
          <w:lang w:val="en-GB"/>
        </w:rPr>
      </w:pPr>
      <w:r>
        <w:rPr>
          <w:rFonts w:hint="default" w:ascii="Times New Roman" w:hAnsi="Times New Roman" w:cs="Times New Roman"/>
          <w:sz w:val="24"/>
          <w:szCs w:val="32"/>
        </w:rPr>
        <w:t>Housin</w:t>
      </w:r>
      <w:r>
        <w:rPr>
          <w:rFonts w:hint="default" w:ascii="Times New Roman" w:hAnsi="Times New Roman" w:cs="Times New Roman"/>
          <w:sz w:val="24"/>
          <w:szCs w:val="32"/>
          <w:lang w:val="en-GB"/>
        </w:rPr>
        <w:t>g</w:t>
      </w:r>
      <w:r>
        <w:rPr>
          <w:rFonts w:hint="default" w:ascii="Times New Roman" w:hAnsi="Times New Roman" w:cs="Times New Roman"/>
          <w:sz w:val="24"/>
          <w:szCs w:val="32"/>
        </w:rPr>
        <w:t xml:space="preserve"> Data index will be sc</w:t>
      </w:r>
      <w:r>
        <w:rPr>
          <w:rFonts w:hint="default" w:ascii="Times New Roman" w:hAnsi="Times New Roman" w:cs="Times New Roman"/>
          <w:sz w:val="24"/>
          <w:szCs w:val="32"/>
          <w:lang w:val="en-GB"/>
        </w:rPr>
        <w:t>r</w:t>
      </w:r>
      <w:r>
        <w:rPr>
          <w:rFonts w:hint="default" w:ascii="Times New Roman" w:hAnsi="Times New Roman" w:cs="Times New Roman"/>
          <w:sz w:val="24"/>
          <w:szCs w:val="32"/>
        </w:rPr>
        <w:t xml:space="preserve">aped from the </w:t>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HYPERLINK "https://data.london.gov.uk/" </w:instrText>
      </w:r>
      <w:r>
        <w:rPr>
          <w:rFonts w:hint="default" w:ascii="Times New Roman" w:hAnsi="Times New Roman" w:cs="Times New Roman"/>
          <w:sz w:val="24"/>
          <w:szCs w:val="32"/>
        </w:rPr>
        <w:fldChar w:fldCharType="separate"/>
      </w:r>
      <w:r>
        <w:rPr>
          <w:rStyle w:val="5"/>
          <w:rFonts w:hint="default" w:ascii="Times New Roman" w:hAnsi="Times New Roman" w:cs="Times New Roman"/>
          <w:sz w:val="24"/>
          <w:szCs w:val="32"/>
        </w:rPr>
        <w:t>London Datastore</w:t>
      </w:r>
      <w:r>
        <w:rPr>
          <w:rFonts w:hint="default" w:ascii="Times New Roman" w:hAnsi="Times New Roman" w:cs="Times New Roman"/>
          <w:sz w:val="24"/>
          <w:szCs w:val="32"/>
        </w:rPr>
        <w:fldChar w:fldCharType="end"/>
      </w:r>
      <w:r>
        <w:rPr>
          <w:rFonts w:hint="default" w:ascii="Times New Roman" w:hAnsi="Times New Roman" w:cs="Times New Roman"/>
          <w:sz w:val="24"/>
          <w:szCs w:val="32"/>
        </w:rPr>
        <w:t xml:space="preserve"> and other sou</w:t>
      </w:r>
      <w:r>
        <w:rPr>
          <w:rFonts w:hint="default" w:ascii="Times New Roman" w:hAnsi="Times New Roman" w:cs="Times New Roman"/>
          <w:sz w:val="24"/>
          <w:szCs w:val="32"/>
          <w:lang w:val="en-GB"/>
        </w:rPr>
        <w:t>r</w:t>
      </w:r>
      <w:r>
        <w:rPr>
          <w:rFonts w:hint="default" w:ascii="Times New Roman" w:hAnsi="Times New Roman" w:cs="Times New Roman"/>
          <w:sz w:val="24"/>
          <w:szCs w:val="32"/>
        </w:rPr>
        <w:t>ces affiliated</w:t>
      </w:r>
      <w:r>
        <w:rPr>
          <w:rFonts w:hint="default" w:ascii="Times New Roman" w:hAnsi="Times New Roman" w:cs="Times New Roman"/>
          <w:sz w:val="24"/>
          <w:szCs w:val="32"/>
          <w:lang w:val="en-GB"/>
        </w:rPr>
        <w:t xml:space="preserve"> regarding housing price data and district boundaries coordinates</w:t>
      </w:r>
      <w:r>
        <w:rPr>
          <w:rFonts w:hint="default" w:ascii="Times New Roman" w:hAnsi="Times New Roman" w:cs="Times New Roman"/>
          <w:sz w:val="24"/>
          <w:szCs w:val="32"/>
        </w:rPr>
        <w:t>.</w:t>
      </w:r>
      <w:r>
        <w:rPr>
          <w:rFonts w:hint="default" w:ascii="Times New Roman" w:hAnsi="Times New Roman" w:cs="Times New Roman"/>
          <w:sz w:val="24"/>
          <w:szCs w:val="32"/>
          <w:lang w:val="en-GB"/>
        </w:rPr>
        <w:t xml:space="preserve"> </w:t>
      </w:r>
    </w:p>
    <w:p>
      <w:pPr>
        <w:numPr>
          <w:ilvl w:val="0"/>
          <w:numId w:val="3"/>
        </w:numPr>
        <w:ind w:left="420" w:leftChars="0" w:hanging="420" w:firstLineChars="0"/>
        <w:rPr>
          <w:rFonts w:hint="default" w:ascii="Times New Roman" w:hAnsi="Times New Roman" w:cs="Times New Roman"/>
          <w:sz w:val="24"/>
          <w:szCs w:val="32"/>
          <w:lang w:val="en-GB"/>
        </w:rPr>
      </w:pPr>
      <w:r>
        <w:rPr>
          <w:rFonts w:hint="default" w:ascii="Times New Roman" w:hAnsi="Times New Roman" w:cs="Times New Roman"/>
          <w:sz w:val="24"/>
          <w:szCs w:val="32"/>
          <w:lang w:val="en-GB"/>
        </w:rPr>
        <w:t xml:space="preserve">Price data is web-scraped from Foxton public available data in London and used to assign market value price data to each of the neighbourhoods in London. </w:t>
      </w:r>
    </w:p>
    <w:p>
      <w:pPr>
        <w:numPr>
          <w:ilvl w:val="0"/>
          <w:numId w:val="3"/>
        </w:numPr>
        <w:ind w:left="420" w:leftChars="0" w:hanging="420" w:firstLineChars="0"/>
        <w:rPr>
          <w:rFonts w:hint="default" w:ascii="Times New Roman" w:hAnsi="Times New Roman" w:cs="Times New Roman"/>
          <w:sz w:val="24"/>
          <w:szCs w:val="32"/>
          <w:lang w:val="en-GB"/>
        </w:rPr>
      </w:pPr>
      <w:r>
        <w:rPr>
          <w:rFonts w:hint="default" w:ascii="Times New Roman" w:hAnsi="Times New Roman" w:cs="Times New Roman"/>
          <w:sz w:val="24"/>
          <w:szCs w:val="32"/>
          <w:lang w:val="en-GB"/>
        </w:rPr>
        <w:t xml:space="preserve">London postcodes and neighbourhood data has been web-scraped from the </w:t>
      </w:r>
      <w:r>
        <w:rPr>
          <w:rFonts w:hint="default" w:ascii="Times New Roman" w:hAnsi="Times New Roman" w:cs="Times New Roman"/>
          <w:sz w:val="24"/>
          <w:szCs w:val="32"/>
          <w:lang w:val="en-GB"/>
        </w:rPr>
        <w:fldChar w:fldCharType="begin"/>
      </w:r>
      <w:r>
        <w:rPr>
          <w:rFonts w:hint="default" w:ascii="Times New Roman" w:hAnsi="Times New Roman" w:cs="Times New Roman"/>
          <w:sz w:val="24"/>
          <w:szCs w:val="32"/>
          <w:lang w:val="en-GB"/>
        </w:rPr>
        <w:instrText xml:space="preserve"> HYPERLINK "https://www.wikiwand.com/en/London_postal_district" </w:instrText>
      </w:r>
      <w:r>
        <w:rPr>
          <w:rFonts w:hint="default" w:ascii="Times New Roman" w:hAnsi="Times New Roman" w:cs="Times New Roman"/>
          <w:sz w:val="24"/>
          <w:szCs w:val="32"/>
          <w:lang w:val="en-GB"/>
        </w:rPr>
        <w:fldChar w:fldCharType="separate"/>
      </w:r>
      <w:r>
        <w:rPr>
          <w:rStyle w:val="5"/>
          <w:rFonts w:hint="default" w:ascii="Times New Roman" w:hAnsi="Times New Roman" w:cs="Times New Roman"/>
          <w:sz w:val="24"/>
          <w:szCs w:val="32"/>
          <w:lang w:val="en-GB"/>
        </w:rPr>
        <w:t>wikipedia page</w:t>
      </w:r>
      <w:r>
        <w:rPr>
          <w:rFonts w:hint="default" w:ascii="Times New Roman" w:hAnsi="Times New Roman" w:cs="Times New Roman"/>
          <w:sz w:val="24"/>
          <w:szCs w:val="32"/>
          <w:lang w:val="en-GB"/>
        </w:rPr>
        <w:fldChar w:fldCharType="end"/>
      </w:r>
      <w:r>
        <w:rPr>
          <w:rFonts w:hint="default" w:ascii="Times New Roman" w:hAnsi="Times New Roman" w:cs="Times New Roman"/>
          <w:sz w:val="24"/>
          <w:szCs w:val="32"/>
          <w:lang w:val="en-GB"/>
        </w:rPr>
        <w:t>, this will be used to identify and categorise each neighbourhood in London.</w:t>
      </w:r>
    </w:p>
    <w:p>
      <w:pPr>
        <w:widowControl w:val="0"/>
        <w:numPr>
          <w:numId w:val="0"/>
        </w:numPr>
        <w:jc w:val="both"/>
        <w:rPr>
          <w:rFonts w:hint="default" w:ascii="Times New Roman" w:hAnsi="Times New Roman" w:cs="Times New Roman"/>
          <w:sz w:val="24"/>
          <w:szCs w:val="32"/>
          <w:lang w:val="en-GB"/>
        </w:rPr>
      </w:pPr>
    </w:p>
    <w:p>
      <w:pPr>
        <w:pStyle w:val="3"/>
        <w:numPr>
          <w:ilvl w:val="0"/>
          <w:numId w:val="1"/>
        </w:numPr>
        <w:bidi w:val="0"/>
        <w:rPr>
          <w:rFonts w:hint="default" w:ascii="Times New Roman" w:hAnsi="Times New Roman" w:cs="Times New Roman"/>
        </w:rPr>
      </w:pPr>
      <w:r>
        <w:rPr>
          <w:rFonts w:hint="default" w:ascii="Times New Roman" w:hAnsi="Times New Roman" w:cs="Times New Roman"/>
        </w:rPr>
        <w:t xml:space="preserve">Methodology </w:t>
      </w:r>
    </w:p>
    <w:p>
      <w:pPr>
        <w:pStyle w:val="3"/>
        <w:numPr>
          <w:ilvl w:val="0"/>
          <w:numId w:val="1"/>
        </w:numPr>
        <w:bidi w:val="0"/>
        <w:rPr>
          <w:rFonts w:hint="default" w:ascii="Times New Roman" w:hAnsi="Times New Roman" w:cs="Times New Roman"/>
        </w:rPr>
      </w:pPr>
      <w:r>
        <w:rPr>
          <w:rFonts w:hint="default" w:ascii="Times New Roman" w:hAnsi="Times New Roman" w:cs="Times New Roman"/>
        </w:rPr>
        <w:t xml:space="preserve">Results </w:t>
      </w:r>
    </w:p>
    <w:p>
      <w:pPr>
        <w:pStyle w:val="3"/>
        <w:numPr>
          <w:ilvl w:val="0"/>
          <w:numId w:val="1"/>
        </w:numPr>
        <w:bidi w:val="0"/>
        <w:rPr>
          <w:rFonts w:hint="default" w:ascii="Times New Roman" w:hAnsi="Times New Roman" w:cs="Times New Roman"/>
        </w:rPr>
      </w:pPr>
      <w:r>
        <w:rPr>
          <w:rFonts w:hint="default" w:ascii="Times New Roman" w:hAnsi="Times New Roman" w:cs="Times New Roman"/>
        </w:rPr>
        <w:t xml:space="preserve">Discussion </w:t>
      </w:r>
    </w:p>
    <w:p>
      <w:pPr>
        <w:pStyle w:val="3"/>
        <w:numPr>
          <w:ilvl w:val="0"/>
          <w:numId w:val="0"/>
        </w:numPr>
        <w:bidi w:val="0"/>
        <w:rPr>
          <w:rFonts w:hint="default" w:ascii="Times New Roman" w:hAnsi="Times New Roman" w:cs="Times New Roman"/>
        </w:rPr>
      </w:pPr>
      <w:r>
        <w:rPr>
          <w:rFonts w:hint="default" w:ascii="Times New Roman" w:hAnsi="Times New Roman" w:cs="Times New Roman"/>
        </w:rPr>
        <w:t>7. Conclusion</w:t>
      </w:r>
    </w:p>
    <w:p>
      <w:pPr>
        <w:rPr>
          <w:rFonts w:hint="default" w:ascii="Times New Roman" w:hAnsi="Times New Roman" w:cs="Times New Roman"/>
          <w:sz w:val="24"/>
          <w:szCs w:val="32"/>
        </w:rPr>
      </w:pPr>
      <w:r>
        <w:rPr>
          <w:rFonts w:hint="default" w:ascii="Times New Roman" w:hAnsi="Times New Roman" w:cs="Times New Roman"/>
          <w:sz w:val="24"/>
          <w:szCs w:val="32"/>
          <w:lang w:val="en-GB"/>
        </w:rPr>
        <w:t>Future work A</w:t>
      </w:r>
      <w:r>
        <w:rPr>
          <w:rFonts w:hint="default" w:ascii="Times New Roman" w:hAnsi="Times New Roman" w:cs="Times New Roman"/>
          <w:sz w:val="24"/>
          <w:szCs w:val="32"/>
        </w:rPr>
        <w:t xml:space="preserve">ccess to TFL (Transport for London) and </w:t>
      </w:r>
      <w:r>
        <w:rPr>
          <w:rFonts w:hint="default" w:ascii="Times New Roman" w:hAnsi="Times New Roman" w:cs="Times New Roman"/>
          <w:sz w:val="24"/>
          <w:szCs w:val="32"/>
          <w:lang w:val="en-GB"/>
        </w:rPr>
        <w:t>national</w:t>
      </w:r>
      <w:r>
        <w:rPr>
          <w:rFonts w:hint="default" w:ascii="Times New Roman" w:hAnsi="Times New Roman" w:cs="Times New Roman"/>
          <w:sz w:val="24"/>
          <w:szCs w:val="32"/>
        </w:rPr>
        <w:t xml:space="preserve"> railway services, distance to high street venues and proximity to recreational locations.</w:t>
      </w:r>
    </w:p>
    <w:p>
      <w:pPr>
        <w:rPr>
          <w:rFonts w:hint="default" w:ascii="Times New Roman" w:hAnsi="Times New Roman" w:cs="Times New Roma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025A"/>
    <w:multiLevelType w:val="singleLevel"/>
    <w:tmpl w:val="04C902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146556"/>
    <w:multiLevelType w:val="singleLevel"/>
    <w:tmpl w:val="5F146556"/>
    <w:lvl w:ilvl="0" w:tentative="0">
      <w:start w:val="1"/>
      <w:numFmt w:val="decimal"/>
      <w:suff w:val="space"/>
      <w:lvlText w:val="%1."/>
      <w:lvlJc w:val="left"/>
    </w:lvl>
  </w:abstractNum>
  <w:abstractNum w:abstractNumId="2">
    <w:nsid w:val="5F146B47"/>
    <w:multiLevelType w:val="singleLevel"/>
    <w:tmpl w:val="5F146B47"/>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34160"/>
    <w:rsid w:val="1DF34160"/>
    <w:rsid w:val="2C5642CF"/>
    <w:rsid w:val="56833F21"/>
    <w:rsid w:val="5E085841"/>
    <w:rsid w:val="FFF68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2020-07-19T16:01:00Z</dcterms:created>
  <dc:creator>yanbinpan</dc:creator>
  <cp:lastModifiedBy>Yan Bin Pan</cp:lastModifiedBy>
  <dcterms:modified xsi:type="dcterms:W3CDTF">2020-08-23T09:29:01Z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2057-11.2.0.9635</vt:lpwstr>
  </property>
</Properties>
</file>