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17CD9" w14:textId="6DAC9A9F" w:rsidR="00B40607" w:rsidRDefault="00B40607">
      <w:r>
        <w:t xml:space="preserve">Hk </w:t>
      </w:r>
    </w:p>
    <w:sectPr w:rsidR="00B40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07"/>
    <w:rsid w:val="00B4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BF90D"/>
  <w15:chartTrackingRefBased/>
  <w15:docId w15:val="{5907F9A0-0A6C-E745-BA23-8F2C27A8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yanbing zhao</dc:creator>
  <cp:keywords/>
  <dc:description/>
  <cp:lastModifiedBy>yanbing zhao</cp:lastModifiedBy>
  <cp:revision>1</cp:revision>
  <dcterms:created xsi:type="dcterms:W3CDTF">2020-06-08T20:55:00Z</dcterms:created>
  <dcterms:modified xsi:type="dcterms:W3CDTF">2020-06-08T20:56:00Z</dcterms:modified>
</cp:coreProperties>
</file>