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3E54">
        <w:rPr>
          <w:rFonts w:ascii="宋体" w:eastAsia="宋体" w:hAnsi="宋体" w:cs="宋体"/>
          <w:b/>
          <w:bCs/>
          <w:kern w:val="0"/>
          <w:sz w:val="32"/>
          <w:szCs w:val="32"/>
        </w:rPr>
        <w:t>单例模式</w:t>
      </w:r>
      <w:proofErr w:type="gramEnd"/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3E54">
        <w:rPr>
          <w:rFonts w:ascii="宋体" w:eastAsia="宋体" w:hAnsi="宋体" w:cs="宋体"/>
          <w:kern w:val="0"/>
          <w:sz w:val="28"/>
          <w:szCs w:val="28"/>
        </w:rPr>
        <w:t>单例模式</w:t>
      </w:r>
      <w:proofErr w:type="gramEnd"/>
      <w:r w:rsidRPr="00B73E54">
        <w:rPr>
          <w:rFonts w:ascii="宋体" w:eastAsia="宋体" w:hAnsi="宋体" w:cs="宋体"/>
          <w:kern w:val="0"/>
          <w:sz w:val="28"/>
          <w:szCs w:val="28"/>
        </w:rPr>
        <w:t>（Singleton Pattern）是</w:t>
      </w:r>
      <w:proofErr w:type="gramStart"/>
      <w:r w:rsidRPr="00B73E54">
        <w:rPr>
          <w:rFonts w:ascii="宋体" w:eastAsia="宋体" w:hAnsi="宋体" w:cs="宋体"/>
          <w:kern w:val="0"/>
          <w:sz w:val="28"/>
          <w:szCs w:val="28"/>
        </w:rPr>
        <w:t>指确保</w:t>
      </w:r>
      <w:proofErr w:type="gramEnd"/>
      <w:r w:rsidRPr="00B73E54">
        <w:rPr>
          <w:rFonts w:ascii="宋体" w:eastAsia="宋体" w:hAnsi="宋体" w:cs="宋体"/>
          <w:kern w:val="0"/>
          <w:sz w:val="28"/>
          <w:szCs w:val="28"/>
        </w:rPr>
        <w:t>一个类在任何情况下都绝对只有一个实例，并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提供一个全局访问点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b/>
          <w:bCs/>
          <w:kern w:val="0"/>
          <w:sz w:val="32"/>
          <w:szCs w:val="32"/>
        </w:rPr>
        <w:t>饿汉</w:t>
      </w:r>
      <w:r w:rsidRPr="00B73E54">
        <w:rPr>
          <w:rFonts w:ascii="宋体" w:eastAsia="宋体" w:hAnsi="宋体" w:cs="宋体"/>
          <w:kern w:val="0"/>
          <w:sz w:val="28"/>
          <w:szCs w:val="28"/>
        </w:rPr>
        <w:t>：饿汉</w:t>
      </w:r>
      <w:proofErr w:type="gramStart"/>
      <w:r w:rsidRPr="00B73E54">
        <w:rPr>
          <w:rFonts w:ascii="宋体" w:eastAsia="宋体" w:hAnsi="宋体" w:cs="宋体"/>
          <w:kern w:val="0"/>
          <w:sz w:val="28"/>
          <w:szCs w:val="28"/>
        </w:rPr>
        <w:t>式单例是</w:t>
      </w:r>
      <w:proofErr w:type="gramEnd"/>
      <w:r w:rsidRPr="00B73E54">
        <w:rPr>
          <w:rFonts w:ascii="宋体" w:eastAsia="宋体" w:hAnsi="宋体" w:cs="宋体"/>
          <w:kern w:val="0"/>
          <w:sz w:val="28"/>
          <w:szCs w:val="28"/>
        </w:rPr>
        <w:t>在类加载的时候就立即初始化，并且</w:t>
      </w:r>
      <w:proofErr w:type="gramStart"/>
      <w:r w:rsidRPr="00B73E54">
        <w:rPr>
          <w:rFonts w:ascii="宋体" w:eastAsia="宋体" w:hAnsi="宋体" w:cs="宋体"/>
          <w:kern w:val="0"/>
          <w:sz w:val="28"/>
          <w:szCs w:val="28"/>
        </w:rPr>
        <w:t>创建单例对象</w:t>
      </w:r>
      <w:proofErr w:type="gramEnd"/>
      <w:r w:rsidRPr="00B73E54">
        <w:rPr>
          <w:rFonts w:ascii="宋体" w:eastAsia="宋体" w:hAnsi="宋体" w:cs="宋体"/>
          <w:kern w:val="0"/>
          <w:sz w:val="28"/>
          <w:szCs w:val="28"/>
        </w:rPr>
        <w:t>。绝对线程安全，在线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程还没出现以前就是实例化了，不可能存在访问安全问题。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优点：没有加任何的锁、执行效率比较高，在用户体验上来说，比懒汉式更好。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缺点：类加载的时候就初始化，不管用与</w:t>
      </w:r>
      <w:proofErr w:type="gramStart"/>
      <w:r w:rsidRPr="00B73E54">
        <w:rPr>
          <w:rFonts w:ascii="宋体" w:eastAsia="宋体" w:hAnsi="宋体" w:cs="宋体"/>
          <w:kern w:val="0"/>
          <w:sz w:val="28"/>
          <w:szCs w:val="28"/>
        </w:rPr>
        <w:t>不用都</w:t>
      </w:r>
      <w:proofErr w:type="gramEnd"/>
      <w:r w:rsidRPr="00B73E54">
        <w:rPr>
          <w:rFonts w:ascii="宋体" w:eastAsia="宋体" w:hAnsi="宋体" w:cs="宋体"/>
          <w:kern w:val="0"/>
          <w:sz w:val="28"/>
          <w:szCs w:val="28"/>
        </w:rPr>
        <w:t>占着空间，浪费了内存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2种写法：典型写法和静态代码块写法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b/>
          <w:bCs/>
          <w:kern w:val="0"/>
          <w:sz w:val="32"/>
          <w:szCs w:val="32"/>
        </w:rPr>
        <w:t>懒汉</w:t>
      </w:r>
      <w:r w:rsidRPr="00B73E54">
        <w:rPr>
          <w:rFonts w:ascii="宋体" w:eastAsia="宋体" w:hAnsi="宋体" w:cs="宋体"/>
          <w:kern w:val="0"/>
          <w:sz w:val="28"/>
          <w:szCs w:val="28"/>
        </w:rPr>
        <w:t>：在懒汉模式下，虽然是在用户调用再加载，</w:t>
      </w: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但是多线程下，也会出现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多次实例化影响线程安全</w:t>
      </w:r>
      <w:r w:rsidRPr="00B73E54">
        <w:rPr>
          <w:rFonts w:ascii="宋体" w:eastAsia="宋体" w:hAnsi="宋体" w:cs="宋体"/>
          <w:kern w:val="0"/>
          <w:sz w:val="28"/>
          <w:szCs w:val="28"/>
        </w:rPr>
        <w:t>，所以我们需要加上</w:t>
      </w:r>
      <w:proofErr w:type="spellStart"/>
      <w:r w:rsidRPr="00B73E54">
        <w:rPr>
          <w:rFonts w:ascii="宋体" w:eastAsia="宋体" w:hAnsi="宋体" w:cs="宋体"/>
          <w:kern w:val="0"/>
          <w:sz w:val="28"/>
          <w:szCs w:val="28"/>
        </w:rPr>
        <w:t>synconized</w:t>
      </w:r>
      <w:proofErr w:type="spellEnd"/>
      <w:r w:rsidRPr="00B73E54">
        <w:rPr>
          <w:rFonts w:ascii="宋体" w:eastAsia="宋体" w:hAnsi="宋体" w:cs="宋体"/>
          <w:kern w:val="0"/>
          <w:sz w:val="28"/>
          <w:szCs w:val="28"/>
        </w:rPr>
        <w:t>来加锁控制，但是可能会出现效率降低,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所以采用双重锁来解决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505450" cy="1612900"/>
            <wp:effectExtent l="0" t="0" r="0" b="6350"/>
            <wp:docPr id="4" name="图片 4" descr="C:\Users\Think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lastRenderedPageBreak/>
        <w:t>这种方式也是许多源码的写法，这种2种判断有各自的作用，称之为双重锁。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不过在懒汉下还有一种方式可以实现，</w:t>
      </w: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采用静态内部类的方式,内部类一定是要在方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法调用之前初始化，巧妙地避免了线程安全问题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4057650" cy="2260600"/>
            <wp:effectExtent l="0" t="0" r="0" b="6350"/>
            <wp:docPr id="3" name="图片 3" descr="C:\Users\Think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但是很有可能反射导致实例化不同,</w:t>
      </w:r>
      <w:r w:rsidRPr="00B73E54">
        <w:rPr>
          <w:rFonts w:ascii="宋体" w:eastAsia="宋体" w:hAnsi="宋体" w:cs="宋体"/>
          <w:kern w:val="0"/>
          <w:sz w:val="28"/>
          <w:szCs w:val="28"/>
        </w:rPr>
        <w:t>所以需要在private方法加入判断，抛出异常即可解决。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最后还有一个会影响单例，</w:t>
      </w: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就是序列化。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其实很简单</w:t>
      </w:r>
      <w:r w:rsidRPr="00B73E54">
        <w:rPr>
          <w:rFonts w:ascii="宋体" w:eastAsia="宋体" w:hAnsi="宋体" w:cs="宋体"/>
          <w:kern w:val="0"/>
          <w:sz w:val="28"/>
          <w:szCs w:val="28"/>
        </w:rPr>
        <w:t>，</w:t>
      </w: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只需要增加</w:t>
      </w:r>
      <w:proofErr w:type="spellStart"/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readResolve</w:t>
      </w:r>
      <w:proofErr w:type="spellEnd"/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()方法即可</w:t>
      </w:r>
      <w:r w:rsidRPr="00B73E54">
        <w:rPr>
          <w:rFonts w:ascii="宋体" w:eastAsia="宋体" w:hAnsi="宋体" w:cs="宋体"/>
          <w:kern w:val="0"/>
          <w:sz w:val="28"/>
          <w:szCs w:val="28"/>
        </w:rPr>
        <w:t>。来看优化代码：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5670550" cy="2247900"/>
            <wp:effectExtent l="0" t="0" r="6350" b="0"/>
            <wp:docPr id="2" name="图片 2" descr="C:\Users\Think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b/>
          <w:bCs/>
          <w:kern w:val="0"/>
          <w:sz w:val="32"/>
          <w:szCs w:val="32"/>
        </w:rPr>
        <w:t>枚举单例</w:t>
      </w:r>
      <w:r w:rsidRPr="00B73E54">
        <w:rPr>
          <w:rFonts w:ascii="宋体" w:eastAsia="宋体" w:hAnsi="宋体" w:cs="宋体"/>
          <w:b/>
          <w:bCs/>
          <w:kern w:val="0"/>
          <w:sz w:val="28"/>
          <w:szCs w:val="28"/>
        </w:rPr>
        <w:t>：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>
            <wp:extent cx="3067050" cy="704850"/>
            <wp:effectExtent l="0" t="0" r="0" b="0"/>
            <wp:docPr id="1" name="图片 1" descr="C:\Users\Think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其实就是正常的枚举,但是</w:t>
      </w:r>
      <w:proofErr w:type="spellStart"/>
      <w:r w:rsidRPr="00B73E54">
        <w:rPr>
          <w:rFonts w:ascii="宋体" w:eastAsia="宋体" w:hAnsi="宋体" w:cs="宋体"/>
          <w:kern w:val="0"/>
          <w:sz w:val="28"/>
          <w:szCs w:val="28"/>
        </w:rPr>
        <w:t>jdk</w:t>
      </w:r>
      <w:proofErr w:type="spellEnd"/>
      <w:r w:rsidRPr="00B73E54">
        <w:rPr>
          <w:rFonts w:ascii="宋体" w:eastAsia="宋体" w:hAnsi="宋体" w:cs="宋体"/>
          <w:kern w:val="0"/>
          <w:sz w:val="28"/>
          <w:szCs w:val="28"/>
        </w:rPr>
        <w:t>自行优化，反射调用会报错而序列化也不会导致多次实例化.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3E54">
        <w:rPr>
          <w:rFonts w:ascii="宋体" w:eastAsia="宋体" w:hAnsi="宋体" w:cs="宋体"/>
          <w:b/>
          <w:bCs/>
          <w:kern w:val="0"/>
          <w:sz w:val="32"/>
          <w:szCs w:val="32"/>
        </w:rPr>
        <w:t>ThreadLocal</w:t>
      </w:r>
      <w:proofErr w:type="spellEnd"/>
      <w:r w:rsidRPr="00B73E54">
        <w:rPr>
          <w:rFonts w:ascii="宋体" w:eastAsia="宋体" w:hAnsi="宋体" w:cs="宋体"/>
          <w:b/>
          <w:bCs/>
          <w:kern w:val="0"/>
          <w:sz w:val="32"/>
          <w:szCs w:val="32"/>
        </w:rPr>
        <w:t>线程单例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3E54">
        <w:rPr>
          <w:rFonts w:ascii="宋体" w:eastAsia="宋体" w:hAnsi="宋体" w:cs="宋体"/>
          <w:kern w:val="0"/>
          <w:sz w:val="28"/>
          <w:szCs w:val="28"/>
        </w:rPr>
        <w:t>ThreadLocal</w:t>
      </w:r>
      <w:proofErr w:type="spellEnd"/>
      <w:r w:rsidRPr="00B73E54">
        <w:rPr>
          <w:rFonts w:ascii="宋体" w:eastAsia="宋体" w:hAnsi="宋体" w:cs="宋体"/>
          <w:kern w:val="0"/>
          <w:sz w:val="28"/>
          <w:szCs w:val="28"/>
        </w:rPr>
        <w:t xml:space="preserve"> 不能保证其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E54">
        <w:rPr>
          <w:rFonts w:ascii="宋体" w:eastAsia="宋体" w:hAnsi="宋体" w:cs="宋体"/>
          <w:kern w:val="0"/>
          <w:sz w:val="28"/>
          <w:szCs w:val="28"/>
        </w:rPr>
        <w:t>创建的对象是全局唯一，但是能保证在单个线程中是唯一的，天生的线程安全</w:t>
      </w:r>
    </w:p>
    <w:p w:rsidR="00B73E54" w:rsidRPr="00B73E54" w:rsidRDefault="00B73E54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E54" w:rsidRDefault="00194E90" w:rsidP="00B73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BEC796" wp14:editId="3989F947">
            <wp:extent cx="3327571" cy="21400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E90" w:rsidRDefault="00194E90" w:rsidP="00B73E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94E90" w:rsidRPr="00194E90" w:rsidRDefault="00194E90" w:rsidP="00194E90">
      <w:pPr>
        <w:widowControl/>
        <w:jc w:val="distribute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47D50" w:rsidRPr="00B73E54" w:rsidRDefault="00747D50"/>
    <w:sectPr w:rsidR="00747D50" w:rsidRPr="00B7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9D"/>
    <w:rsid w:val="00194E90"/>
    <w:rsid w:val="00747D50"/>
    <w:rsid w:val="00A3789D"/>
    <w:rsid w:val="00B7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48AB"/>
  <w15:chartTrackingRefBased/>
  <w15:docId w15:val="{8C2C30B6-819C-47D8-8B4B-82DF3A07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2019-03-10T07:17:00Z</dcterms:created>
  <dcterms:modified xsi:type="dcterms:W3CDTF">2019-03-10T07:27:00Z</dcterms:modified>
</cp:coreProperties>
</file>