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</w:pPr>
      <w:r>
        <w:rPr>
          <w:rFonts w:hint="eastAsia"/>
        </w:rPr>
        <w:t>安卓面试突破专题课程</w:t>
      </w:r>
    </w:p>
    <w:p>
      <w:pPr>
        <w:rPr>
          <w:b/>
        </w:rPr>
      </w:pPr>
      <w:r>
        <w:rPr>
          <w:b/>
        </w:rPr>
        <w:t>Android 基础与底层机制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  <w:color w:val="2E75B6" w:themeColor="accent5" w:themeShade="BF"/>
        </w:rPr>
      </w:pPr>
      <w:r>
        <w:t>数据库的操作类型有哪些，如何导入外部数据库？</w:t>
      </w:r>
      <w:r>
        <w:rPr>
          <w:rFonts w:hint="eastAsia"/>
          <w:color w:val="2E75B6" w:themeColor="accent5" w:themeShade="BF"/>
        </w:rPr>
        <w:t>（</w:t>
      </w:r>
      <w:r>
        <w:rPr>
          <w:color w:val="2E75B6" w:themeColor="accent5" w:themeShade="BF"/>
        </w:rPr>
        <w:t>Ricky</w:t>
      </w:r>
      <w:r>
        <w:rPr>
          <w:rFonts w:hint="eastAsia"/>
          <w:color w:val="2E75B6" w:themeColor="accent5" w:themeShade="BF"/>
        </w:rPr>
        <w:t>）</w:t>
      </w:r>
    </w:p>
    <w:p>
      <w:pPr>
        <w:pStyle w:val="9"/>
        <w:ind w:left="360" w:firstLine="0" w:firstLineChars="0"/>
        <w:rPr>
          <w:rFonts w:hint="eastAsia"/>
          <w:color w:val="2E75B6" w:themeColor="accent5" w:themeShade="BF"/>
        </w:rPr>
      </w:pPr>
      <w:r>
        <w:rPr>
          <w:rFonts w:hint="eastAsia"/>
          <w:color w:val="2E75B6" w:themeColor="accent5" w:themeShade="BF"/>
        </w:rPr>
        <w:t>读懂题目。如果碰到问题比较模糊的时候可以适当问问面试官。</w:t>
      </w:r>
    </w:p>
    <w:p>
      <w:pPr>
        <w:pStyle w:val="9"/>
        <w:ind w:left="360" w:firstLine="0" w:firstLineChars="0"/>
        <w:rPr>
          <w:rFonts w:hint="eastAsia"/>
          <w:color w:val="2E75B6" w:themeColor="accent5" w:themeShade="BF"/>
        </w:rPr>
      </w:pPr>
      <w:r>
        <w:rPr>
          <w:rFonts w:hint="eastAsia"/>
          <w:color w:val="2E75B6" w:themeColor="accent5" w:themeShade="BF"/>
        </w:rPr>
        <w:t>配合面试官来面试：面试是一个相互了解的过程，要充分利用面试的题目和时间把自己的能力和技术展现出来，面试官能够看到你的真实技术。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  <w:color w:val="2E75B6" w:themeColor="accent5" w:themeShade="BF"/>
        </w:rPr>
      </w:pPr>
      <w:r>
        <w:rPr>
          <w:rFonts w:hint="eastAsia"/>
          <w:color w:val="2E75B6" w:themeColor="accent5" w:themeShade="BF"/>
        </w:rPr>
        <w:t>使用数据库的方式有哪些？</w:t>
      </w:r>
    </w:p>
    <w:p>
      <w:pPr>
        <w:pStyle w:val="9"/>
        <w:numPr>
          <w:ilvl w:val="0"/>
          <w:numId w:val="3"/>
        </w:numPr>
        <w:ind w:firstLineChars="0"/>
        <w:rPr>
          <w:rFonts w:hint="eastAsia"/>
          <w:color w:val="2E75B6" w:themeColor="accent5" w:themeShade="BF"/>
        </w:rPr>
      </w:pPr>
      <w:r>
        <w:rPr>
          <w:rFonts w:hint="eastAsia"/>
          <w:color w:val="2E75B6" w:themeColor="accent5" w:themeShade="BF"/>
        </w:rPr>
        <w:t>openOrCreateDatabase(String path);</w:t>
      </w:r>
    </w:p>
    <w:p>
      <w:pPr>
        <w:pStyle w:val="9"/>
        <w:numPr>
          <w:ilvl w:val="0"/>
          <w:numId w:val="3"/>
        </w:numPr>
        <w:ind w:firstLineChars="0"/>
        <w:rPr>
          <w:rFonts w:hint="eastAsia"/>
          <w:color w:val="2E75B6" w:themeColor="accent5" w:themeShade="BF"/>
        </w:rPr>
      </w:pPr>
      <w:r>
        <w:rPr>
          <w:rFonts w:hint="eastAsia"/>
          <w:color w:val="2E75B6" w:themeColor="accent5" w:themeShade="BF"/>
        </w:rPr>
        <w:t>继承SqliteOpenHelper类对数据库及其版本进行管理(onCreate,onUpgrade)</w:t>
      </w:r>
    </w:p>
    <w:p>
      <w:pPr>
        <w:pStyle w:val="9"/>
        <w:ind w:left="1440" w:firstLine="0" w:firstLineChars="0"/>
        <w:rPr>
          <w:rFonts w:hint="eastAsia"/>
          <w:color w:val="2E75B6" w:themeColor="accent5" w:themeShade="BF"/>
        </w:rPr>
      </w:pPr>
      <w:r>
        <w:rPr>
          <w:rFonts w:hint="eastAsia"/>
          <w:color w:val="2E75B6" w:themeColor="accent5" w:themeShade="BF"/>
        </w:rPr>
        <w:t>当在程序当中调用这个类的方法getWritableDatabase()或者getReadableDatabase();的时候才会打开数据库。如果当时没有数据库文件的时候，系统就会自动生成一个数据库。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  <w:color w:val="2E75B6" w:themeColor="accent5" w:themeShade="BF"/>
        </w:rPr>
      </w:pPr>
      <w:r>
        <w:rPr>
          <w:rFonts w:hint="eastAsia"/>
          <w:color w:val="2E75B6" w:themeColor="accent5" w:themeShade="BF"/>
        </w:rPr>
        <w:t>操作的类型：增删改查CRUD</w:t>
      </w:r>
    </w:p>
    <w:p>
      <w:pPr>
        <w:pStyle w:val="9"/>
        <w:ind w:left="720" w:firstLine="0" w:firstLineChars="0"/>
        <w:rPr>
          <w:rFonts w:hint="eastAsia"/>
          <w:color w:val="2E75B6" w:themeColor="accent5" w:themeShade="BF"/>
        </w:rPr>
      </w:pPr>
      <w:r>
        <w:rPr>
          <w:rFonts w:hint="eastAsia"/>
          <w:color w:val="2E75B6" w:themeColor="accent5" w:themeShade="BF"/>
        </w:rPr>
        <w:t>直接操作SQL语句：SQliteDatabase.execSQL(sql);</w:t>
      </w:r>
    </w:p>
    <w:p>
      <w:pPr>
        <w:pStyle w:val="9"/>
        <w:ind w:left="720" w:firstLine="0" w:firstLineChars="0"/>
        <w:rPr>
          <w:rFonts w:hint="eastAsia"/>
          <w:color w:val="2E75B6" w:themeColor="accent5" w:themeShade="BF"/>
        </w:rPr>
      </w:pPr>
      <w:r>
        <w:rPr>
          <w:rFonts w:hint="eastAsia"/>
          <w:color w:val="2E75B6" w:themeColor="accent5" w:themeShade="BF"/>
        </w:rPr>
        <w:t>面向对象的操作方式：SQLiteDatabase</w:t>
      </w:r>
      <w:r>
        <w:rPr>
          <w:color w:val="2E75B6" w:themeColor="accent5" w:themeShade="BF"/>
        </w:rPr>
        <w:t>.insert(table, nullColumnHack, ContentValues);</w:t>
      </w:r>
    </w:p>
    <w:p>
      <w:pPr>
        <w:rPr>
          <w:rFonts w:hint="eastAsia"/>
        </w:rPr>
      </w:pPr>
      <w:r>
        <w:t>如何导入外部数据库？</w:t>
      </w:r>
    </w:p>
    <w:p>
      <w:pPr>
        <w:rPr>
          <w:rFonts w:hint="eastAsia"/>
        </w:rPr>
      </w:pPr>
      <w:r>
        <w:rPr>
          <w:rFonts w:hint="eastAsia"/>
        </w:rPr>
        <w:t>一般外部数据库文件可能放在SD卡或者res/raw或者assets目录下面。</w:t>
      </w:r>
    </w:p>
    <w:p>
      <w:pPr>
        <w:rPr>
          <w:rFonts w:hint="eastAsia"/>
          <w:color w:val="2E75B6" w:themeColor="accent5" w:themeShade="BF"/>
        </w:rPr>
      </w:pPr>
      <w:r>
        <w:rPr>
          <w:rFonts w:hint="eastAsia"/>
        </w:rPr>
        <w:t>写一个DBManager的类来管理，数据库文件搬家，先把数据库文件复制到</w:t>
      </w:r>
      <w:r>
        <w:t>”</w:t>
      </w:r>
      <w:r>
        <w:rPr>
          <w:rFonts w:hint="eastAsia"/>
        </w:rPr>
        <w:t>/data/data/包名/databases/</w:t>
      </w:r>
      <w:r>
        <w:t>”</w:t>
      </w:r>
      <w:r>
        <w:rPr>
          <w:rFonts w:hint="eastAsia"/>
        </w:rPr>
        <w:t>目录下面，然后通过db.</w:t>
      </w:r>
      <w:r>
        <w:rPr>
          <w:rFonts w:hint="eastAsia"/>
          <w:color w:val="2E75B6" w:themeColor="accent5" w:themeShade="BF"/>
        </w:rPr>
        <w:t>openOrCreateDatabase(db文件),打开数据库使用。</w:t>
      </w:r>
    </w:p>
    <w:p>
      <w:pPr>
        <w:rPr>
          <w:rFonts w:hint="eastAsia"/>
          <w:color w:val="2E75B6" w:themeColor="accent5" w:themeShade="BF"/>
        </w:rPr>
      </w:pPr>
      <w:r>
        <w:rPr>
          <w:rFonts w:hint="eastAsia"/>
          <w:color w:val="2E75B6" w:themeColor="accent5" w:themeShade="BF"/>
        </w:rPr>
        <w:t>我上一个项目就是这么做的，由于app上架之前就有一些初始数据需要内置，也会碰到数据的升级等问题，我是这么做的…… 同时我碰到最有意思的问题就是关于数据库并发操作的问题，比如：多线程操作数据库的时候，我采取的是封装使用互斥锁来解决……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  <w:color w:val="2E75B6" w:themeColor="accent5" w:themeShade="BF"/>
        </w:rPr>
      </w:pPr>
      <w:r>
        <w:t>是否使用过本地广播，和全局广播有什么差别？</w:t>
      </w:r>
      <w:r>
        <w:rPr>
          <w:rFonts w:hint="eastAsia"/>
          <w:color w:val="2E75B6" w:themeColor="accent5" w:themeShade="BF"/>
        </w:rPr>
        <w:t>（</w:t>
      </w:r>
      <w:r>
        <w:rPr>
          <w:color w:val="2E75B6" w:themeColor="accent5" w:themeShade="BF"/>
        </w:rPr>
        <w:t>Ricky</w:t>
      </w:r>
      <w:r>
        <w:rPr>
          <w:rFonts w:hint="eastAsia"/>
          <w:color w:val="2E75B6" w:themeColor="accent5" w:themeShade="BF"/>
        </w:rPr>
        <w:t>）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引入本地广播的机制是为了解决安全性的问题：</w:t>
      </w:r>
    </w:p>
    <w:p>
      <w:pPr>
        <w:pStyle w:val="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正在发送的广播不会脱离应用程序，比用担心app的数据泄露；</w:t>
      </w:r>
    </w:p>
    <w:p>
      <w:pPr>
        <w:pStyle w:val="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其他的程序无法发送到我的应用程序内部，不担心安全漏洞。（比如：如何做一个杀不死的服务---监听火的app 比如微信、友盟、极光的广播，来启动自己。）</w:t>
      </w:r>
    </w:p>
    <w:p>
      <w:pPr>
        <w:pStyle w:val="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发送本地广播比发送全局的广播高效。（全局广播要维护的广播集合表 效率更低。全局广播，意味着可以跨进程，就需要底层的支持。）</w:t>
      </w:r>
    </w:p>
    <w:p>
      <w:pPr>
        <w:pStyle w:val="9"/>
        <w:ind w:left="720" w:firstLine="0" w:firstLineChars="0"/>
        <w:rPr>
          <w:rFonts w:hint="eastAsia"/>
        </w:rPr>
      </w:pPr>
      <w:r>
        <w:rPr>
          <w:rFonts w:hint="eastAsia"/>
        </w:rPr>
        <w:t>本地广播不能用静态注册。----静态注册：可以做到程序停止后还能监听。</w:t>
      </w:r>
    </w:p>
    <w:p>
      <w:pPr>
        <w:pStyle w:val="9"/>
        <w:ind w:left="720" w:firstLine="0" w:firstLineChars="0"/>
        <w:rPr>
          <w:rFonts w:hint="eastAsia"/>
        </w:rPr>
      </w:pPr>
      <w:r>
        <w:rPr>
          <w:rFonts w:hint="eastAsia"/>
        </w:rPr>
        <w:t>使用：</w:t>
      </w:r>
    </w:p>
    <w:p>
      <w:pPr>
        <w:pStyle w:val="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注册</w:t>
      </w:r>
    </w:p>
    <w:p>
      <w:pPr>
        <w:pStyle w:val="9"/>
        <w:ind w:left="1440" w:firstLine="0" w:firstLineChars="0"/>
        <w:rPr>
          <w:rFonts w:hint="eastAsia"/>
        </w:rPr>
      </w:pPr>
      <w:r>
        <w:t>LocalBroadcastManager.getInstance(this).registerReceiver(new XXXBroadCastReceiver(), new IntentFilter(action));</w:t>
      </w:r>
    </w:p>
    <w:p>
      <w:pPr>
        <w:pStyle w:val="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取消注册：</w:t>
      </w:r>
    </w:p>
    <w:p>
      <w:pPr>
        <w:pStyle w:val="9"/>
        <w:ind w:left="1440" w:firstLine="0" w:firstLineChars="0"/>
        <w:rPr>
          <w:rFonts w:hint="eastAsia"/>
        </w:rPr>
      </w:pPr>
      <w:r>
        <w:t>LocalBroadcastManager.getInstance(this).unregisterReceiver(receiver)</w:t>
      </w:r>
    </w:p>
    <w:p>
      <w:pPr>
        <w:pStyle w:val="9"/>
        <w:ind w:left="1440" w:firstLine="0" w:firstLineChars="0"/>
      </w:pPr>
    </w:p>
    <w:p>
      <w:pPr>
        <w:pStyle w:val="9"/>
        <w:numPr>
          <w:ilvl w:val="0"/>
          <w:numId w:val="1"/>
        </w:numPr>
        <w:ind w:firstLineChars="0"/>
        <w:rPr>
          <w:rFonts w:hint="eastAsia"/>
          <w:color w:val="2E75B6" w:themeColor="accent5" w:themeShade="BF"/>
        </w:rPr>
      </w:pPr>
      <w:r>
        <w:t>是否使用过 IntentService，作用是什么， AIDL 解决了什么问题？ (小米)</w:t>
      </w:r>
      <w:r>
        <w:rPr>
          <w:rFonts w:hint="eastAsia"/>
          <w:color w:val="2E75B6" w:themeColor="accent5" w:themeShade="BF"/>
        </w:rPr>
        <w:t xml:space="preserve"> （</w:t>
      </w:r>
      <w:r>
        <w:rPr>
          <w:color w:val="2E75B6" w:themeColor="accent5" w:themeShade="BF"/>
        </w:rPr>
        <w:t>Ricky</w:t>
      </w:r>
      <w:r>
        <w:rPr>
          <w:rFonts w:hint="eastAsia"/>
          <w:color w:val="2E75B6" w:themeColor="accent5" w:themeShade="BF"/>
        </w:rPr>
        <w:t>）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如果有一个任务，可以分成很多个子任务，需要按照顺序来完成，如果需要放到一个服务中完成，那么使用IntentService是最好的选择。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一般我们所使用的Service是运行在主线程当中的，所以在service里面编写耗时的操作代码，则会卡主线程会ANR。为了解决这样的问题，谷歌引入了IntentService.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IntentService的优点：</w:t>
      </w:r>
    </w:p>
    <w:p>
      <w:pPr>
        <w:pStyle w:val="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它创建一个独立的工作线程来处理所有一个一个intent。</w:t>
      </w:r>
    </w:p>
    <w:p>
      <w:pPr>
        <w:pStyle w:val="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创建了一个工作队列，来逐个发送intent给</w:t>
      </w:r>
      <w:r>
        <w:t>onHandleIntent</w:t>
      </w:r>
      <w:r>
        <w:rPr>
          <w:rFonts w:hint="eastAsia"/>
        </w:rPr>
        <w:t>()</w:t>
      </w:r>
    </w:p>
    <w:p>
      <w:pPr>
        <w:pStyle w:val="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不需要主动调用stopSelf()来结束服务，因为源码里面自己实现了自动关闭。</w:t>
      </w:r>
    </w:p>
    <w:p>
      <w:pPr>
        <w:pStyle w:val="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默认实现了onBind()返回的null。</w:t>
      </w:r>
    </w:p>
    <w:p>
      <w:pPr>
        <w:pStyle w:val="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默认实现的onStartCommand()的目的是将intent插入到工作队列。</w:t>
      </w:r>
    </w:p>
    <w:p>
      <w:pPr>
        <w:ind w:left="360"/>
        <w:rPr>
          <w:rFonts w:hint="eastAsia"/>
        </w:rPr>
      </w:pPr>
      <w:r>
        <w:rPr>
          <w:rFonts w:hint="eastAsia"/>
        </w:rPr>
        <w:t>总结：使用IntentService的好处有哪些。首先，省去了手动开线程的麻烦；第二，不用手动停止service；第三，由于设计了工作队列，可以启动多次---startService(),但是只有一个service实例和一个工作线程。一个一个熟悉怒执行。</w:t>
      </w:r>
    </w:p>
    <w:p>
      <w:pPr>
        <w:ind w:left="360"/>
        <w:rPr>
          <w:rFonts w:hint="eastAsia"/>
          <w:b/>
          <w:u w:val="single"/>
        </w:rPr>
      </w:pPr>
      <w:r>
        <w:rPr>
          <w:b/>
          <w:u w:val="single"/>
        </w:rPr>
        <w:t>AIDL 解决了什么问题？</w:t>
      </w:r>
    </w:p>
    <w:p>
      <w:pPr>
        <w:ind w:left="360"/>
        <w:rPr>
          <w:rFonts w:hint="eastAsia"/>
        </w:rPr>
      </w:pPr>
      <w:r>
        <w:rPr>
          <w:rFonts w:hint="eastAsia"/>
        </w:rPr>
        <w:t>AIDL的全称：Android Interface Definition Language，安卓接口定义语言。</w:t>
      </w:r>
    </w:p>
    <w:p>
      <w:pPr>
        <w:ind w:left="360"/>
        <w:rPr>
          <w:rFonts w:hint="eastAsia"/>
        </w:rPr>
      </w:pPr>
      <w:r>
        <w:rPr>
          <w:rFonts w:hint="eastAsia"/>
        </w:rPr>
        <w:t>由于Android系统中的进程之间不能共享内存，所以需要提供一些机制在不同的进程之间进行数据通信。</w:t>
      </w:r>
    </w:p>
    <w:p>
      <w:pPr>
        <w:ind w:left="360"/>
        <w:rPr>
          <w:rFonts w:hint="eastAsia"/>
        </w:rPr>
      </w:pPr>
      <w:r>
        <w:rPr>
          <w:rFonts w:hint="eastAsia"/>
        </w:rPr>
        <w:t>远程过程调用：RPC</w:t>
      </w:r>
      <w:r>
        <w:t>—</w:t>
      </w:r>
      <w:r>
        <w:rPr>
          <w:rFonts w:hint="eastAsia"/>
        </w:rPr>
        <w:t>Remote Procedure Call。  安卓就是提供了一种IDL的解决方案来公开自己的服务接口。AIDL:可以理解为双方的一个协议合同。双方都要持有这份协议---文本协议 xxx.aidl文件（安卓内部编译的时候会将aidl协议翻译生成一个xxx.java文件---代理模式：Binder驱动有关的，Linux底层通讯有关的。）</w:t>
      </w:r>
    </w:p>
    <w:p>
      <w:pPr>
        <w:ind w:left="360"/>
        <w:rPr>
          <w:rFonts w:hint="eastAsia"/>
        </w:rPr>
      </w:pPr>
      <w:r>
        <w:rPr>
          <w:rFonts w:hint="eastAsia"/>
        </w:rPr>
        <w:t>在系统源码里面有大量用到aidl，比如系统服务。</w:t>
      </w:r>
    </w:p>
    <w:p>
      <w:pPr>
        <w:ind w:left="360"/>
        <w:rPr>
          <w:rFonts w:hint="eastAsia"/>
        </w:rPr>
      </w:pPr>
      <w:r>
        <w:rPr>
          <w:rFonts w:hint="eastAsia"/>
        </w:rPr>
        <w:t>电视机顶盒系统开发。你的服务要暴露给别的开发者来使用。</w:t>
      </w:r>
    </w:p>
    <w:p>
      <w:pPr>
        <w:ind w:left="360"/>
      </w:pPr>
      <w:r>
        <w:rPr>
          <w:rFonts w:hint="eastAsia"/>
        </w:rPr>
        <w:t>讲解Binder机制。</w:t>
      </w:r>
    </w:p>
    <w:p>
      <w:r>
        <w:t>4. Activity、 Window、 View 三者的差别， fragment 的特点？（360）</w:t>
      </w:r>
      <w:r>
        <w:rPr>
          <w:rFonts w:hint="eastAsia"/>
          <w:color w:val="2E75B6" w:themeColor="accent5" w:themeShade="BF"/>
        </w:rPr>
        <w:t>（</w:t>
      </w:r>
      <w:r>
        <w:rPr>
          <w:color w:val="2E75B6" w:themeColor="accent5" w:themeShade="BF"/>
        </w:rPr>
        <w:t>Ricky</w:t>
      </w:r>
      <w:r>
        <w:rPr>
          <w:rFonts w:hint="eastAsia"/>
          <w:color w:val="2E75B6" w:themeColor="accent5" w:themeShade="BF"/>
        </w:rPr>
        <w:t>）</w:t>
      </w:r>
    </w:p>
    <w:p>
      <w:r>
        <w:t>5. 描述一次网络请求的流程（新浪）</w:t>
      </w:r>
      <w:r>
        <w:rPr>
          <w:rFonts w:hint="eastAsia"/>
          <w:color w:val="FF0000"/>
        </w:rPr>
        <w:t>（Jason）</w:t>
      </w:r>
    </w:p>
    <w:p>
      <w:r>
        <w:t>6. Handler、 Thread 和 HandlerThread 的差别（小米）</w:t>
      </w:r>
      <w:r>
        <w:rPr>
          <w:rFonts w:hint="eastAsia"/>
          <w:color w:val="FF0000"/>
        </w:rPr>
        <w:t>（Jason）</w:t>
      </w:r>
    </w:p>
    <w:p>
      <w:pPr>
        <w:rPr>
          <w:rFonts w:hint="eastAsia"/>
          <w:color w:val="2E75B6" w:themeColor="accent5" w:themeShade="BF"/>
        </w:rPr>
      </w:pPr>
      <w:r>
        <w:t>7. 低版本 SDK 实现高版本 api（小米）</w:t>
      </w:r>
      <w:r>
        <w:rPr>
          <w:rFonts w:hint="eastAsia"/>
          <w:color w:val="2E75B6" w:themeColor="accent5" w:themeShade="BF"/>
        </w:rPr>
        <w:t>（</w:t>
      </w:r>
      <w:r>
        <w:rPr>
          <w:color w:val="2E75B6" w:themeColor="accent5" w:themeShade="BF"/>
        </w:rPr>
        <w:t>Ricky</w:t>
      </w:r>
      <w:r>
        <w:rPr>
          <w:rFonts w:hint="eastAsia"/>
          <w:color w:val="2E75B6" w:themeColor="accent5" w:themeShade="BF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rPr>
          <w:rFonts w:hint="eastAsia"/>
          <w:color w:val="2E75B6" w:themeColor="accent5" w:themeShade="B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660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F6600"/>
          <w:spacing w:val="0"/>
          <w:sz w:val="21"/>
          <w:szCs w:val="21"/>
          <w:u w:val="none"/>
          <w:bdr w:val="none" w:color="auto" w:sz="0" w:space="0"/>
        </w:rPr>
        <w:instrText xml:space="preserve"> HYPERLINK "https://www.cnblogs.com/yxnchinahlj/p/4595388.html" </w:instrText>
      </w:r>
      <w:r>
        <w:rPr>
          <w:rFonts w:hint="default" w:ascii="Helvetica" w:hAnsi="Helvetica" w:eastAsia="Helvetica" w:cs="Helvetica"/>
          <w:b/>
          <w:i w:val="0"/>
          <w:caps w:val="0"/>
          <w:color w:val="FF660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FF6600"/>
          <w:spacing w:val="0"/>
          <w:sz w:val="21"/>
          <w:szCs w:val="21"/>
          <w:u w:val="none"/>
          <w:bdr w:val="none" w:color="auto" w:sz="0" w:space="0"/>
        </w:rPr>
        <w:t>@SuppressLint("NewApi") or @TargetApi?</w:t>
      </w:r>
      <w:r>
        <w:rPr>
          <w:rFonts w:hint="default" w:ascii="Helvetica" w:hAnsi="Helvetica" w:eastAsia="Helvetica" w:cs="Helvetica"/>
          <w:b/>
          <w:i w:val="0"/>
          <w:caps w:val="0"/>
          <w:color w:val="FF6600"/>
          <w:spacing w:val="0"/>
          <w:sz w:val="21"/>
          <w:szCs w:val="21"/>
          <w:u w:val="none"/>
          <w:bdr w:val="none" w:color="auto" w:sz="0" w:space="0"/>
        </w:rPr>
        <w:fldChar w:fldCharType="end"/>
      </w:r>
      <w:bookmarkStart w:id="0" w:name="_GoBack"/>
      <w:bookmarkEnd w:id="0"/>
    </w:p>
    <w:p>
      <w:r>
        <w:t>8. launch mode 应用场景（百度、小米、乐视）</w:t>
      </w:r>
      <w:r>
        <w:rPr>
          <w:rFonts w:hint="eastAsia"/>
          <w:color w:val="2E75B6" w:themeColor="accent5" w:themeShade="BF"/>
        </w:rPr>
        <w:t>（</w:t>
      </w:r>
      <w:r>
        <w:rPr>
          <w:color w:val="2E75B6" w:themeColor="accent5" w:themeShade="BF"/>
        </w:rPr>
        <w:t>Ricky</w:t>
      </w:r>
      <w:r>
        <w:rPr>
          <w:rFonts w:hint="eastAsia"/>
          <w:color w:val="2E75B6" w:themeColor="accent5" w:themeShade="BF"/>
        </w:rPr>
        <w:t>）</w:t>
      </w:r>
    </w:p>
    <w:p>
      <w:r>
        <w:t>9. touch 事件传递流程（小米）</w:t>
      </w:r>
      <w:r>
        <w:rPr>
          <w:rFonts w:hint="eastAsia"/>
          <w:color w:val="2E75B6" w:themeColor="accent5" w:themeShade="BF"/>
        </w:rPr>
        <w:t>（</w:t>
      </w:r>
      <w:r>
        <w:rPr>
          <w:color w:val="2E75B6" w:themeColor="accent5" w:themeShade="BF"/>
        </w:rPr>
        <w:t>Ricky</w:t>
      </w:r>
      <w:r>
        <w:rPr>
          <w:rFonts w:hint="eastAsia"/>
          <w:color w:val="2E75B6" w:themeColor="accent5" w:themeShade="BF"/>
        </w:rPr>
        <w:t>）</w:t>
      </w:r>
    </w:p>
    <w:p>
      <w:r>
        <w:t>10. view 绘制流程（百度）</w:t>
      </w:r>
      <w:r>
        <w:rPr>
          <w:rFonts w:hint="eastAsia"/>
          <w:color w:val="2E75B6" w:themeColor="accent5" w:themeShade="BF"/>
        </w:rPr>
        <w:t>（</w:t>
      </w:r>
      <w:r>
        <w:rPr>
          <w:color w:val="2E75B6" w:themeColor="accent5" w:themeShade="BF"/>
        </w:rPr>
        <w:t>Ricky</w:t>
      </w:r>
      <w:r>
        <w:rPr>
          <w:rFonts w:hint="eastAsia"/>
          <w:color w:val="2E75B6" w:themeColor="accent5" w:themeShade="BF"/>
        </w:rPr>
        <w:t>）</w:t>
      </w:r>
    </w:p>
    <w:p>
      <w:r>
        <w:t>11. 什么情况导致内存泄漏（美团）</w:t>
      </w:r>
      <w:r>
        <w:rPr>
          <w:rFonts w:hint="eastAsia"/>
          <w:color w:val="2E75B6" w:themeColor="accent5" w:themeShade="BF"/>
        </w:rPr>
        <w:t>（</w:t>
      </w:r>
      <w:r>
        <w:rPr>
          <w:color w:val="2E75B6" w:themeColor="accent5" w:themeShade="BF"/>
        </w:rPr>
        <w:t>Ricky</w:t>
      </w:r>
      <w:r>
        <w:rPr>
          <w:rFonts w:hint="eastAsia"/>
          <w:color w:val="2E75B6" w:themeColor="accent5" w:themeShade="BF"/>
        </w:rPr>
        <w:t>）</w:t>
      </w:r>
    </w:p>
    <w:p>
      <w:r>
        <w:t>12.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50C37"/>
    <w:multiLevelType w:val="multilevel"/>
    <w:tmpl w:val="2A250C37"/>
    <w:lvl w:ilvl="0" w:tentative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B371C7D"/>
    <w:multiLevelType w:val="multilevel"/>
    <w:tmpl w:val="2B371C7D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2A25DCC"/>
    <w:multiLevelType w:val="multilevel"/>
    <w:tmpl w:val="52A25DCC"/>
    <w:lvl w:ilvl="0" w:tentative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589E7827"/>
    <w:multiLevelType w:val="multilevel"/>
    <w:tmpl w:val="589E7827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7BE21F4"/>
    <w:multiLevelType w:val="multilevel"/>
    <w:tmpl w:val="67BE21F4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E5130C0"/>
    <w:multiLevelType w:val="multilevel"/>
    <w:tmpl w:val="7E5130C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F36"/>
    <w:rsid w:val="000B685A"/>
    <w:rsid w:val="000E480C"/>
    <w:rsid w:val="0012526C"/>
    <w:rsid w:val="00140894"/>
    <w:rsid w:val="0018559A"/>
    <w:rsid w:val="001A70CA"/>
    <w:rsid w:val="001D0415"/>
    <w:rsid w:val="00213522"/>
    <w:rsid w:val="002A5AF1"/>
    <w:rsid w:val="002C3435"/>
    <w:rsid w:val="0030113E"/>
    <w:rsid w:val="00316F36"/>
    <w:rsid w:val="003353C8"/>
    <w:rsid w:val="00383527"/>
    <w:rsid w:val="003D2C1A"/>
    <w:rsid w:val="00426485"/>
    <w:rsid w:val="004317A6"/>
    <w:rsid w:val="00432A20"/>
    <w:rsid w:val="004419C0"/>
    <w:rsid w:val="004736D2"/>
    <w:rsid w:val="004912C8"/>
    <w:rsid w:val="004E4A4C"/>
    <w:rsid w:val="00570EC8"/>
    <w:rsid w:val="005A5DA0"/>
    <w:rsid w:val="005D41B3"/>
    <w:rsid w:val="00693EB8"/>
    <w:rsid w:val="0069661E"/>
    <w:rsid w:val="006A4AA6"/>
    <w:rsid w:val="006C5031"/>
    <w:rsid w:val="00717B88"/>
    <w:rsid w:val="00733B72"/>
    <w:rsid w:val="00776A3E"/>
    <w:rsid w:val="007A58E4"/>
    <w:rsid w:val="007B5B08"/>
    <w:rsid w:val="007C5DF6"/>
    <w:rsid w:val="007F6B64"/>
    <w:rsid w:val="00805827"/>
    <w:rsid w:val="00831ECB"/>
    <w:rsid w:val="00837192"/>
    <w:rsid w:val="00860847"/>
    <w:rsid w:val="008637AE"/>
    <w:rsid w:val="0087501A"/>
    <w:rsid w:val="00880798"/>
    <w:rsid w:val="008F6653"/>
    <w:rsid w:val="00904012"/>
    <w:rsid w:val="00917ED2"/>
    <w:rsid w:val="009311B4"/>
    <w:rsid w:val="009C053E"/>
    <w:rsid w:val="009C5A69"/>
    <w:rsid w:val="00A669F5"/>
    <w:rsid w:val="00A70F4A"/>
    <w:rsid w:val="00A75268"/>
    <w:rsid w:val="00AF5635"/>
    <w:rsid w:val="00AF6541"/>
    <w:rsid w:val="00B13A25"/>
    <w:rsid w:val="00B302E7"/>
    <w:rsid w:val="00BD1E9B"/>
    <w:rsid w:val="00BE41DA"/>
    <w:rsid w:val="00C107CD"/>
    <w:rsid w:val="00C13279"/>
    <w:rsid w:val="00C3752E"/>
    <w:rsid w:val="00C70EB9"/>
    <w:rsid w:val="00C7340B"/>
    <w:rsid w:val="00CA3454"/>
    <w:rsid w:val="00CD00B6"/>
    <w:rsid w:val="00D63432"/>
    <w:rsid w:val="00D679E2"/>
    <w:rsid w:val="00E36C30"/>
    <w:rsid w:val="00E5130D"/>
    <w:rsid w:val="00E52CA7"/>
    <w:rsid w:val="00EB69CE"/>
    <w:rsid w:val="00ED119D"/>
    <w:rsid w:val="00EE5AFC"/>
    <w:rsid w:val="00F06D31"/>
    <w:rsid w:val="00F45083"/>
    <w:rsid w:val="00F63D9B"/>
    <w:rsid w:val="00F6438C"/>
    <w:rsid w:val="00F66CEF"/>
    <w:rsid w:val="00F66D9F"/>
    <w:rsid w:val="00F704FB"/>
    <w:rsid w:val="00FE2844"/>
    <w:rsid w:val="00FF7EA1"/>
    <w:rsid w:val="3670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semiHidden/>
    <w:unhideWhenUsed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apple-converted-space"/>
    <w:basedOn w:val="6"/>
    <w:uiPriority w:val="0"/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355</Words>
  <Characters>2027</Characters>
  <Lines>16</Lines>
  <Paragraphs>4</Paragraphs>
  <TotalTime>319</TotalTime>
  <ScaleCrop>false</ScaleCrop>
  <LinksUpToDate>false</LinksUpToDate>
  <CharactersWithSpaces>2378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2017-02-07T06:10:00Z</dcterms:created>
  <dc:creator>jinlin ning</dc:creator>
  <cp:lastModifiedBy>pc</cp:lastModifiedBy>
  <dcterms:modified xsi:type="dcterms:W3CDTF">2019-04-08T04:27:43Z</dcterms:modified>
  <cp:revision>134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