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7DB" w:rsidRDefault="006E4A8F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:rsidR="004F57DB" w:rsidRDefault="006E4A8F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:rsidR="004F57DB" w:rsidRDefault="006E4A8F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:rsidR="004F57DB" w:rsidRDefault="006E4A8F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&lt;</w:t>
      </w:r>
      <w:proofErr w:type="spellStart"/>
      <w:r>
        <w:rPr>
          <w:b/>
          <w:color w:val="FF0000"/>
          <w:sz w:val="60"/>
          <w:szCs w:val="60"/>
        </w:rPr>
        <w:t>SalaMaps</w:t>
      </w:r>
      <w:proofErr w:type="spellEnd"/>
      <w:r>
        <w:rPr>
          <w:b/>
          <w:color w:val="FF0000"/>
          <w:sz w:val="60"/>
          <w:szCs w:val="60"/>
        </w:rPr>
        <w:t>&gt;</w:t>
      </w:r>
    </w:p>
    <w:p w:rsidR="004F57DB" w:rsidRDefault="006E4A8F">
      <w:pPr>
        <w:widowControl w:val="0"/>
        <w:spacing w:line="240" w:lineRule="auto"/>
        <w:ind w:left="5040" w:firstLine="720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VERSÃO</w:t>
      </w:r>
      <w:r>
        <w:rPr>
          <w:b/>
          <w:color w:val="FF0000"/>
          <w:sz w:val="36"/>
          <w:szCs w:val="36"/>
        </w:rPr>
        <w:t xml:space="preserve"> &lt;1.0.01&gt;</w:t>
      </w:r>
    </w:p>
    <w:p w:rsidR="004F57DB" w:rsidRDefault="004F57DB">
      <w:pPr>
        <w:spacing w:line="36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4F57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4F57DB" w:rsidRDefault="006E4A8F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:rsidR="004F57DB" w:rsidRDefault="004F57DB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p w:rsidR="004F57DB" w:rsidRDefault="004F57DB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sdt>
      <w:sdtPr>
        <w:id w:val="-818037315"/>
        <w:docPartObj>
          <w:docPartGallery w:val="Table of Contents"/>
          <w:docPartUnique/>
        </w:docPartObj>
      </w:sdtPr>
      <w:sdtEndPr/>
      <w:sdtContent>
        <w:p w:rsidR="004F57DB" w:rsidRDefault="006E4A8F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4"/>
                <w:szCs w:val="24"/>
              </w:rPr>
              <w:t>1. Introdução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heading=h.30j0zll">
            <w:r>
              <w:rPr>
                <w:color w:val="000000"/>
                <w:sz w:val="24"/>
                <w:szCs w:val="24"/>
              </w:rPr>
              <w:t>1.1. Objetivos deste documento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2</w:t>
          </w:r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sz w:val="24"/>
              <w:szCs w:val="24"/>
            </w:rPr>
          </w:pPr>
          <w:r>
            <w:fldChar w:fldCharType="end"/>
          </w:r>
          <w:hyperlink w:anchor="_heading=h.tyjcwt">
            <w:r>
              <w:rPr>
                <w:color w:val="000000"/>
                <w:sz w:val="24"/>
                <w:szCs w:val="24"/>
              </w:rPr>
              <w:t>1.2. Definições e siglas</w:t>
            </w:r>
          </w:hyperlink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1.3. Problema</w:t>
          </w:r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1.4. Objetivo</w:t>
          </w:r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1.5. Definições e siglas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2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3dy6vkm">
            <w:r>
              <w:rPr>
                <w:b/>
                <w:color w:val="000000"/>
                <w:sz w:val="24"/>
                <w:szCs w:val="24"/>
              </w:rPr>
              <w:t>2. Formulário de Entrevista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1t3h5sf">
            <w:r>
              <w:rPr>
                <w:b/>
                <w:color w:val="000000"/>
                <w:sz w:val="24"/>
                <w:szCs w:val="24"/>
              </w:rPr>
              <w:t>3. Requisitos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4d34og8">
            <w:r>
              <w:rPr>
                <w:b/>
                <w:color w:val="000000"/>
                <w:sz w:val="24"/>
                <w:szCs w:val="24"/>
              </w:rPr>
              <w:t>4. Protótipo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heading=h.2s8eyo1">
            <w:r>
              <w:rPr>
                <w:color w:val="000000"/>
                <w:sz w:val="24"/>
                <w:szCs w:val="24"/>
              </w:rPr>
              <w:t>4.1. Tela Principal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</w:p>
        <w:p w:rsidR="004F57DB" w:rsidRDefault="006E4A8F">
          <w:pPr>
            <w:tabs>
              <w:tab w:val="right" w:pos="9025"/>
            </w:tabs>
            <w:spacing w:before="60" w:line="240" w:lineRule="auto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heading=h.17dp8vu">
            <w:r>
              <w:rPr>
                <w:color w:val="000000"/>
                <w:sz w:val="24"/>
                <w:szCs w:val="24"/>
              </w:rPr>
              <w:t>4.2. Tela de &lt;&lt;outras telas&gt;&gt;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z337ya">
            <w:r>
              <w:rPr>
                <w:b/>
                <w:color w:val="000000"/>
                <w:sz w:val="24"/>
                <w:szCs w:val="24"/>
              </w:rPr>
              <w:t xml:space="preserve">5. </w:t>
            </w:r>
          </w:hyperlink>
          <w:r>
            <w:rPr>
              <w:b/>
              <w:color w:val="00000A"/>
              <w:sz w:val="24"/>
              <w:szCs w:val="24"/>
            </w:rPr>
            <w:t>Cenários de Casos de Uso</w:t>
          </w:r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sz w:val="24"/>
              <w:szCs w:val="24"/>
            </w:rPr>
          </w:pPr>
          <w:r>
            <w:fldChar w:fldCharType="end"/>
          </w:r>
          <w:r>
            <w:rPr>
              <w:b/>
              <w:sz w:val="24"/>
              <w:szCs w:val="24"/>
            </w:rPr>
            <w:t>6</w:t>
          </w:r>
          <w:hyperlink w:anchor="_heading=h.3rdcrjn">
            <w:r>
              <w:rPr>
                <w:b/>
                <w:sz w:val="24"/>
                <w:szCs w:val="24"/>
              </w:rPr>
              <w:t>. Diagrama de Casos de Uso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z w:val="24"/>
              <w:szCs w:val="24"/>
            </w:rPr>
            <w:t>7</w:t>
          </w:r>
          <w:hyperlink w:anchor="_heading=h.26in1rg">
            <w:r>
              <w:rPr>
                <w:b/>
                <w:color w:val="000000"/>
                <w:sz w:val="24"/>
                <w:szCs w:val="24"/>
              </w:rPr>
              <w:t>. Diagrama de Classes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z w:val="24"/>
              <w:szCs w:val="24"/>
            </w:rPr>
            <w:t>8</w:t>
          </w:r>
          <w:hyperlink w:anchor="_heading=h.lnxbz9">
            <w:r>
              <w:rPr>
                <w:b/>
                <w:color w:val="000000"/>
                <w:sz w:val="24"/>
                <w:szCs w:val="24"/>
              </w:rPr>
              <w:t>. Diagrama de Atividades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z w:val="24"/>
              <w:szCs w:val="24"/>
            </w:rPr>
            <w:t>9</w:t>
          </w:r>
          <w:hyperlink w:anchor="_heading=h.35nkun2">
            <w:r>
              <w:rPr>
                <w:b/>
                <w:color w:val="000000"/>
                <w:sz w:val="24"/>
                <w:szCs w:val="24"/>
              </w:rPr>
              <w:t>. Diagrama de Sequência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1ksv4uv">
            <w:r>
              <w:rPr>
                <w:b/>
                <w:color w:val="000000"/>
                <w:sz w:val="24"/>
                <w:szCs w:val="24"/>
              </w:rPr>
              <w:t>1</w:t>
            </w:r>
          </w:hyperlink>
          <w:hyperlink w:anchor="_heading=h.1ksv4uv">
            <w:r>
              <w:rPr>
                <w:b/>
                <w:sz w:val="24"/>
                <w:szCs w:val="24"/>
              </w:rPr>
              <w:t>0</w:t>
            </w:r>
          </w:hyperlink>
          <w:hyperlink w:anchor="_heading=h.1ksv4uv">
            <w:r>
              <w:rPr>
                <w:b/>
                <w:color w:val="000000"/>
                <w:sz w:val="24"/>
                <w:szCs w:val="24"/>
              </w:rPr>
              <w:t>. Diagrama Entidade Relacionamento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</w:p>
        <w:p w:rsidR="004F57DB" w:rsidRDefault="006E4A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44sinio">
            <w:r>
              <w:rPr>
                <w:b/>
                <w:color w:val="000000"/>
                <w:sz w:val="24"/>
                <w:szCs w:val="24"/>
              </w:rPr>
              <w:t>1</w:t>
            </w:r>
          </w:hyperlink>
          <w:hyperlink w:anchor="_heading=h.44sinio">
            <w:r>
              <w:rPr>
                <w:b/>
                <w:sz w:val="24"/>
                <w:szCs w:val="24"/>
              </w:rPr>
              <w:t>1</w:t>
            </w:r>
          </w:hyperlink>
          <w:hyperlink w:anchor="_heading=h.44sinio">
            <w:r>
              <w:rPr>
                <w:b/>
                <w:color w:val="000000"/>
                <w:sz w:val="24"/>
                <w:szCs w:val="24"/>
              </w:rPr>
              <w:t>. Diagrama Modelo Relacional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</w:p>
        <w:p w:rsidR="004F57DB" w:rsidRDefault="006E4A8F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2jxsxqh">
            <w:r>
              <w:rPr>
                <w:b/>
                <w:color w:val="000000"/>
                <w:sz w:val="24"/>
                <w:szCs w:val="24"/>
              </w:rPr>
              <w:t>1</w:t>
            </w:r>
          </w:hyperlink>
          <w:hyperlink w:anchor="_heading=h.2jxsxqh">
            <w:r>
              <w:rPr>
                <w:b/>
                <w:sz w:val="24"/>
                <w:szCs w:val="24"/>
              </w:rPr>
              <w:t>2</w:t>
            </w:r>
          </w:hyperlink>
          <w:hyperlink w:anchor="_heading=h.2jxsxqh">
            <w:r>
              <w:rPr>
                <w:b/>
                <w:color w:val="000000"/>
                <w:sz w:val="24"/>
                <w:szCs w:val="24"/>
              </w:rPr>
              <w:t>. Modelo Físico SQL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4F57DB" w:rsidRDefault="006E4A8F">
      <w:pPr>
        <w:pStyle w:val="Ttulo1"/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0" w:name="_heading=h.gjdgxs" w:colFirst="0" w:colLast="0"/>
      <w:bookmarkEnd w:id="0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1. Introdução</w:t>
      </w:r>
    </w:p>
    <w:p w:rsidR="004F57DB" w:rsidRDefault="006E4A8F">
      <w:pPr>
        <w:pStyle w:val="Ttulo2"/>
        <w:widowControl w:val="0"/>
        <w:numPr>
          <w:ilvl w:val="1"/>
          <w:numId w:val="2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00000A"/>
          <w:sz w:val="36"/>
          <w:szCs w:val="36"/>
        </w:rPr>
        <w:t>Tema</w:t>
      </w:r>
    </w:p>
    <w:p w:rsidR="004F57DB" w:rsidRDefault="006E4A8F">
      <w:pPr>
        <w:spacing w:line="24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   Sistema de direcionamento de salas, voltado para o auxílio na distribuição de salas para novos alunos que iniciarão suas atividades no campus UNA Cristiano Machado, podendo futuramente ser implementado nos demais campi.</w:t>
      </w:r>
    </w:p>
    <w:p w:rsidR="004F57DB" w:rsidRDefault="006E4A8F">
      <w:pPr>
        <w:pStyle w:val="Ttulo2"/>
        <w:widowControl w:val="0"/>
        <w:numPr>
          <w:ilvl w:val="1"/>
          <w:numId w:val="2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2" w:name="_heading=h.1fob9te" w:colFirst="0" w:colLast="0"/>
      <w:bookmarkEnd w:id="2"/>
      <w:r>
        <w:rPr>
          <w:b/>
          <w:color w:val="00000A"/>
          <w:sz w:val="36"/>
          <w:szCs w:val="36"/>
        </w:rPr>
        <w:t>Justificativa</w:t>
      </w:r>
    </w:p>
    <w:p w:rsidR="004F57DB" w:rsidRDefault="006E4A8F">
      <w:r>
        <w:t xml:space="preserve">       A dificuldade dos alunos de localizar suas salas de aula e a presença de problemas e  mudanças de última hora dificultam que os alunos se localizem corretamente e que as aulas possam ser iniciadas no horário correto, o sistema será implementado de maneira que quaisquer mudanças no </w:t>
      </w:r>
      <w:proofErr w:type="spellStart"/>
      <w:r>
        <w:t>ensalamento</w:t>
      </w:r>
      <w:proofErr w:type="spellEnd"/>
      <w:r>
        <w:t xml:space="preserve"> serão notificadas automaticamente no momento da alteração.</w:t>
      </w:r>
    </w:p>
    <w:p w:rsidR="004F57DB" w:rsidRDefault="006E4A8F">
      <w:pPr>
        <w:pStyle w:val="Ttulo2"/>
        <w:widowControl w:val="0"/>
        <w:numPr>
          <w:ilvl w:val="1"/>
          <w:numId w:val="2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3" w:name="_heading=h.3znysh7" w:colFirst="0" w:colLast="0"/>
      <w:bookmarkEnd w:id="3"/>
      <w:r>
        <w:rPr>
          <w:b/>
          <w:color w:val="00000A"/>
          <w:sz w:val="36"/>
          <w:szCs w:val="36"/>
        </w:rPr>
        <w:t>Problema</w:t>
      </w:r>
    </w:p>
    <w:p w:rsidR="004F57DB" w:rsidRDefault="006E4A8F">
      <w:pPr>
        <w:ind w:left="1440"/>
      </w:pPr>
      <w:r>
        <w:t xml:space="preserve">Com o grande fluxo de aulas presentes no campus o </w:t>
      </w:r>
      <w:proofErr w:type="spellStart"/>
      <w:r>
        <w:t>ensalamento</w:t>
      </w:r>
      <w:proofErr w:type="spellEnd"/>
      <w:r>
        <w:t xml:space="preserve"> pode sofrer mudanças de última hora e causar transtornos na movimentação e localização do corpo discente.</w:t>
      </w:r>
    </w:p>
    <w:p w:rsidR="004F57DB" w:rsidRDefault="004F57DB">
      <w:pPr>
        <w:ind w:left="1440"/>
      </w:pPr>
    </w:p>
    <w:p w:rsidR="004F57DB" w:rsidRDefault="004F57DB">
      <w:pPr>
        <w:ind w:left="1440"/>
      </w:pPr>
    </w:p>
    <w:p w:rsidR="004F57DB" w:rsidRDefault="006E4A8F">
      <w:pPr>
        <w:pStyle w:val="Ttulo2"/>
        <w:widowControl w:val="0"/>
        <w:numPr>
          <w:ilvl w:val="1"/>
          <w:numId w:val="2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4" w:name="_heading=h.2et92p0" w:colFirst="0" w:colLast="0"/>
      <w:bookmarkEnd w:id="4"/>
      <w:r>
        <w:rPr>
          <w:b/>
          <w:color w:val="00000A"/>
          <w:sz w:val="36"/>
          <w:szCs w:val="36"/>
        </w:rPr>
        <w:t>Objetivo</w:t>
      </w:r>
    </w:p>
    <w:p w:rsidR="004F57DB" w:rsidRDefault="006E4A8F">
      <w:pPr>
        <w:ind w:left="1440"/>
      </w:pPr>
      <w:r>
        <w:t xml:space="preserve">Informar o </w:t>
      </w:r>
      <w:proofErr w:type="spellStart"/>
      <w:r>
        <w:t>ensalamento</w:t>
      </w:r>
      <w:proofErr w:type="spellEnd"/>
      <w:r>
        <w:t xml:space="preserve"> para os alunos em cada dia de aula específica de maneira que os mesmos não tenham dificuldade e consigam se movimentar de maneira objetiva de modo que os corredores não fiquem lotados e os professores possam iniciar a aula no horário correto.</w:t>
      </w:r>
    </w:p>
    <w:p w:rsidR="004F57DB" w:rsidRDefault="006E4A8F">
      <w:pPr>
        <w:pStyle w:val="Ttulo2"/>
        <w:widowControl w:val="0"/>
        <w:numPr>
          <w:ilvl w:val="1"/>
          <w:numId w:val="2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5" w:name="_heading=h.tyjcwt" w:colFirst="0" w:colLast="0"/>
      <w:bookmarkEnd w:id="5"/>
      <w:r>
        <w:rPr>
          <w:b/>
          <w:color w:val="00000A"/>
          <w:sz w:val="36"/>
          <w:szCs w:val="36"/>
        </w:rPr>
        <w:t xml:space="preserve">Definições e siglas </w:t>
      </w:r>
    </w:p>
    <w:p w:rsidR="004F57DB" w:rsidRDefault="004F57DB">
      <w:pPr>
        <w:spacing w:line="240" w:lineRule="auto"/>
        <w:rPr>
          <w:color w:val="00000A"/>
          <w:sz w:val="24"/>
          <w:szCs w:val="24"/>
        </w:rPr>
      </w:pPr>
    </w:p>
    <w:p w:rsidR="004F57DB" w:rsidRDefault="006E4A8F">
      <w:pPr>
        <w:spacing w:line="240" w:lineRule="auto"/>
        <w:ind w:firstLine="72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Caso o seu trabalho utilize alguma abreviação ou sigla, especificar aqui.</w:t>
      </w:r>
    </w:p>
    <w:p w:rsidR="004F57DB" w:rsidRDefault="004F57DB">
      <w:pPr>
        <w:spacing w:line="240" w:lineRule="auto"/>
        <w:ind w:left="1440"/>
        <w:rPr>
          <w:color w:val="00000A"/>
          <w:sz w:val="24"/>
          <w:szCs w:val="24"/>
        </w:rPr>
      </w:pPr>
    </w:p>
    <w:tbl>
      <w:tblPr>
        <w:tblStyle w:val="ad"/>
        <w:tblW w:w="927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715"/>
        <w:gridCol w:w="5265"/>
      </w:tblGrid>
      <w:tr w:rsidR="004F57DB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Número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Sigla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Definição</w:t>
            </w:r>
          </w:p>
        </w:tc>
      </w:tr>
      <w:tr w:rsidR="004F57DB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4F57DB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</w:tbl>
    <w:p w:rsidR="004F57DB" w:rsidRDefault="006E4A8F">
      <w:pPr>
        <w:spacing w:line="24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</w:t>
      </w:r>
    </w:p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b/>
          <w:color w:val="00000A"/>
          <w:sz w:val="48"/>
          <w:szCs w:val="48"/>
        </w:rPr>
      </w:pPr>
      <w:bookmarkStart w:id="6" w:name="_heading=h.3dy6vkm" w:colFirst="0" w:colLast="0"/>
      <w:bookmarkEnd w:id="6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Formulário de Entrevista</w:t>
      </w:r>
    </w:p>
    <w:p w:rsidR="004F57DB" w:rsidRDefault="004F57DB">
      <w:pPr>
        <w:ind w:left="720"/>
      </w:pPr>
    </w:p>
    <w:tbl>
      <w:tblPr>
        <w:tblStyle w:val="ae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:rsidR="004F57DB" w:rsidRDefault="006E4A8F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Entender a dificuldade dos alunos e professores para localizar as salas</w:t>
            </w:r>
          </w:p>
        </w:tc>
      </w:tr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Entrevistado(s)</w:t>
            </w:r>
          </w:p>
          <w:p w:rsidR="004F57DB" w:rsidRDefault="006E4A8F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Rômulo Cintra e João Henrique</w:t>
            </w:r>
          </w:p>
        </w:tc>
      </w:tr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01) O que você precisa para localizar as salas?</w:t>
            </w: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Para localizar as salas de aula precisamos saber a numeração e disposição das salas de aula e se a informação que possuímos está correta.</w:t>
            </w:r>
          </w:p>
          <w:p w:rsidR="004F57DB" w:rsidRDefault="004F57DB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02)Qual a dificuldade de encontrar as salas?</w:t>
            </w: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A disposição das salas do campus CM é de numeração em bloco e isso pode confundir facilmente pessoas desavisadas. </w:t>
            </w:r>
          </w:p>
          <w:p w:rsidR="004F57DB" w:rsidRDefault="004F57DB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03)O que facilitaria o seu uso do aplicativo?</w:t>
            </w: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Facilitaria se eu pudesse adaptar o aplicativo para meu uso e que ele não fosse totalmente dependente de internet, para poder o acessar em lugares sem sinal.  </w:t>
            </w: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04)Qual solução você enxerga para uma possível falha de localização das salas no aplicativo?</w:t>
            </w:r>
          </w:p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 solução que vem à mente é a criação de um canal de comunicação entre os alunos e a faculdade, onde os professores poderiam mandar mensagens diretamente aos alunos ou onde a coordenação pudesse informar as localizações e horários de atendimento dos setores de ajuda.</w:t>
            </w:r>
          </w:p>
          <w:p w:rsidR="004F57DB" w:rsidRDefault="004F57DB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360" w:lineRule="auto"/>
              <w:ind w:left="720" w:hanging="360"/>
              <w:rPr>
                <w:b/>
                <w:color w:val="00000A"/>
                <w:sz w:val="24"/>
                <w:szCs w:val="24"/>
              </w:rPr>
            </w:pPr>
          </w:p>
        </w:tc>
      </w:tr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Observações</w:t>
            </w:r>
          </w:p>
        </w:tc>
      </w:tr>
    </w:tbl>
    <w:p w:rsidR="004F57DB" w:rsidRDefault="006E4A8F">
      <w:pPr>
        <w:pStyle w:val="Ttulo1"/>
        <w:widowControl w:val="0"/>
        <w:numPr>
          <w:ilvl w:val="0"/>
          <w:numId w:val="2"/>
        </w:numPr>
        <w:spacing w:before="480" w:line="240" w:lineRule="auto"/>
        <w:jc w:val="both"/>
        <w:rPr>
          <w:b/>
          <w:color w:val="00000A"/>
          <w:sz w:val="48"/>
          <w:szCs w:val="48"/>
        </w:rPr>
      </w:pPr>
      <w:bookmarkStart w:id="7" w:name="_heading=h.1t3h5sf" w:colFirst="0" w:colLast="0"/>
      <w:bookmarkEnd w:id="7"/>
      <w:r>
        <w:rPr>
          <w:b/>
          <w:color w:val="00000A"/>
          <w:sz w:val="48"/>
          <w:szCs w:val="48"/>
        </w:rPr>
        <w:t>Requisitos</w:t>
      </w:r>
    </w:p>
    <w:p w:rsidR="004F57DB" w:rsidRDefault="004F57DB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f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b/>
                <w:color w:val="00000A"/>
                <w:sz w:val="24"/>
                <w:szCs w:val="24"/>
                <w:u w:val="single"/>
              </w:rPr>
              <w:t>Requisitos Funcionais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RF01 - O usuário deve se conectar com seu login e senha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RF02 - O coordenador de curso deve conseguir cadastrar e alterar salas de aula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RF03 - Professores devem conseguir fazer comunicados através do sistema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RF04 - Deve possuir um mapa do campus com a disposição das salas de aula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br/>
              <w:t xml:space="preserve">RF05 - Deve diferenciar salas de aula normais de laboratórios e salas 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“especiais”(Reunião, GELP, CAC, NSI, 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etc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>…)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RF06 - Deve emitir uma notificação sempre que a sala marcada para o dia for alterada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RF07 - Deve ser personalizável o programa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RF08 - Deve disponibilizar o horário de atendimento dos setores (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Ex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>: CAC - 09:00~19:00)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RF09 - Parte do sistema deve operar de maneira offline 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RF10 - Pesquisa por voz para usuários com dificuldade de visão/leitura 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b/>
                <w:color w:val="00000A"/>
                <w:sz w:val="24"/>
                <w:szCs w:val="24"/>
                <w:u w:val="single"/>
              </w:rPr>
              <w:t>Requisitos Não Funcionais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RNF01 - Cada um tem o seu registro (  Requisito de produto)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RNF02 - Dois modos de edição (professor\aluno) (Requisito de produto)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RNF03 - Capacidade para uma quantidade elevada de usuários ( Requisito de eficiência)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RNF04 - Deve ser capaz de emitir o mapa do campus com fluidez e oferecer recurso como zoom e rotação sem perda de qualidade (Requisito externo)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RNF05 - Ele deve ser multiplataforma como IOS, 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android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 xml:space="preserve"> e PC ( Requisito de portabilidade)</w:t>
            </w:r>
          </w:p>
        </w:tc>
      </w:tr>
    </w:tbl>
    <w:p w:rsidR="004F57DB" w:rsidRDefault="004F57DB">
      <w:pPr>
        <w:spacing w:line="240" w:lineRule="auto"/>
      </w:pPr>
    </w:p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8" w:name="_heading=h.4d34og8" w:colFirst="0" w:colLast="0"/>
      <w:bookmarkEnd w:id="8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Protótipo</w:t>
      </w:r>
    </w:p>
    <w:p w:rsidR="004F57DB" w:rsidRDefault="006E4A8F">
      <w:pPr>
        <w:pStyle w:val="Ttulo2"/>
        <w:numPr>
          <w:ilvl w:val="1"/>
          <w:numId w:val="2"/>
        </w:numPr>
        <w:spacing w:after="80" w:line="240" w:lineRule="auto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9" w:name="_heading=h.2s8eyo1" w:colFirst="0" w:colLast="0"/>
      <w:bookmarkEnd w:id="9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Tela Principal</w:t>
      </w:r>
    </w:p>
    <w:tbl>
      <w:tblPr>
        <w:tblStyle w:val="af0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          </w:t>
            </w:r>
            <w:r>
              <w:rPr>
                <w:b/>
                <w:noProof/>
                <w:color w:val="00000A"/>
                <w:sz w:val="24"/>
                <w:szCs w:val="24"/>
              </w:rPr>
              <w:drawing>
                <wp:inline distT="114300" distB="114300" distL="114300" distR="114300">
                  <wp:extent cx="2924175" cy="6276975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6276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rPr>
          <w:b/>
          <w:color w:val="00000A"/>
          <w:sz w:val="32"/>
          <w:szCs w:val="32"/>
        </w:rPr>
      </w:pPr>
    </w:p>
    <w:p w:rsidR="004F57DB" w:rsidRDefault="006E4A8F">
      <w:pPr>
        <w:pStyle w:val="Ttulo2"/>
        <w:numPr>
          <w:ilvl w:val="1"/>
          <w:numId w:val="2"/>
        </w:numPr>
        <w:spacing w:after="80" w:line="240" w:lineRule="auto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10" w:name="_heading=h.17dp8vu" w:colFirst="0" w:colLast="0"/>
      <w:bookmarkEnd w:id="10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Tela de &lt;&lt;outras telas&gt;&gt;</w:t>
      </w:r>
    </w:p>
    <w:p w:rsidR="004F57DB" w:rsidRDefault="004F57DB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f1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Mapa</w:t>
            </w:r>
          </w:p>
          <w:p w:rsidR="004F57DB" w:rsidRDefault="006E4A8F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noProof/>
                <w:color w:val="00000A"/>
                <w:sz w:val="24"/>
                <w:szCs w:val="24"/>
              </w:rPr>
              <w:drawing>
                <wp:inline distT="114300" distB="114300" distL="114300" distR="114300">
                  <wp:extent cx="5295900" cy="7677150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767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Usuário logado </w:t>
            </w:r>
          </w:p>
          <w:p w:rsidR="004F57DB" w:rsidRDefault="006E4A8F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noProof/>
                <w:color w:val="00000A"/>
                <w:sz w:val="24"/>
                <w:szCs w:val="24"/>
              </w:rPr>
              <w:drawing>
                <wp:inline distT="114300" distB="114300" distL="114300" distR="114300">
                  <wp:extent cx="2943225" cy="626745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267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Ajuda</w:t>
            </w:r>
          </w:p>
          <w:p w:rsidR="004F57DB" w:rsidRDefault="006E4A8F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noProof/>
                <w:color w:val="00000A"/>
                <w:sz w:val="24"/>
                <w:szCs w:val="24"/>
              </w:rPr>
              <w:drawing>
                <wp:inline distT="114300" distB="114300" distL="114300" distR="114300">
                  <wp:extent cx="2962275" cy="62579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6257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  <w:p w:rsidR="004F57DB" w:rsidRDefault="006E4A8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Sobre</w:t>
            </w:r>
          </w:p>
          <w:p w:rsidR="004F57DB" w:rsidRDefault="006E4A8F">
            <w:pPr>
              <w:widowControl w:val="0"/>
              <w:spacing w:line="240" w:lineRule="auto"/>
              <w:ind w:left="72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noProof/>
                <w:color w:val="00000A"/>
                <w:sz w:val="24"/>
                <w:szCs w:val="24"/>
              </w:rPr>
              <w:drawing>
                <wp:inline distT="114300" distB="114300" distL="114300" distR="114300">
                  <wp:extent cx="2943225" cy="6276975"/>
                  <wp:effectExtent l="0" t="0" r="0" b="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276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:rsidR="004F57DB" w:rsidRDefault="004F57DB">
      <w:pPr>
        <w:widowControl w:val="0"/>
        <w:spacing w:line="240" w:lineRule="auto"/>
        <w:rPr>
          <w:rFonts w:ascii="Lobster" w:eastAsia="Lobster" w:hAnsi="Lobster" w:cs="Lobster"/>
          <w:color w:val="00000A"/>
          <w:sz w:val="24"/>
          <w:szCs w:val="24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4F57DB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:rsidR="004F57DB" w:rsidRDefault="006E4A8F">
      <w:pPr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r>
        <w:rPr>
          <w:b/>
          <w:color w:val="00000A"/>
          <w:sz w:val="48"/>
          <w:szCs w:val="48"/>
        </w:rPr>
        <w:t xml:space="preserve">Cenários de Casos de Uso </w:t>
      </w:r>
    </w:p>
    <w:p w:rsidR="004F57DB" w:rsidRDefault="004F57DB">
      <w:pPr>
        <w:spacing w:line="240" w:lineRule="auto"/>
        <w:jc w:val="both"/>
        <w:rPr>
          <w:b/>
          <w:color w:val="00000A"/>
          <w:sz w:val="24"/>
          <w:szCs w:val="24"/>
        </w:rPr>
      </w:pPr>
    </w:p>
    <w:tbl>
      <w:tblPr>
        <w:tblStyle w:val="af2"/>
        <w:tblW w:w="9029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proofErr w:type="spellStart"/>
            <w:r>
              <w:rPr>
                <w:b/>
                <w:color w:val="595959"/>
                <w:sz w:val="24"/>
                <w:szCs w:val="24"/>
              </w:rPr>
              <w:t>SalaMaps</w:t>
            </w:r>
            <w:proofErr w:type="spellEnd"/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Identificar salas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 Auxílio de alunos e professores para designação de salas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primário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Alunos e professores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Sistema da Una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Registro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1 - Abrir aplicativo.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2 - Informar o registro do aluno ou professor.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3- Consultar disponibilidade de sala (Professor).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4 - Informar no aplicativo a sala disponível para os alunos. (Professor).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Fluxos Alternativos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1 - Se não achar sala disponível consultar coordenação.</w:t>
            </w:r>
          </w:p>
          <w:p w:rsidR="004F57DB" w:rsidRDefault="004F57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Sala inválida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</w:tbl>
    <w:p w:rsidR="004F57DB" w:rsidRDefault="004F57DB">
      <w:pPr>
        <w:widowControl w:val="0"/>
        <w:spacing w:after="320" w:line="240" w:lineRule="auto"/>
        <w:rPr>
          <w:b/>
          <w:color w:val="595959"/>
          <w:sz w:val="24"/>
          <w:szCs w:val="24"/>
        </w:rPr>
      </w:pPr>
    </w:p>
    <w:tbl>
      <w:tblPr>
        <w:tblStyle w:val="af3"/>
        <w:tblW w:w="9029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Salas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Registrar sala de aula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Lugar onde será registrado a sala de aula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primário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Sistema da Una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Professores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Número de registro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1 - Consultar o sistema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2 - Atribuir o número de registro a uma sala</w:t>
            </w:r>
          </w:p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3 - Finalizar registro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Fluxos Alternativos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1 - Sala com registro já existente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Registro invalido</w:t>
            </w:r>
          </w:p>
        </w:tc>
      </w:tr>
      <w:tr w:rsidR="004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4F57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4F57DB" w:rsidRDefault="004F57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</w:tbl>
    <w:p w:rsidR="004F57DB" w:rsidRDefault="004F57DB"/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1" w:name="_heading=h.6285czj5io97" w:colFirst="0" w:colLast="0"/>
      <w:bookmarkEnd w:id="11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Casos De Uso</w:t>
      </w:r>
    </w:p>
    <w:tbl>
      <w:tblPr>
        <w:tblStyle w:val="af4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>
                  <wp:extent cx="5219700" cy="41910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19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2" w:name="_heading=h.26in1rg" w:colFirst="0" w:colLast="0"/>
      <w:bookmarkEnd w:id="12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Classes</w:t>
      </w:r>
    </w:p>
    <w:tbl>
      <w:tblPr>
        <w:tblStyle w:val="af5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>
                  <wp:extent cx="6200775" cy="307340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07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3" w:name="_heading=h.lnxbz9" w:colFirst="0" w:colLast="0"/>
      <w:bookmarkEnd w:id="13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Atividades</w:t>
      </w:r>
    </w:p>
    <w:tbl>
      <w:tblPr>
        <w:tblStyle w:val="af6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rPr>
          <w:trHeight w:val="9281"/>
        </w:trPr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>
                  <wp:extent cx="5133975" cy="5572125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572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4" w:name="_heading=h.35nkun2" w:colFirst="0" w:colLast="0"/>
      <w:bookmarkEnd w:id="14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Sequência</w:t>
      </w:r>
    </w:p>
    <w:tbl>
      <w:tblPr>
        <w:tblStyle w:val="af7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>
                  <wp:extent cx="6200775" cy="61976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619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5" w:name="_heading=h.1ksv4uv" w:colFirst="0" w:colLast="0"/>
      <w:bookmarkEnd w:id="15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 xml:space="preserve">Diagrama Entidade Relacionamento </w:t>
      </w:r>
    </w:p>
    <w:tbl>
      <w:tblPr>
        <w:tblStyle w:val="af8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>
                  <wp:extent cx="6200775" cy="387350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87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6" w:name="_heading=h.44sinio" w:colFirst="0" w:colLast="0"/>
      <w:bookmarkEnd w:id="16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Modelo Relacional</w:t>
      </w:r>
    </w:p>
    <w:tbl>
      <w:tblPr>
        <w:tblStyle w:val="af9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>
                  <wp:extent cx="6200775" cy="2933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93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7DB" w:rsidRDefault="006E4A8F">
      <w:pPr>
        <w:pStyle w:val="Ttulo1"/>
        <w:numPr>
          <w:ilvl w:val="0"/>
          <w:numId w:val="2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7" w:name="_heading=h.2jxsxqh" w:colFirst="0" w:colLast="0"/>
      <w:bookmarkEnd w:id="17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Modelo Físico SQL</w:t>
      </w:r>
    </w:p>
    <w:p w:rsidR="004F57DB" w:rsidRDefault="004F57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fa"/>
        <w:tblW w:w="99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4F57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create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database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if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not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exists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campus;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use campus;</w:t>
            </w:r>
          </w:p>
          <w:p w:rsidR="004F57DB" w:rsidRDefault="004F57DB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create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table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if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not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exists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Aluno(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id INTEGER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nome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curso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materias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PRIMARY KEY(id)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);</w:t>
            </w:r>
          </w:p>
          <w:p w:rsidR="004F57DB" w:rsidRDefault="004F57DB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create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table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if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not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exists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professor(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id </w:t>
            </w:r>
            <w:r>
              <w:rPr>
                <w:color w:val="FF0000"/>
                <w:sz w:val="32"/>
                <w:szCs w:val="32"/>
              </w:rPr>
              <w:tab/>
              <w:t>INTEGER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nome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curso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materias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PRIMARY KEY(id)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);</w:t>
            </w:r>
          </w:p>
          <w:p w:rsidR="004F57DB" w:rsidRDefault="004F57DB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create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table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if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not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exists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sala(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numero INTEGER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PRIMARY KEY(numero)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);</w:t>
            </w:r>
          </w:p>
          <w:p w:rsidR="004F57DB" w:rsidRDefault="004F57DB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create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table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if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not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exists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aula(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id_aula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INTEGER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nome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horario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VARCHAR(50)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dia DATE NOT NULL,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PRIMARY KEY(ID)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);</w:t>
            </w:r>
          </w:p>
          <w:p w:rsidR="004F57DB" w:rsidRDefault="004F57DB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create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table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if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not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exists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da_aula</w:t>
            </w:r>
            <w:proofErr w:type="spellEnd"/>
            <w:r>
              <w:rPr>
                <w:color w:val="FF0000"/>
                <w:sz w:val="32"/>
                <w:szCs w:val="32"/>
              </w:rPr>
              <w:t>(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PRIMARY KEY (</w:t>
            </w:r>
            <w:proofErr w:type="spellStart"/>
            <w:r>
              <w:rPr>
                <w:color w:val="FF0000"/>
                <w:sz w:val="32"/>
                <w:szCs w:val="32"/>
              </w:rPr>
              <w:t>id_professor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FF0000"/>
                <w:sz w:val="32"/>
                <w:szCs w:val="32"/>
              </w:rPr>
              <w:t>id_aluno</w:t>
            </w:r>
            <w:proofErr w:type="spellEnd"/>
            <w:r>
              <w:rPr>
                <w:color w:val="FF0000"/>
                <w:sz w:val="32"/>
                <w:szCs w:val="32"/>
              </w:rPr>
              <w:t>),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FOREIGN KEY (</w:t>
            </w:r>
            <w:proofErr w:type="spellStart"/>
            <w:r>
              <w:rPr>
                <w:color w:val="FF0000"/>
                <w:sz w:val="32"/>
                <w:szCs w:val="32"/>
              </w:rPr>
              <w:t>id_professor</w:t>
            </w:r>
            <w:proofErr w:type="spellEnd"/>
            <w:r>
              <w:rPr>
                <w:color w:val="FF0000"/>
                <w:sz w:val="32"/>
                <w:szCs w:val="32"/>
              </w:rPr>
              <w:t>) REFERENCES professor(id),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FOREIGN KEY (</w:t>
            </w:r>
            <w:proofErr w:type="spellStart"/>
            <w:r>
              <w:rPr>
                <w:color w:val="FF0000"/>
                <w:sz w:val="32"/>
                <w:szCs w:val="32"/>
              </w:rPr>
              <w:t>id_aluno</w:t>
            </w:r>
            <w:proofErr w:type="spellEnd"/>
            <w:r>
              <w:rPr>
                <w:color w:val="FF0000"/>
                <w:sz w:val="32"/>
                <w:szCs w:val="32"/>
              </w:rPr>
              <w:t>) REFERENCES aluno(id)</w:t>
            </w:r>
          </w:p>
          <w:p w:rsidR="004F57DB" w:rsidRDefault="006E4A8F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)</w:t>
            </w:r>
          </w:p>
        </w:tc>
      </w:tr>
    </w:tbl>
    <w:p w:rsidR="004F57DB" w:rsidRDefault="004F57DB">
      <w:pPr>
        <w:widowControl w:val="0"/>
        <w:spacing w:line="360" w:lineRule="auto"/>
      </w:pPr>
    </w:p>
    <w:sectPr w:rsidR="004F57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47C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B95A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234F8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73360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4328567">
    <w:abstractNumId w:val="1"/>
  </w:num>
  <w:num w:numId="2" w16cid:durableId="114639874">
    <w:abstractNumId w:val="0"/>
  </w:num>
  <w:num w:numId="3" w16cid:durableId="576675969">
    <w:abstractNumId w:val="2"/>
  </w:num>
  <w:num w:numId="4" w16cid:durableId="1087770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DB"/>
    <w:rsid w:val="004F57DB"/>
    <w:rsid w:val="006E4A8F"/>
    <w:rsid w:val="00BD6769"/>
    <w:rsid w:val="00D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C104E39-C36D-7F49-97EE-B0A1A014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xfMY5yHN+6fOm6ET8pLzNwrOA==">CgMxLjAyCGguZ2pkZ3hzMgloLjMwajB6bGwyCWguMWZvYjl0ZTIJaC4zem55c2g3MgloLjJldDkycDAyCGgudHlqY3d0MgloLjNkeTZ2a20yCWguMXQzaDVzZjIJaC40ZDM0b2c4MgloLjJzOGV5bzEyCWguMTdkcDh2dTIOaC42Mjg1Y3pqNWlvOTcyCWguMjZpbjFyZzIIaC5sbnhiejkyCWguMzVua3VuMjIJaC4xa3N2NHV2MgloLjQ0c2luaW8yCWguMmp4c3hxaDgAciExQXFYeDdzZ2FOaEVhUENULW4wNG5IdDJtMF9PYnhvN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Vilela</dc:creator>
  <cp:lastModifiedBy>yander souza</cp:lastModifiedBy>
  <cp:revision>2</cp:revision>
  <dcterms:created xsi:type="dcterms:W3CDTF">2024-03-12T22:39:00Z</dcterms:created>
  <dcterms:modified xsi:type="dcterms:W3CDTF">2024-03-12T22:39:00Z</dcterms:modified>
</cp:coreProperties>
</file>