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B3C66" w14:textId="1D800872" w:rsidR="00027A7A" w:rsidRPr="003B5E48" w:rsidRDefault="00000000">
      <w:pPr>
        <w:rPr>
          <w:rFonts w:hint="eastAsia"/>
          <w:sz w:val="28"/>
          <w:szCs w:val="28"/>
          <w:u w:val="single"/>
        </w:rPr>
      </w:pPr>
      <w:r>
        <w:rPr>
          <w:noProof/>
          <w:sz w:val="28"/>
          <w:szCs w:val="28"/>
          <w:u w:val="single"/>
        </w:rPr>
        <mc:AlternateContent>
          <mc:Choice Requires="wps">
            <w:drawing>
              <wp:anchor distT="0" distB="0" distL="114300" distR="114300" simplePos="0" relativeHeight="251661312" behindDoc="0" locked="0" layoutInCell="1" allowOverlap="1" wp14:anchorId="741D1810" wp14:editId="1B31243D">
                <wp:simplePos x="0" y="0"/>
                <wp:positionH relativeFrom="column">
                  <wp:posOffset>914400</wp:posOffset>
                </wp:positionH>
                <wp:positionV relativeFrom="paragraph">
                  <wp:posOffset>9126220</wp:posOffset>
                </wp:positionV>
                <wp:extent cx="5486400" cy="53975"/>
                <wp:effectExtent l="0" t="0" r="0" b="3175"/>
                <wp:wrapNone/>
                <wp:docPr id="50"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53975"/>
                        </a:xfrm>
                        <a:prstGeom prst="rect">
                          <a:avLst/>
                        </a:prstGeom>
                        <a:solidFill>
                          <a:srgbClr val="969696"/>
                        </a:solidFill>
                        <a:ln>
                          <a:noFill/>
                        </a:ln>
                      </wps:spPr>
                      <wps:bodyPr rot="0" vert="horz" wrap="square" lIns="91440" tIns="45720" rIns="91440" bIns="45720" anchor="t" anchorCtr="0" upright="1">
                        <a:noAutofit/>
                      </wps:bodyPr>
                    </wps:wsp>
                  </a:graphicData>
                </a:graphic>
              </wp:anchor>
            </w:drawing>
          </mc:Choice>
          <mc:Fallback>
            <w:pict>
              <v:rect w14:anchorId="7E9A0F49" id="矩形 5" o:spid="_x0000_s1026" style="position:absolute;margin-left:1in;margin-top:718.6pt;width:6in;height:4.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" fillcolor="#969696" stroked="f"/>
            </w:pict>
          </mc:Fallback>
        </mc:AlternateContent>
      </w:r>
      <w:r>
        <w:rPr>
          <w:noProof/>
          <w:sz w:val="28"/>
          <w:szCs w:val="28"/>
          <w:u w:val="single"/>
        </w:rPr>
        <mc:AlternateContent>
          <mc:Choice Requires="wps">
            <w:drawing>
              <wp:anchor distT="0" distB="0" distL="114300" distR="114300" simplePos="0" relativeHeight="251660288" behindDoc="0" locked="0" layoutInCell="1" allowOverlap="1" wp14:anchorId="4747E68A" wp14:editId="2C6426AF">
                <wp:simplePos x="0" y="0"/>
                <wp:positionH relativeFrom="column">
                  <wp:posOffset>914400</wp:posOffset>
                </wp:positionH>
                <wp:positionV relativeFrom="paragraph">
                  <wp:posOffset>9126220</wp:posOffset>
                </wp:positionV>
                <wp:extent cx="5486400" cy="53975"/>
                <wp:effectExtent l="0" t="0" r="0" b="3175"/>
                <wp:wrapNone/>
                <wp:docPr id="49"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53975"/>
                        </a:xfrm>
                        <a:prstGeom prst="rect">
                          <a:avLst/>
                        </a:prstGeom>
                        <a:solidFill>
                          <a:srgbClr val="969696"/>
                        </a:solidFill>
                        <a:ln>
                          <a:noFill/>
                        </a:ln>
                      </wps:spPr>
                      <wps:bodyPr rot="0" vert="horz" wrap="square" lIns="91440" tIns="45720" rIns="91440" bIns="45720" anchor="t" anchorCtr="0" upright="1">
                        <a:noAutofit/>
                      </wps:bodyPr>
                    </wps:wsp>
                  </a:graphicData>
                </a:graphic>
              </wp:anchor>
            </w:drawing>
          </mc:Choice>
          <mc:Fallback>
            <w:pict>
              <v:rect w14:anchorId="41BC7BA2" id="矩形 4" o:spid="_x0000_s1026" style="position:absolute;margin-left:1in;margin-top:718.6pt;width:6in;height: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" fillcolor="#969696" stroked="f"/>
            </w:pict>
          </mc:Fallback>
        </mc:AlternateContent>
      </w:r>
      <w:r>
        <w:rPr>
          <w:noProof/>
          <w:sz w:val="28"/>
          <w:szCs w:val="28"/>
          <w:u w:val="single"/>
        </w:rPr>
        <mc:AlternateContent>
          <mc:Choice Requires="wps">
            <w:drawing>
              <wp:anchor distT="0" distB="0" distL="114300" distR="114300" simplePos="0" relativeHeight="251662336" behindDoc="0" locked="0" layoutInCell="1" allowOverlap="1" wp14:anchorId="0D010EAF" wp14:editId="3168D354">
                <wp:simplePos x="0" y="0"/>
                <wp:positionH relativeFrom="column">
                  <wp:posOffset>1028700</wp:posOffset>
                </wp:positionH>
                <wp:positionV relativeFrom="paragraph">
                  <wp:posOffset>8938260</wp:posOffset>
                </wp:positionV>
                <wp:extent cx="5486400" cy="53975"/>
                <wp:effectExtent l="0" t="0" r="0" b="3175"/>
                <wp:wrapNone/>
                <wp:docPr id="47" name="矩形 16"/>
                <wp:cNvGraphicFramePr/>
                <a:graphic xmlns:a="http://schemas.openxmlformats.org/drawingml/2006/main">
                  <a:graphicData uri="http://schemas.microsoft.com/office/word/2010/wordprocessingShape">
                    <wps:wsp>
                      <wps:cNvSpPr/>
                      <wps:spPr>
                        <a:xfrm>
                          <a:off x="0" y="0"/>
                          <a:ext cx="5486400" cy="53975"/>
                        </a:xfrm>
                        <a:prstGeom prst="rect">
                          <a:avLst/>
                        </a:prstGeom>
                        <a:solidFill>
                          <a:srgbClr val="969696"/>
                        </a:solidFill>
                        <a:ln w="9525">
                          <a:noFill/>
                        </a:ln>
                      </wps:spPr>
                      <wps:bodyPr wrap="square" upright="1"/>
                    </wps:wsp>
                  </a:graphicData>
                </a:graphic>
              </wp:anchor>
            </w:drawing>
          </mc:Choice>
          <mc:Fallback>
            <w:pict>
              <v:rect w14:anchorId="0C537BF6" id="矩形 16" o:spid="_x0000_s1026" style="position:absolute;margin-left:81pt;margin-top:703.8pt;width:6in;height:4.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" fillcolor="#969696" stroked="f"/>
            </w:pict>
          </mc:Fallback>
        </mc:AlternateContent>
      </w:r>
      <w:r>
        <w:rPr>
          <w:noProof/>
          <w:sz w:val="28"/>
          <w:szCs w:val="28"/>
          <w:u w:val="single"/>
        </w:rPr>
        <mc:AlternateContent>
          <mc:Choice Requires="wps">
            <w:drawing>
              <wp:anchor distT="0" distB="0" distL="114300" distR="114300" simplePos="0" relativeHeight="251659264" behindDoc="0" locked="0" layoutInCell="1" allowOverlap="1" wp14:anchorId="2F7970A9" wp14:editId="60E3E014">
                <wp:simplePos x="0" y="0"/>
                <wp:positionH relativeFrom="column">
                  <wp:posOffset>914400</wp:posOffset>
                </wp:positionH>
                <wp:positionV relativeFrom="paragraph">
                  <wp:posOffset>9126220</wp:posOffset>
                </wp:positionV>
                <wp:extent cx="5486400" cy="53975"/>
                <wp:effectExtent l="0" t="0" r="0" b="3175"/>
                <wp:wrapNone/>
                <wp:docPr id="46"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53975"/>
                        </a:xfrm>
                        <a:prstGeom prst="rect">
                          <a:avLst/>
                        </a:prstGeom>
                        <a:solidFill>
                          <a:srgbClr val="969696"/>
                        </a:solidFill>
                        <a:ln>
                          <a:noFill/>
                        </a:ln>
                      </wps:spPr>
                      <wps:bodyPr rot="0" vert="horz" wrap="square" lIns="91440" tIns="45720" rIns="91440" bIns="45720" anchor="t" anchorCtr="0" upright="1">
                        <a:noAutofit/>
                      </wps:bodyPr>
                    </wps:wsp>
                  </a:graphicData>
                </a:graphic>
              </wp:anchor>
            </w:drawing>
          </mc:Choice>
          <mc:Fallback>
            <w:pict>
              <v:rect w14:anchorId="0491E4C5" id="矩形 3" o:spid="_x0000_s1026" style="position:absolute;margin-left:1in;margin-top:718.6pt;width:6in;height:4.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" fillcolor="#969696" stroked="f"/>
            </w:pict>
          </mc:Fallback>
        </mc:AlternateContent>
      </w:r>
    </w:p>
    <w:tbl>
      <w:tblPr>
        <w:tblpPr w:leftFromText="180" w:rightFromText="180" w:vertAnchor="text" w:horzAnchor="margin" w:tblpY="314"/>
        <w:tblW w:w="11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69"/>
      </w:tblGrid>
      <w:tr w:rsidR="00027A7A" w14:paraId="00366C12" w14:textId="77777777" w:rsidTr="008C4C6E">
        <w:trPr>
          <w:trHeight w:val="927"/>
        </w:trPr>
        <w:tc>
          <w:tcPr>
            <w:tcW w:w="11169" w:type="dxa"/>
          </w:tcPr>
          <w:p w14:paraId="5282F2C3" w14:textId="77777777" w:rsidR="00027A7A" w:rsidRDefault="00000000">
            <w:pPr>
              <w:rPr>
                <w:b/>
                <w:kern w:val="0"/>
                <w:sz w:val="24"/>
              </w:rPr>
            </w:pPr>
            <w:r>
              <w:rPr>
                <w:rFonts w:hint="eastAsia"/>
                <w:b/>
                <w:kern w:val="0"/>
                <w:sz w:val="24"/>
              </w:rPr>
              <w:t>实验目的：</w:t>
            </w:r>
          </w:p>
          <w:p w14:paraId="04A814F6" w14:textId="77777777" w:rsidR="00027A7A" w:rsidRDefault="00000000">
            <w:pPr>
              <w:snapToGrid w:val="0"/>
              <w:ind w:firstLineChars="100" w:firstLine="210"/>
            </w:pPr>
            <w:r>
              <w:rPr>
                <w:rFonts w:ascii="微软雅黑" w:hAnsi="微软雅黑" w:cs="微软雅黑" w:hint="eastAsia"/>
              </w:rPr>
              <w:t>实验</w:t>
            </w:r>
            <w:r>
              <w:rPr>
                <w:rFonts w:ascii="微软雅黑" w:hAnsi="微软雅黑" w:cs="微软雅黑" w:hint="eastAsia"/>
              </w:rPr>
              <w:t>7:</w:t>
            </w:r>
            <w:r>
              <w:rPr>
                <w:rFonts w:hint="eastAsia"/>
              </w:rPr>
              <w:t>在</w:t>
            </w:r>
            <w:r>
              <w:rPr>
                <w:rFonts w:hint="eastAsia"/>
              </w:rPr>
              <w:t>Windows</w:t>
            </w:r>
            <w:r>
              <w:rPr>
                <w:rFonts w:hint="eastAsia"/>
              </w:rPr>
              <w:t>环境下，使用</w:t>
            </w:r>
            <w:r>
              <w:rPr>
                <w:rFonts w:hint="eastAsia"/>
              </w:rPr>
              <w:t>MongoDB 7.0</w:t>
            </w:r>
            <w:r>
              <w:rPr>
                <w:rFonts w:hint="eastAsia"/>
              </w:rPr>
              <w:t>部署一个包含主节点</w:t>
            </w:r>
            <w:r>
              <w:rPr>
                <w:rFonts w:hint="eastAsia"/>
              </w:rPr>
              <w:t>(Primary)</w:t>
            </w:r>
            <w:r>
              <w:rPr>
                <w:rFonts w:hint="eastAsia"/>
              </w:rPr>
              <w:t>、两个从节点</w:t>
            </w:r>
            <w:r>
              <w:rPr>
                <w:rFonts w:hint="eastAsia"/>
              </w:rPr>
              <w:t>(Secondary)</w:t>
            </w:r>
            <w:r>
              <w:rPr>
                <w:rFonts w:hint="eastAsia"/>
              </w:rPr>
              <w:t>和一个仲裁节点</w:t>
            </w:r>
            <w:r>
              <w:rPr>
                <w:rFonts w:hint="eastAsia"/>
              </w:rPr>
              <w:t>(Arbiter)</w:t>
            </w:r>
            <w:r>
              <w:rPr>
                <w:rFonts w:hint="eastAsia"/>
              </w:rPr>
              <w:t>的四节点副本集。</w:t>
            </w:r>
          </w:p>
          <w:p w14:paraId="3F38C6FB" w14:textId="77777777" w:rsidR="00027A7A" w:rsidRDefault="00027A7A">
            <w:pPr>
              <w:pStyle w:val="af"/>
              <w:ind w:left="480" w:firstLineChars="0" w:firstLine="0"/>
              <w:rPr>
                <w:kern w:val="0"/>
                <w:sz w:val="24"/>
              </w:rPr>
            </w:pPr>
          </w:p>
        </w:tc>
      </w:tr>
      <w:tr w:rsidR="00027A7A" w14:paraId="6EF6D4D7" w14:textId="77777777" w:rsidTr="008C4C6E">
        <w:trPr>
          <w:trHeight w:val="1140"/>
        </w:trPr>
        <w:tc>
          <w:tcPr>
            <w:tcW w:w="11169" w:type="dxa"/>
          </w:tcPr>
          <w:p w14:paraId="42DC9CB2" w14:textId="77777777" w:rsidR="00027A7A" w:rsidRDefault="00000000">
            <w:pPr>
              <w:rPr>
                <w:b/>
                <w:kern w:val="0"/>
                <w:sz w:val="24"/>
              </w:rPr>
            </w:pPr>
            <w:r>
              <w:rPr>
                <w:rFonts w:hint="eastAsia"/>
                <w:b/>
                <w:kern w:val="0"/>
                <w:sz w:val="24"/>
              </w:rPr>
              <w:t>实验主要仪器、设备、材料：</w:t>
            </w:r>
          </w:p>
          <w:p w14:paraId="24742E50" w14:textId="77777777" w:rsidR="00027A7A" w:rsidRDefault="00000000">
            <w:pPr>
              <w:rPr>
                <w:rFonts w:ascii="宋体" w:hAnsi="宋体" w:cs="宋体" w:hint="eastAsia"/>
                <w:sz w:val="24"/>
              </w:rPr>
            </w:pPr>
            <w:r>
              <w:rPr>
                <w:rFonts w:hint="eastAsia"/>
                <w:kern w:val="0"/>
                <w:sz w:val="24"/>
              </w:rPr>
              <w:t>计算机、</w:t>
            </w:r>
            <w:r>
              <w:rPr>
                <w:rFonts w:hint="eastAsia"/>
                <w:kern w:val="0"/>
                <w:sz w:val="24"/>
              </w:rPr>
              <w:t xml:space="preserve"> </w:t>
            </w:r>
            <w:r>
              <w:rPr>
                <w:rFonts w:hint="eastAsia"/>
                <w:kern w:val="0"/>
                <w:sz w:val="24"/>
              </w:rPr>
              <w:t>《</w:t>
            </w:r>
            <w:r>
              <w:rPr>
                <w:rFonts w:ascii="Segoe UI" w:eastAsia="Segoe UI" w:hAnsi="Segoe UI" w:cs="Segoe UI"/>
                <w:color w:val="0F1115"/>
                <w:shd w:val="clear" w:color="auto" w:fill="FFFFFF"/>
              </w:rPr>
              <w:t>MongoDB 7.0 分片集群部署实验手册（Windows环境）</w:t>
            </w:r>
            <w:r>
              <w:rPr>
                <w:rFonts w:ascii="宋体" w:hAnsi="宋体" w:cs="宋体" w:hint="eastAsia"/>
                <w:sz w:val="24"/>
              </w:rPr>
              <w:t>》、</w:t>
            </w:r>
          </w:p>
          <w:p w14:paraId="1821662B" w14:textId="77777777" w:rsidR="00027A7A" w:rsidRDefault="00000000">
            <w:pPr>
              <w:snapToGrid w:val="0"/>
            </w:pPr>
            <w:r>
              <w:rPr>
                <w:rFonts w:hint="eastAsia"/>
              </w:rPr>
              <w:t>操作系统</w:t>
            </w:r>
            <w:r>
              <w:rPr>
                <w:rFonts w:hint="eastAsia"/>
              </w:rPr>
              <w:t xml:space="preserve">: Windows 10/11 </w:t>
            </w:r>
            <w:r>
              <w:rPr>
                <w:rFonts w:hint="eastAsia"/>
              </w:rPr>
              <w:t>或</w:t>
            </w:r>
            <w:r>
              <w:rPr>
                <w:rFonts w:hint="eastAsia"/>
              </w:rPr>
              <w:t xml:space="preserve"> Windows Server 2016+</w:t>
            </w:r>
          </w:p>
          <w:p w14:paraId="54592E73" w14:textId="77777777" w:rsidR="00027A7A" w:rsidRDefault="00000000">
            <w:pPr>
              <w:snapToGrid w:val="0"/>
            </w:pPr>
            <w:r>
              <w:rPr>
                <w:rFonts w:hint="eastAsia"/>
              </w:rPr>
              <w:t xml:space="preserve"> MongoDB</w:t>
            </w:r>
            <w:r>
              <w:rPr>
                <w:rFonts w:hint="eastAsia"/>
              </w:rPr>
              <w:t>版本</w:t>
            </w:r>
            <w:r>
              <w:rPr>
                <w:rFonts w:hint="eastAsia"/>
              </w:rPr>
              <w:t>: 7.0.30</w:t>
            </w:r>
          </w:p>
          <w:p w14:paraId="7C57DFC5" w14:textId="77777777" w:rsidR="00027A7A" w:rsidRDefault="00000000">
            <w:pPr>
              <w:snapToGrid w:val="0"/>
            </w:pPr>
            <w:r>
              <w:rPr>
                <w:rFonts w:hint="eastAsia"/>
              </w:rPr>
              <w:t xml:space="preserve"> </w:t>
            </w:r>
            <w:r>
              <w:rPr>
                <w:rFonts w:hint="eastAsia"/>
              </w:rPr>
              <w:t>安装路径</w:t>
            </w:r>
            <w:r>
              <w:rPr>
                <w:rFonts w:hint="eastAsia"/>
              </w:rPr>
              <w:t>: `D:\Develop\MongoDB\mongodb7.0.30`</w:t>
            </w:r>
          </w:p>
          <w:p w14:paraId="52307B48" w14:textId="77777777" w:rsidR="00027A7A" w:rsidRDefault="00027A7A"/>
          <w:p w14:paraId="28F65698" w14:textId="77777777" w:rsidR="00027A7A" w:rsidRDefault="00027A7A">
            <w:pPr>
              <w:jc w:val="center"/>
            </w:pPr>
          </w:p>
          <w:p w14:paraId="0D64CC1B" w14:textId="77777777" w:rsidR="00027A7A" w:rsidRDefault="00027A7A">
            <w:pPr>
              <w:ind w:left="1260"/>
              <w:rPr>
                <w:kern w:val="0"/>
                <w:sz w:val="24"/>
              </w:rPr>
            </w:pPr>
          </w:p>
        </w:tc>
      </w:tr>
      <w:tr w:rsidR="00027A7A" w14:paraId="233219A3" w14:textId="77777777" w:rsidTr="008C4C6E">
        <w:trPr>
          <w:trHeight w:val="2216"/>
        </w:trPr>
        <w:tc>
          <w:tcPr>
            <w:tcW w:w="11169" w:type="dxa"/>
          </w:tcPr>
          <w:p w14:paraId="0E501C51" w14:textId="77777777" w:rsidR="00027A7A" w:rsidRDefault="00000000">
            <w:pPr>
              <w:rPr>
                <w:b/>
                <w:kern w:val="0"/>
                <w:sz w:val="24"/>
              </w:rPr>
            </w:pPr>
            <w:r>
              <w:rPr>
                <w:rFonts w:hint="eastAsia"/>
                <w:b/>
                <w:kern w:val="0"/>
                <w:sz w:val="24"/>
              </w:rPr>
              <w:t>实验原理及内容概述：</w:t>
            </w:r>
          </w:p>
          <w:p w14:paraId="35AF5A90" w14:textId="2969D7A6" w:rsidR="00027A7A" w:rsidRPr="009A320F" w:rsidRDefault="00000000" w:rsidP="009A320F">
            <w:pPr>
              <w:rPr>
                <w:b/>
                <w:sz w:val="32"/>
                <w:szCs w:val="32"/>
              </w:rPr>
            </w:pPr>
            <w:r>
              <w:rPr>
                <w:rFonts w:hint="eastAsia"/>
                <w:b/>
                <w:kern w:val="0"/>
                <w:sz w:val="24"/>
              </w:rPr>
              <w:t>详情请参考《</w:t>
            </w:r>
            <w:r>
              <w:rPr>
                <w:rFonts w:ascii="Segoe UI" w:eastAsia="Segoe UI" w:hAnsi="Segoe UI" w:cs="Segoe UI"/>
                <w:color w:val="0F1115"/>
                <w:shd w:val="clear" w:color="auto" w:fill="FFFFFF"/>
              </w:rPr>
              <w:t>MongoDB 7.0 分片集群部署实验手册（Windows环境）</w:t>
            </w:r>
            <w:r>
              <w:rPr>
                <w:rFonts w:hint="eastAsia"/>
              </w:rPr>
              <w:t>》</w:t>
            </w:r>
          </w:p>
        </w:tc>
      </w:tr>
      <w:tr w:rsidR="00027A7A" w14:paraId="2F263061" w14:textId="77777777" w:rsidTr="008C4C6E">
        <w:trPr>
          <w:trHeight w:val="2684"/>
        </w:trPr>
        <w:tc>
          <w:tcPr>
            <w:tcW w:w="11169" w:type="dxa"/>
          </w:tcPr>
          <w:p w14:paraId="160F9637" w14:textId="0C92D027" w:rsidR="003915F3" w:rsidRDefault="005E2484" w:rsidP="006C2649">
            <w:pPr>
              <w:pStyle w:val="10"/>
              <w:rPr>
                <w:rFonts w:hint="eastAsia"/>
              </w:rPr>
            </w:pPr>
            <w:r>
              <w:rPr>
                <w:rFonts w:hint="eastAsia"/>
              </w:rPr>
              <w:t>我这里先给出详细的文件目录：</w:t>
            </w:r>
            <w:r w:rsidR="00615A93">
              <w:rPr>
                <w:rFonts w:hint="eastAsia"/>
              </w:rPr>
              <w:t>ddd</w:t>
            </w:r>
          </w:p>
          <w:p w14:paraId="5DE220AD" w14:textId="77777777" w:rsidR="006C2649" w:rsidRDefault="006C2649" w:rsidP="006C2649">
            <w:r>
              <w:rPr>
                <w:noProof/>
              </w:rPr>
              <w:lastRenderedPageBreak/>
              <w:drawing>
                <wp:inline distT="0" distB="0" distL="0" distR="0" wp14:anchorId="68633FE2" wp14:editId="4296B95D">
                  <wp:extent cx="6840855" cy="8070215"/>
                  <wp:effectExtent l="0" t="0" r="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40855" cy="8070215"/>
                          </a:xfrm>
                          <a:prstGeom prst="rect">
                            <a:avLst/>
                          </a:prstGeom>
                        </pic:spPr>
                      </pic:pic>
                    </a:graphicData>
                  </a:graphic>
                </wp:inline>
              </w:drawing>
            </w:r>
          </w:p>
          <w:p w14:paraId="4E175697" w14:textId="77777777" w:rsidR="00CB086E" w:rsidRDefault="00CB086E" w:rsidP="006C2649"/>
          <w:p w14:paraId="47808236" w14:textId="77777777" w:rsidR="00CB086E" w:rsidRDefault="00CB086E" w:rsidP="00453D0B">
            <w:pPr>
              <w:pStyle w:val="10"/>
              <w:rPr>
                <w:rFonts w:hint="eastAsia"/>
              </w:rPr>
            </w:pPr>
            <w:r>
              <w:rPr>
                <w:rFonts w:hint="eastAsia"/>
              </w:rPr>
              <w:t>创建文件夹放数据和日志：</w:t>
            </w:r>
          </w:p>
          <w:p w14:paraId="6C3283B5" w14:textId="77777777" w:rsidR="00CB086E" w:rsidRDefault="00CB086E" w:rsidP="00CB086E">
            <w:r>
              <w:lastRenderedPageBreak/>
              <w:t>@echo off</w:t>
            </w:r>
          </w:p>
          <w:p w14:paraId="68F3B169" w14:textId="77777777" w:rsidR="00CB086E" w:rsidRDefault="00CB086E" w:rsidP="00CB086E">
            <w:r>
              <w:t>setlocal enabledelayedexpansion</w:t>
            </w:r>
          </w:p>
          <w:p w14:paraId="67E9F052" w14:textId="77777777" w:rsidR="00CB086E" w:rsidRDefault="00CB086E" w:rsidP="00CB086E"/>
          <w:p w14:paraId="14B55834" w14:textId="77777777" w:rsidR="00CB086E" w:rsidRDefault="00CB086E" w:rsidP="00CB086E">
            <w:r>
              <w:rPr>
                <w:rFonts w:hint="eastAsia"/>
              </w:rPr>
              <w:t xml:space="preserve">:: 1. </w:t>
            </w:r>
            <w:r>
              <w:rPr>
                <w:rFonts w:hint="eastAsia"/>
              </w:rPr>
              <w:t>停止</w:t>
            </w:r>
            <w:r>
              <w:rPr>
                <w:rFonts w:hint="eastAsia"/>
              </w:rPr>
              <w:t xml:space="preserve"> MongoDB </w:t>
            </w:r>
            <w:r>
              <w:rPr>
                <w:rFonts w:hint="eastAsia"/>
              </w:rPr>
              <w:t>相关进程</w:t>
            </w:r>
          </w:p>
          <w:p w14:paraId="0C057146" w14:textId="77777777" w:rsidR="00CB086E" w:rsidRDefault="00CB086E" w:rsidP="00CB086E">
            <w:r>
              <w:rPr>
                <w:rFonts w:hint="eastAsia"/>
              </w:rPr>
              <w:t xml:space="preserve">echo [1/3] </w:t>
            </w:r>
            <w:r>
              <w:rPr>
                <w:rFonts w:hint="eastAsia"/>
              </w:rPr>
              <w:t>正在停止</w:t>
            </w:r>
            <w:r>
              <w:rPr>
                <w:rFonts w:hint="eastAsia"/>
              </w:rPr>
              <w:t xml:space="preserve"> MongoDB </w:t>
            </w:r>
            <w:r>
              <w:rPr>
                <w:rFonts w:hint="eastAsia"/>
              </w:rPr>
              <w:t>进程</w:t>
            </w:r>
            <w:r>
              <w:rPr>
                <w:rFonts w:hint="eastAsia"/>
              </w:rPr>
              <w:t>...</w:t>
            </w:r>
          </w:p>
          <w:p w14:paraId="47D74E9D" w14:textId="77777777" w:rsidR="00CB086E" w:rsidRDefault="00CB086E" w:rsidP="00CB086E">
            <w:r>
              <w:t>taskkill /f /im mongod.exe /t &gt;nul 2&gt;&amp;1</w:t>
            </w:r>
          </w:p>
          <w:p w14:paraId="29EFC21D" w14:textId="77777777" w:rsidR="00CB086E" w:rsidRDefault="00CB086E" w:rsidP="00CB086E">
            <w:r>
              <w:t>taskkill /f /im mongos.exe /t &gt;nul 2&gt;&amp;1</w:t>
            </w:r>
          </w:p>
          <w:p w14:paraId="6DF6ADA5" w14:textId="77777777" w:rsidR="00CB086E" w:rsidRDefault="00CB086E" w:rsidP="00CB086E"/>
          <w:p w14:paraId="2B708E5A" w14:textId="77777777" w:rsidR="00CB086E" w:rsidRDefault="00CB086E" w:rsidP="00CB086E">
            <w:r>
              <w:rPr>
                <w:rFonts w:hint="eastAsia"/>
              </w:rPr>
              <w:t xml:space="preserve">:: 2. </w:t>
            </w:r>
            <w:r>
              <w:rPr>
                <w:rFonts w:hint="eastAsia"/>
              </w:rPr>
              <w:t>定义目录列表</w:t>
            </w:r>
          </w:p>
          <w:p w14:paraId="1811CC78" w14:textId="77777777" w:rsidR="00CB086E" w:rsidRDefault="00CB086E" w:rsidP="00CB086E">
            <w:r>
              <w:t>set "nodes=config1 config2 config3 config4 shard11 shard12 shard13 shard14 shard21 shard22 shard23 shard24"</w:t>
            </w:r>
          </w:p>
          <w:p w14:paraId="7DDDCCCA" w14:textId="77777777" w:rsidR="00CB086E" w:rsidRDefault="00CB086E" w:rsidP="00CB086E"/>
          <w:p w14:paraId="4106603D" w14:textId="77777777" w:rsidR="00CB086E" w:rsidRDefault="00CB086E" w:rsidP="00CB086E">
            <w:r>
              <w:rPr>
                <w:rFonts w:hint="eastAsia"/>
              </w:rPr>
              <w:t xml:space="preserve">echo [2/3] </w:t>
            </w:r>
            <w:r>
              <w:rPr>
                <w:rFonts w:hint="eastAsia"/>
              </w:rPr>
              <w:t>正在清空并重建数据与日志目录</w:t>
            </w:r>
            <w:r>
              <w:rPr>
                <w:rFonts w:hint="eastAsia"/>
              </w:rPr>
              <w:t>...</w:t>
            </w:r>
          </w:p>
          <w:p w14:paraId="2CA6CB91" w14:textId="77777777" w:rsidR="00CB086E" w:rsidRDefault="00CB086E" w:rsidP="00CB086E"/>
          <w:p w14:paraId="15DC577D" w14:textId="77777777" w:rsidR="00CB086E" w:rsidRDefault="00CB086E" w:rsidP="00CB086E">
            <w:r>
              <w:rPr>
                <w:rFonts w:hint="eastAsia"/>
              </w:rPr>
              <w:t xml:space="preserve">:: 3. </w:t>
            </w:r>
            <w:r>
              <w:rPr>
                <w:rFonts w:hint="eastAsia"/>
              </w:rPr>
              <w:t>循环遍历并处理</w:t>
            </w:r>
          </w:p>
          <w:p w14:paraId="411519C5" w14:textId="77777777" w:rsidR="00CB086E" w:rsidRDefault="00CB086E" w:rsidP="00CB086E">
            <w:r>
              <w:t>for %%i in (%nodes%) do (</w:t>
            </w:r>
          </w:p>
          <w:p w14:paraId="618A7FB8" w14:textId="77777777" w:rsidR="00CB086E" w:rsidRDefault="00CB086E" w:rsidP="00CB086E">
            <w:r>
              <w:rPr>
                <w:rFonts w:hint="eastAsia"/>
              </w:rPr>
              <w:t xml:space="preserve">    :: </w:t>
            </w:r>
            <w:r>
              <w:rPr>
                <w:rFonts w:hint="eastAsia"/>
              </w:rPr>
              <w:t>处理</w:t>
            </w:r>
            <w:r>
              <w:rPr>
                <w:rFonts w:hint="eastAsia"/>
              </w:rPr>
              <w:t xml:space="preserve"> data </w:t>
            </w:r>
            <w:r>
              <w:rPr>
                <w:rFonts w:hint="eastAsia"/>
              </w:rPr>
              <w:t>目录</w:t>
            </w:r>
          </w:p>
          <w:p w14:paraId="195297ED" w14:textId="77777777" w:rsidR="00CB086E" w:rsidRDefault="00CB086E" w:rsidP="00CB086E">
            <w:r>
              <w:t xml:space="preserve">    if exist "data\%%i" (</w:t>
            </w:r>
          </w:p>
          <w:p w14:paraId="109B3006" w14:textId="77777777" w:rsidR="00CB086E" w:rsidRDefault="00CB086E" w:rsidP="00CB086E">
            <w:r>
              <w:rPr>
                <w:rFonts w:hint="eastAsia"/>
              </w:rPr>
              <w:t xml:space="preserve">        echo   - </w:t>
            </w:r>
            <w:r>
              <w:rPr>
                <w:rFonts w:hint="eastAsia"/>
              </w:rPr>
              <w:t>清空</w:t>
            </w:r>
            <w:r>
              <w:rPr>
                <w:rFonts w:hint="eastAsia"/>
              </w:rPr>
              <w:t xml:space="preserve"> data\%%i</w:t>
            </w:r>
          </w:p>
          <w:p w14:paraId="2C8E1040" w14:textId="77777777" w:rsidR="00CB086E" w:rsidRDefault="00CB086E" w:rsidP="00CB086E">
            <w:r>
              <w:t xml:space="preserve">        rmdir /s /q "data\%%i"</w:t>
            </w:r>
          </w:p>
          <w:p w14:paraId="61123852" w14:textId="77777777" w:rsidR="00CB086E" w:rsidRDefault="00CB086E" w:rsidP="00CB086E">
            <w:r>
              <w:t xml:space="preserve">        mkdir "data\%%i"</w:t>
            </w:r>
          </w:p>
          <w:p w14:paraId="13079029" w14:textId="77777777" w:rsidR="00CB086E" w:rsidRDefault="00CB086E" w:rsidP="00CB086E">
            <w:r>
              <w:t xml:space="preserve">    )</w:t>
            </w:r>
          </w:p>
          <w:p w14:paraId="24323DBA" w14:textId="77777777" w:rsidR="00CB086E" w:rsidRDefault="00CB086E" w:rsidP="00CB086E">
            <w:r>
              <w:t xml:space="preserve">    </w:t>
            </w:r>
          </w:p>
          <w:p w14:paraId="3676D154" w14:textId="77777777" w:rsidR="00CB086E" w:rsidRDefault="00CB086E" w:rsidP="00CB086E">
            <w:r>
              <w:rPr>
                <w:rFonts w:hint="eastAsia"/>
              </w:rPr>
              <w:t xml:space="preserve">    :: </w:t>
            </w:r>
            <w:r>
              <w:rPr>
                <w:rFonts w:hint="eastAsia"/>
              </w:rPr>
              <w:t>处理</w:t>
            </w:r>
            <w:r>
              <w:rPr>
                <w:rFonts w:hint="eastAsia"/>
              </w:rPr>
              <w:t xml:space="preserve"> logs </w:t>
            </w:r>
            <w:r>
              <w:rPr>
                <w:rFonts w:hint="eastAsia"/>
              </w:rPr>
              <w:t>目录</w:t>
            </w:r>
          </w:p>
          <w:p w14:paraId="0749454E" w14:textId="77777777" w:rsidR="00CB086E" w:rsidRDefault="00CB086E" w:rsidP="00CB086E">
            <w:r>
              <w:t xml:space="preserve">    if exist "logs\%%i" (</w:t>
            </w:r>
          </w:p>
          <w:p w14:paraId="20F4873F" w14:textId="77777777" w:rsidR="00CB086E" w:rsidRDefault="00CB086E" w:rsidP="00CB086E">
            <w:r>
              <w:rPr>
                <w:rFonts w:hint="eastAsia"/>
              </w:rPr>
              <w:t xml:space="preserve">        echo   - </w:t>
            </w:r>
            <w:r>
              <w:rPr>
                <w:rFonts w:hint="eastAsia"/>
              </w:rPr>
              <w:t>清空</w:t>
            </w:r>
            <w:r>
              <w:rPr>
                <w:rFonts w:hint="eastAsia"/>
              </w:rPr>
              <w:t xml:space="preserve"> logs\%%i</w:t>
            </w:r>
          </w:p>
          <w:p w14:paraId="5FF5416B" w14:textId="77777777" w:rsidR="00CB086E" w:rsidRDefault="00CB086E" w:rsidP="00CB086E">
            <w:r>
              <w:t xml:space="preserve">        rmdir /s /q "logs\%%i"</w:t>
            </w:r>
          </w:p>
          <w:p w14:paraId="5EDB954A" w14:textId="77777777" w:rsidR="00CB086E" w:rsidRDefault="00CB086E" w:rsidP="00CB086E">
            <w:r>
              <w:t xml:space="preserve">        mkdir "logs\%%i"</w:t>
            </w:r>
          </w:p>
          <w:p w14:paraId="28FB158B" w14:textId="77777777" w:rsidR="00CB086E" w:rsidRDefault="00CB086E" w:rsidP="00CB086E">
            <w:r>
              <w:t xml:space="preserve">    )</w:t>
            </w:r>
          </w:p>
          <w:p w14:paraId="43765149" w14:textId="77777777" w:rsidR="00CB086E" w:rsidRDefault="00CB086E" w:rsidP="00CB086E">
            <w:r>
              <w:t>)</w:t>
            </w:r>
          </w:p>
          <w:p w14:paraId="2D19248E" w14:textId="77777777" w:rsidR="00CB086E" w:rsidRDefault="00CB086E" w:rsidP="00CB086E"/>
          <w:p w14:paraId="389C168E" w14:textId="77777777" w:rsidR="00CB086E" w:rsidRDefault="00CB086E" w:rsidP="00CB086E">
            <w:r>
              <w:rPr>
                <w:rFonts w:hint="eastAsia"/>
              </w:rPr>
              <w:t xml:space="preserve">:: </w:t>
            </w:r>
            <w:r>
              <w:rPr>
                <w:rFonts w:hint="eastAsia"/>
              </w:rPr>
              <w:t>处理</w:t>
            </w:r>
            <w:r>
              <w:rPr>
                <w:rFonts w:hint="eastAsia"/>
              </w:rPr>
              <w:t xml:space="preserve"> mongos </w:t>
            </w:r>
            <w:r>
              <w:rPr>
                <w:rFonts w:hint="eastAsia"/>
              </w:rPr>
              <w:t>日志目录</w:t>
            </w:r>
          </w:p>
          <w:p w14:paraId="571A1D8D" w14:textId="77777777" w:rsidR="00CB086E" w:rsidRDefault="00CB086E" w:rsidP="00CB086E">
            <w:r>
              <w:t>if exist "logs\mongos" (</w:t>
            </w:r>
          </w:p>
          <w:p w14:paraId="1FEC8D81" w14:textId="77777777" w:rsidR="00CB086E" w:rsidRDefault="00CB086E" w:rsidP="00CB086E">
            <w:r>
              <w:rPr>
                <w:rFonts w:hint="eastAsia"/>
              </w:rPr>
              <w:t xml:space="preserve">    echo   - </w:t>
            </w:r>
            <w:r>
              <w:rPr>
                <w:rFonts w:hint="eastAsia"/>
              </w:rPr>
              <w:t>清空</w:t>
            </w:r>
            <w:r>
              <w:rPr>
                <w:rFonts w:hint="eastAsia"/>
              </w:rPr>
              <w:t xml:space="preserve"> logs\mongos</w:t>
            </w:r>
          </w:p>
          <w:p w14:paraId="50FD5B30" w14:textId="77777777" w:rsidR="00CB086E" w:rsidRDefault="00CB086E" w:rsidP="00CB086E">
            <w:r>
              <w:t xml:space="preserve">    rmdir /s /q "logs\mongos"</w:t>
            </w:r>
          </w:p>
          <w:p w14:paraId="22A02BA9" w14:textId="77777777" w:rsidR="00CB086E" w:rsidRDefault="00CB086E" w:rsidP="00CB086E">
            <w:r>
              <w:t xml:space="preserve">    mkdir "logs\mongos"</w:t>
            </w:r>
          </w:p>
          <w:p w14:paraId="75B7C975" w14:textId="77777777" w:rsidR="00CB086E" w:rsidRDefault="00CB086E" w:rsidP="00CB086E">
            <w:r>
              <w:t>)</w:t>
            </w:r>
          </w:p>
          <w:p w14:paraId="26B89041" w14:textId="77777777" w:rsidR="00CB086E" w:rsidRDefault="00CB086E" w:rsidP="00CB086E"/>
          <w:p w14:paraId="1182E61B" w14:textId="77777777" w:rsidR="00CB086E" w:rsidRDefault="00CB086E" w:rsidP="00CB086E">
            <w:r>
              <w:rPr>
                <w:rFonts w:hint="eastAsia"/>
              </w:rPr>
              <w:t xml:space="preserve">echo [3/3] </w:t>
            </w:r>
            <w:r>
              <w:rPr>
                <w:rFonts w:hint="eastAsia"/>
              </w:rPr>
              <w:t>重置完成。</w:t>
            </w:r>
          </w:p>
          <w:p w14:paraId="0823BC17" w14:textId="77777777" w:rsidR="00CB086E" w:rsidRDefault="00CB086E" w:rsidP="00CB086E">
            <w:r>
              <w:t>echo ========================================</w:t>
            </w:r>
          </w:p>
          <w:p w14:paraId="5D6EAC0E" w14:textId="77777777" w:rsidR="00453D0B" w:rsidRDefault="00453D0B" w:rsidP="00CB086E"/>
          <w:p w14:paraId="280ADEF1" w14:textId="77777777" w:rsidR="00453D0B" w:rsidRDefault="00453D0B" w:rsidP="00453D0B">
            <w:pPr>
              <w:pStyle w:val="10"/>
              <w:rPr>
                <w:rFonts w:hint="eastAsia"/>
              </w:rPr>
            </w:pPr>
            <w:r>
              <w:rPr>
                <w:rFonts w:hint="eastAsia"/>
              </w:rPr>
              <w:t>创建配置文件：</w:t>
            </w:r>
          </w:p>
          <w:p w14:paraId="4BDEAD70" w14:textId="2873D883" w:rsidR="009207BE" w:rsidRDefault="009207BE" w:rsidP="009207BE">
            <w:r>
              <w:rPr>
                <w:rFonts w:hint="eastAsia"/>
              </w:rPr>
              <w:t>以单个非路由的为例子</w:t>
            </w:r>
          </w:p>
          <w:p w14:paraId="2C48B7B1" w14:textId="77777777" w:rsidR="009207BE" w:rsidRDefault="009207BE" w:rsidP="009207BE">
            <w:r>
              <w:t>storage:</w:t>
            </w:r>
          </w:p>
          <w:p w14:paraId="7CBBC52F" w14:textId="77777777" w:rsidR="009207BE" w:rsidRDefault="009207BE" w:rsidP="009207BE">
            <w:r>
              <w:lastRenderedPageBreak/>
              <w:t xml:space="preserve">  dbPath: .\data\config1</w:t>
            </w:r>
          </w:p>
          <w:p w14:paraId="4A888BA4" w14:textId="77777777" w:rsidR="009207BE" w:rsidRDefault="009207BE" w:rsidP="009207BE">
            <w:r>
              <w:t>systemLog:</w:t>
            </w:r>
          </w:p>
          <w:p w14:paraId="7361FE3F" w14:textId="77777777" w:rsidR="009207BE" w:rsidRDefault="009207BE" w:rsidP="009207BE">
            <w:r>
              <w:t xml:space="preserve">  destination: file</w:t>
            </w:r>
          </w:p>
          <w:p w14:paraId="1163B7C4" w14:textId="77777777" w:rsidR="009207BE" w:rsidRDefault="009207BE" w:rsidP="009207BE">
            <w:r>
              <w:t xml:space="preserve">  path: .\logs\config1\mongod.log</w:t>
            </w:r>
          </w:p>
          <w:p w14:paraId="398D9DDD" w14:textId="77777777" w:rsidR="009207BE" w:rsidRDefault="009207BE" w:rsidP="009207BE">
            <w:r>
              <w:t xml:space="preserve">  logAppend: true</w:t>
            </w:r>
          </w:p>
          <w:p w14:paraId="08EE01F4" w14:textId="77777777" w:rsidR="009207BE" w:rsidRDefault="009207BE" w:rsidP="009207BE">
            <w:r>
              <w:t>net:</w:t>
            </w:r>
          </w:p>
          <w:p w14:paraId="2DCD98E0" w14:textId="77777777" w:rsidR="009207BE" w:rsidRDefault="009207BE" w:rsidP="009207BE">
            <w:r>
              <w:t xml:space="preserve">  bindIp: 0.0.0.0</w:t>
            </w:r>
          </w:p>
          <w:p w14:paraId="436E9BCC" w14:textId="77777777" w:rsidR="009207BE" w:rsidRDefault="009207BE" w:rsidP="009207BE">
            <w:r>
              <w:t xml:space="preserve">  port: 27019</w:t>
            </w:r>
          </w:p>
          <w:p w14:paraId="055BB376" w14:textId="77777777" w:rsidR="009207BE" w:rsidRDefault="009207BE" w:rsidP="009207BE">
            <w:r>
              <w:t>replication:</w:t>
            </w:r>
          </w:p>
          <w:p w14:paraId="2A005AE2" w14:textId="77777777" w:rsidR="009207BE" w:rsidRDefault="009207BE" w:rsidP="009207BE">
            <w:r>
              <w:t xml:space="preserve">  replSetName: configRepl</w:t>
            </w:r>
          </w:p>
          <w:p w14:paraId="6AAB5F99" w14:textId="77777777" w:rsidR="009207BE" w:rsidRDefault="009207BE" w:rsidP="009207BE">
            <w:r>
              <w:t>sharding:</w:t>
            </w:r>
          </w:p>
          <w:p w14:paraId="39733651" w14:textId="4B7F6612" w:rsidR="009207BE" w:rsidRDefault="009207BE" w:rsidP="009207BE">
            <w:r>
              <w:t xml:space="preserve">  clusterRole: configsvr</w:t>
            </w:r>
          </w:p>
          <w:p w14:paraId="1E5C3753" w14:textId="38652853" w:rsidR="00197861" w:rsidRPr="009207BE" w:rsidRDefault="00197861" w:rsidP="009207BE">
            <w:r>
              <w:rPr>
                <w:rFonts w:hint="eastAsia"/>
              </w:rPr>
              <w:t>后面参考搞</w:t>
            </w:r>
            <w:r>
              <w:rPr>
                <w:rFonts w:hint="eastAsia"/>
              </w:rPr>
              <w:t>12</w:t>
            </w:r>
            <w:r>
              <w:rPr>
                <w:rFonts w:hint="eastAsia"/>
              </w:rPr>
              <w:t>个</w:t>
            </w:r>
            <w:r w:rsidR="005D664D">
              <w:rPr>
                <w:rFonts w:hint="eastAsia"/>
              </w:rPr>
              <w:t>，但是要改路径、端口登配置</w:t>
            </w:r>
          </w:p>
          <w:p w14:paraId="32E07633" w14:textId="77777777" w:rsidR="00453D0B" w:rsidRDefault="00453D0B" w:rsidP="00453D0B">
            <w:r>
              <w:rPr>
                <w:noProof/>
              </w:rPr>
              <w:drawing>
                <wp:inline distT="0" distB="0" distL="0" distR="0" wp14:anchorId="5FADE27C" wp14:editId="24349AC0">
                  <wp:extent cx="4066674" cy="2772269"/>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70602" cy="2774946"/>
                          </a:xfrm>
                          <a:prstGeom prst="rect">
                            <a:avLst/>
                          </a:prstGeom>
                        </pic:spPr>
                      </pic:pic>
                    </a:graphicData>
                  </a:graphic>
                </wp:inline>
              </w:drawing>
            </w:r>
          </w:p>
          <w:p w14:paraId="2F001ACE" w14:textId="77777777" w:rsidR="008C4C6E" w:rsidRDefault="008C4C6E" w:rsidP="00453D0B"/>
          <w:p w14:paraId="1038CC51" w14:textId="77777777" w:rsidR="008C4C6E" w:rsidRDefault="008C4C6E" w:rsidP="008C4C6E">
            <w:pPr>
              <w:pStyle w:val="10"/>
              <w:rPr>
                <w:rFonts w:hint="eastAsia"/>
              </w:rPr>
            </w:pPr>
            <w:r w:rsidRPr="008C4C6E">
              <w:t>初始化配置服务器副本集</w:t>
            </w:r>
          </w:p>
          <w:p w14:paraId="0D29C3EC" w14:textId="6C8875F7" w:rsidR="008C4C6E" w:rsidRPr="008C4C6E" w:rsidRDefault="008C4C6E" w:rsidP="008C4C6E">
            <w:r>
              <w:rPr>
                <w:rFonts w:hint="eastAsia"/>
              </w:rPr>
              <w:t>点击</w:t>
            </w:r>
            <w:r w:rsidRPr="008C4C6E">
              <w:rPr>
                <w:rFonts w:hint="eastAsia"/>
              </w:rPr>
              <w:t>一键启动</w:t>
            </w:r>
            <w:r w:rsidRPr="008C4C6E">
              <w:rPr>
                <w:rFonts w:hint="eastAsia"/>
              </w:rPr>
              <w:t>.bat</w:t>
            </w:r>
            <w:r>
              <w:rPr>
                <w:rFonts w:hint="eastAsia"/>
              </w:rPr>
              <w:t>运行所有服务</w:t>
            </w:r>
          </w:p>
          <w:p w14:paraId="6201F3CF" w14:textId="1F73B5C4" w:rsidR="008C4C6E" w:rsidRPr="008C4C6E" w:rsidRDefault="008C4C6E" w:rsidP="008C4C6E">
            <w:r>
              <w:rPr>
                <w:noProof/>
              </w:rPr>
              <w:drawing>
                <wp:inline distT="0" distB="0" distL="0" distR="0" wp14:anchorId="3510EAC2" wp14:editId="650AE40C">
                  <wp:extent cx="6840855" cy="50228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40855" cy="502285"/>
                          </a:xfrm>
                          <a:prstGeom prst="rect">
                            <a:avLst/>
                          </a:prstGeom>
                        </pic:spPr>
                      </pic:pic>
                    </a:graphicData>
                  </a:graphic>
                </wp:inline>
              </w:drawing>
            </w:r>
          </w:p>
          <w:p w14:paraId="1007C2FF" w14:textId="65D65519" w:rsidR="008C4C6E" w:rsidRDefault="008C4C6E" w:rsidP="00453D0B">
            <w:r>
              <w:rPr>
                <w:rFonts w:hint="eastAsia"/>
              </w:rPr>
              <w:t>进入这个目录</w:t>
            </w:r>
            <w:r w:rsidR="00290E02">
              <w:rPr>
                <w:rFonts w:hint="eastAsia"/>
              </w:rPr>
              <w:t>使用</w:t>
            </w:r>
            <w:r w:rsidR="00290E02">
              <w:rPr>
                <w:rFonts w:hint="eastAsia"/>
              </w:rPr>
              <w:t>mongosh</w:t>
            </w:r>
            <w:r w:rsidR="00290E02">
              <w:rPr>
                <w:rFonts w:hint="eastAsia"/>
              </w:rPr>
              <w:t>进行连接</w:t>
            </w:r>
          </w:p>
          <w:p w14:paraId="4E6F0D04" w14:textId="77777777" w:rsidR="008C4C6E" w:rsidRDefault="008C4C6E" w:rsidP="00453D0B">
            <w:r>
              <w:rPr>
                <w:noProof/>
              </w:rPr>
              <w:drawing>
                <wp:inline distT="0" distB="0" distL="0" distR="0" wp14:anchorId="526C58B8" wp14:editId="4165DDB4">
                  <wp:extent cx="6216316" cy="1516479"/>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23060" cy="1518124"/>
                          </a:xfrm>
                          <a:prstGeom prst="rect">
                            <a:avLst/>
                          </a:prstGeom>
                        </pic:spPr>
                      </pic:pic>
                    </a:graphicData>
                  </a:graphic>
                </wp:inline>
              </w:drawing>
            </w:r>
          </w:p>
          <w:p w14:paraId="0E66E6CD" w14:textId="77777777" w:rsidR="00A66D41" w:rsidRDefault="004764DF" w:rsidP="00453D0B">
            <w:r w:rsidRPr="004764DF">
              <w:lastRenderedPageBreak/>
              <w:t>在</w:t>
            </w:r>
            <w:r w:rsidRPr="004764DF">
              <w:t xml:space="preserve"> mongosh </w:t>
            </w:r>
            <w:r w:rsidRPr="004764DF">
              <w:t>中执行：</w:t>
            </w:r>
          </w:p>
          <w:p w14:paraId="7430A04B" w14:textId="77777777" w:rsidR="00B90F6C" w:rsidRDefault="00B90F6C" w:rsidP="00453D0B">
            <w:r>
              <w:rPr>
                <w:noProof/>
              </w:rPr>
              <w:drawing>
                <wp:inline distT="0" distB="0" distL="0" distR="0" wp14:anchorId="533A4F7A" wp14:editId="7A4021BE">
                  <wp:extent cx="6232358" cy="4091745"/>
                  <wp:effectExtent l="0" t="0" r="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50906" cy="4103922"/>
                          </a:xfrm>
                          <a:prstGeom prst="rect">
                            <a:avLst/>
                          </a:prstGeom>
                        </pic:spPr>
                      </pic:pic>
                    </a:graphicData>
                  </a:graphic>
                </wp:inline>
              </w:drawing>
            </w:r>
          </w:p>
          <w:p w14:paraId="61677D36" w14:textId="12FAA177" w:rsidR="00314C39" w:rsidRDefault="00314C39" w:rsidP="00453D0B">
            <w:r w:rsidRPr="00314C39">
              <w:t>查看状态，等待选举完成（约</w:t>
            </w:r>
            <w:r w:rsidRPr="00314C39">
              <w:t>10</w:t>
            </w:r>
            <w:r w:rsidRPr="00314C39">
              <w:t>秒）：</w:t>
            </w:r>
          </w:p>
          <w:p w14:paraId="158B588B" w14:textId="77777777" w:rsidR="00314C39" w:rsidRDefault="00314C39" w:rsidP="00453D0B">
            <w:r>
              <w:rPr>
                <w:noProof/>
              </w:rPr>
              <w:drawing>
                <wp:inline distT="0" distB="0" distL="0" distR="0" wp14:anchorId="3DEF404C" wp14:editId="12F738DB">
                  <wp:extent cx="5492077" cy="4411011"/>
                  <wp:effectExtent l="0" t="0" r="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95735" cy="4413949"/>
                          </a:xfrm>
                          <a:prstGeom prst="rect">
                            <a:avLst/>
                          </a:prstGeom>
                        </pic:spPr>
                      </pic:pic>
                    </a:graphicData>
                  </a:graphic>
                </wp:inline>
              </w:drawing>
            </w:r>
          </w:p>
          <w:p w14:paraId="37D7DFF6" w14:textId="77777777" w:rsidR="00AE184C" w:rsidRDefault="00AE184C" w:rsidP="00AE184C">
            <w:pPr>
              <w:pStyle w:val="10"/>
              <w:rPr>
                <w:rFonts w:hint="eastAsia"/>
              </w:rPr>
            </w:pPr>
            <w:r w:rsidRPr="00AE184C">
              <w:lastRenderedPageBreak/>
              <w:t>初始化分片1副本集</w:t>
            </w:r>
          </w:p>
          <w:p w14:paraId="0E24F35D" w14:textId="2F7FA857" w:rsidR="00AE184C" w:rsidRPr="00AE184C" w:rsidRDefault="00AE184C" w:rsidP="00AE184C">
            <w:pPr>
              <w:jc w:val="left"/>
            </w:pPr>
            <w:r w:rsidRPr="00AE184C">
              <w:t>仍然在刚才的命令提示符中（或者新开一个），连接到分片</w:t>
            </w:r>
            <w:r w:rsidRPr="00AE184C">
              <w:t>1</w:t>
            </w:r>
            <w:r w:rsidRPr="00AE184C">
              <w:t>的主节点（</w:t>
            </w:r>
            <w:r w:rsidRPr="00AE184C">
              <w:t>37017</w:t>
            </w:r>
            <w:r w:rsidRPr="00AE184C">
              <w:t>）：</w:t>
            </w:r>
            <w:r>
              <w:rPr>
                <w:noProof/>
              </w:rPr>
              <w:drawing>
                <wp:inline distT="0" distB="0" distL="0" distR="0" wp14:anchorId="4F69CF0C" wp14:editId="2938D71A">
                  <wp:extent cx="6955155" cy="1750060"/>
                  <wp:effectExtent l="0" t="0" r="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955155" cy="1750060"/>
                          </a:xfrm>
                          <a:prstGeom prst="rect">
                            <a:avLst/>
                          </a:prstGeom>
                        </pic:spPr>
                      </pic:pic>
                    </a:graphicData>
                  </a:graphic>
                </wp:inline>
              </w:drawing>
            </w:r>
          </w:p>
          <w:p w14:paraId="695CAA78" w14:textId="77777777" w:rsidR="006609AC" w:rsidRDefault="00194AF6" w:rsidP="00453D0B">
            <w:r w:rsidRPr="00194AF6">
              <w:t>执行初始化：</w:t>
            </w:r>
          </w:p>
          <w:p w14:paraId="379666B7" w14:textId="77777777" w:rsidR="009877B5" w:rsidRDefault="009877B5" w:rsidP="00453D0B">
            <w:r>
              <w:rPr>
                <w:noProof/>
              </w:rPr>
              <w:drawing>
                <wp:inline distT="0" distB="0" distL="0" distR="0" wp14:anchorId="30142180" wp14:editId="0F55EAAB">
                  <wp:extent cx="6955155" cy="411670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955155" cy="4116705"/>
                          </a:xfrm>
                          <a:prstGeom prst="rect">
                            <a:avLst/>
                          </a:prstGeom>
                        </pic:spPr>
                      </pic:pic>
                    </a:graphicData>
                  </a:graphic>
                </wp:inline>
              </w:drawing>
            </w:r>
          </w:p>
          <w:p w14:paraId="75EBB4C7" w14:textId="77777777" w:rsidR="00B668FF" w:rsidRDefault="00B668FF" w:rsidP="00453D0B">
            <w:r w:rsidRPr="00B668FF">
              <w:t>检查状态：</w:t>
            </w:r>
          </w:p>
          <w:p w14:paraId="51B537FA" w14:textId="77777777" w:rsidR="00497792" w:rsidRDefault="00497792" w:rsidP="00453D0B">
            <w:r>
              <w:rPr>
                <w:noProof/>
              </w:rPr>
              <w:lastRenderedPageBreak/>
              <w:drawing>
                <wp:inline distT="0" distB="0" distL="0" distR="0" wp14:anchorId="5BCBCB66" wp14:editId="3446FD9E">
                  <wp:extent cx="6955155" cy="5807710"/>
                  <wp:effectExtent l="0" t="0" r="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955155" cy="5807710"/>
                          </a:xfrm>
                          <a:prstGeom prst="rect">
                            <a:avLst/>
                          </a:prstGeom>
                        </pic:spPr>
                      </pic:pic>
                    </a:graphicData>
                  </a:graphic>
                </wp:inline>
              </w:drawing>
            </w:r>
          </w:p>
          <w:p w14:paraId="580066DF" w14:textId="77777777" w:rsidR="005D1E90" w:rsidRDefault="005D1E90" w:rsidP="00453D0B">
            <w:r w:rsidRPr="005D1E90">
              <w:t>将</w:t>
            </w:r>
            <w:r w:rsidRPr="005D1E90">
              <w:t xml:space="preserve"> 37020 </w:t>
            </w:r>
            <w:r w:rsidRPr="005D1E90">
              <w:t>添加为仲裁节点</w:t>
            </w:r>
          </w:p>
          <w:p w14:paraId="03C7B75C" w14:textId="77777777" w:rsidR="005D1E90" w:rsidRDefault="005D1E90" w:rsidP="00453D0B">
            <w:r>
              <w:rPr>
                <w:noProof/>
              </w:rPr>
              <w:drawing>
                <wp:inline distT="0" distB="0" distL="0" distR="0" wp14:anchorId="38DA4D7D" wp14:editId="29DB88A2">
                  <wp:extent cx="6955155" cy="293560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955155" cy="2935605"/>
                          </a:xfrm>
                          <a:prstGeom prst="rect">
                            <a:avLst/>
                          </a:prstGeom>
                        </pic:spPr>
                      </pic:pic>
                    </a:graphicData>
                  </a:graphic>
                </wp:inline>
              </w:drawing>
            </w:r>
          </w:p>
          <w:p w14:paraId="56F5777A" w14:textId="249FAB1D" w:rsidR="003245A3" w:rsidRDefault="003245A3" w:rsidP="00453D0B">
            <w:r w:rsidRPr="003245A3">
              <w:lastRenderedPageBreak/>
              <w:t>再次查看</w:t>
            </w:r>
            <w:r w:rsidRPr="003245A3">
              <w:t> rs.status()</w:t>
            </w:r>
            <w:r w:rsidRPr="003245A3">
              <w:t>，应该看到</w:t>
            </w:r>
            <w:r w:rsidRPr="003245A3">
              <w:t xml:space="preserve"> members </w:t>
            </w:r>
            <w:r w:rsidRPr="003245A3">
              <w:t>中有</w:t>
            </w:r>
            <w:r w:rsidRPr="003245A3">
              <w:t>4</w:t>
            </w:r>
            <w:r w:rsidRPr="003245A3">
              <w:t>个节点，其中</w:t>
            </w:r>
            <w:r w:rsidRPr="003245A3">
              <w:t> 37020 </w:t>
            </w:r>
            <w:r w:rsidRPr="003245A3">
              <w:t>的角色为</w:t>
            </w:r>
            <w:r w:rsidRPr="003245A3">
              <w:t> ARBITER</w:t>
            </w:r>
            <w:r w:rsidRPr="003245A3">
              <w:t>。</w:t>
            </w:r>
          </w:p>
          <w:p w14:paraId="227EEA36" w14:textId="6CECB3C4" w:rsidR="003245A3" w:rsidRDefault="003245A3" w:rsidP="00453D0B">
            <w:r>
              <w:rPr>
                <w:noProof/>
              </w:rPr>
              <w:drawing>
                <wp:inline distT="0" distB="0" distL="0" distR="0" wp14:anchorId="4FB94F8D" wp14:editId="132DBD0D">
                  <wp:extent cx="6955155" cy="514413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955155" cy="5144135"/>
                          </a:xfrm>
                          <a:prstGeom prst="rect">
                            <a:avLst/>
                          </a:prstGeom>
                        </pic:spPr>
                      </pic:pic>
                    </a:graphicData>
                  </a:graphic>
                </wp:inline>
              </w:drawing>
            </w:r>
          </w:p>
          <w:p w14:paraId="4030EF21" w14:textId="77777777" w:rsidR="003245A3" w:rsidRPr="003245A3" w:rsidRDefault="003245A3" w:rsidP="003777A0">
            <w:pPr>
              <w:pStyle w:val="10"/>
              <w:rPr>
                <w:rFonts w:hint="eastAsia"/>
              </w:rPr>
            </w:pPr>
            <w:r w:rsidRPr="003245A3">
              <w:t>初始化分片2副本集</w:t>
            </w:r>
          </w:p>
          <w:p w14:paraId="03A38192" w14:textId="77777777" w:rsidR="003245A3" w:rsidRDefault="003777A0" w:rsidP="00453D0B">
            <w:r>
              <w:rPr>
                <w:noProof/>
              </w:rPr>
              <w:drawing>
                <wp:inline distT="0" distB="0" distL="0" distR="0" wp14:anchorId="7FABBC07" wp14:editId="7A59482F">
                  <wp:extent cx="6955155" cy="1386205"/>
                  <wp:effectExtent l="0" t="0" r="0"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955155" cy="1386205"/>
                          </a:xfrm>
                          <a:prstGeom prst="rect">
                            <a:avLst/>
                          </a:prstGeom>
                        </pic:spPr>
                      </pic:pic>
                    </a:graphicData>
                  </a:graphic>
                </wp:inline>
              </w:drawing>
            </w:r>
          </w:p>
          <w:p w14:paraId="1394C63B" w14:textId="77777777" w:rsidR="00CC2203" w:rsidRDefault="00CC2203" w:rsidP="00453D0B">
            <w:r>
              <w:rPr>
                <w:noProof/>
              </w:rPr>
              <w:lastRenderedPageBreak/>
              <w:drawing>
                <wp:inline distT="0" distB="0" distL="0" distR="0" wp14:anchorId="4E686FB7" wp14:editId="1792A217">
                  <wp:extent cx="6955155" cy="395224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955155" cy="3952240"/>
                          </a:xfrm>
                          <a:prstGeom prst="rect">
                            <a:avLst/>
                          </a:prstGeom>
                        </pic:spPr>
                      </pic:pic>
                    </a:graphicData>
                  </a:graphic>
                </wp:inline>
              </w:drawing>
            </w:r>
          </w:p>
          <w:p w14:paraId="33CCA17A" w14:textId="77777777" w:rsidR="002E4C79" w:rsidRDefault="002E4C79" w:rsidP="00453D0B">
            <w:r w:rsidRPr="002E4C79">
              <w:t>添加仲裁节点</w:t>
            </w:r>
          </w:p>
          <w:p w14:paraId="75F39236" w14:textId="77777777" w:rsidR="002E4C79" w:rsidRDefault="002E4C79" w:rsidP="00453D0B">
            <w:r>
              <w:rPr>
                <w:noProof/>
              </w:rPr>
              <w:drawing>
                <wp:inline distT="0" distB="0" distL="0" distR="0" wp14:anchorId="744C5DA6" wp14:editId="30B198B9">
                  <wp:extent cx="6955155" cy="263017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955155" cy="2630170"/>
                          </a:xfrm>
                          <a:prstGeom prst="rect">
                            <a:avLst/>
                          </a:prstGeom>
                        </pic:spPr>
                      </pic:pic>
                    </a:graphicData>
                  </a:graphic>
                </wp:inline>
              </w:drawing>
            </w:r>
          </w:p>
          <w:p w14:paraId="14A9348B" w14:textId="77777777" w:rsidR="002E4C79" w:rsidRDefault="002E4C79" w:rsidP="002E4C79">
            <w:pPr>
              <w:pStyle w:val="10"/>
              <w:rPr>
                <w:rFonts w:hint="eastAsia"/>
              </w:rPr>
            </w:pPr>
            <w:r w:rsidRPr="002E4C79">
              <w:t>连接到路由服务器并添加分片</w:t>
            </w:r>
          </w:p>
          <w:p w14:paraId="19B7C61F" w14:textId="53085103" w:rsidR="006F1BD8" w:rsidRPr="006F1BD8" w:rsidRDefault="006F1BD8" w:rsidP="006F1BD8">
            <w:r w:rsidRPr="006F1BD8">
              <w:t>连接到路由服务器（</w:t>
            </w:r>
            <w:r w:rsidRPr="006F1BD8">
              <w:t>27018</w:t>
            </w:r>
            <w:r w:rsidRPr="006F1BD8">
              <w:t>）：</w:t>
            </w:r>
          </w:p>
          <w:p w14:paraId="183F8EC1" w14:textId="77777777" w:rsidR="002E4C79" w:rsidRDefault="002E4C79" w:rsidP="00453D0B">
            <w:r>
              <w:rPr>
                <w:noProof/>
              </w:rPr>
              <w:lastRenderedPageBreak/>
              <w:drawing>
                <wp:inline distT="0" distB="0" distL="0" distR="0" wp14:anchorId="389A93A7" wp14:editId="1D1F3C6C">
                  <wp:extent cx="6955155" cy="155067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955155" cy="1550670"/>
                          </a:xfrm>
                          <a:prstGeom prst="rect">
                            <a:avLst/>
                          </a:prstGeom>
                        </pic:spPr>
                      </pic:pic>
                    </a:graphicData>
                  </a:graphic>
                </wp:inline>
              </w:drawing>
            </w:r>
          </w:p>
          <w:p w14:paraId="2D93222F" w14:textId="77777777" w:rsidR="00EA1B45" w:rsidRDefault="00EA1B45" w:rsidP="00453D0B">
            <w:r w:rsidRPr="00EA1B45">
              <w:t>添加两个分片：</w:t>
            </w:r>
          </w:p>
          <w:p w14:paraId="6D6C2C15" w14:textId="77777777" w:rsidR="00EA1B45" w:rsidRDefault="00EA1B45" w:rsidP="00453D0B">
            <w:r>
              <w:rPr>
                <w:noProof/>
              </w:rPr>
              <w:drawing>
                <wp:inline distT="0" distB="0" distL="0" distR="0" wp14:anchorId="3D1E83FE" wp14:editId="56BA756C">
                  <wp:extent cx="6955155" cy="356235"/>
                  <wp:effectExtent l="0" t="0" r="0"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955155" cy="356235"/>
                          </a:xfrm>
                          <a:prstGeom prst="rect">
                            <a:avLst/>
                          </a:prstGeom>
                        </pic:spPr>
                      </pic:pic>
                    </a:graphicData>
                  </a:graphic>
                </wp:inline>
              </w:drawing>
            </w:r>
          </w:p>
          <w:p w14:paraId="6E3AAB72" w14:textId="77777777" w:rsidR="00AB1F88" w:rsidRDefault="00AB1F88" w:rsidP="00AB1F88">
            <w:pPr>
              <w:pStyle w:val="10"/>
              <w:rPr>
                <w:rFonts w:hint="eastAsia"/>
              </w:rPr>
            </w:pPr>
            <w:r w:rsidRPr="00AB1F88">
              <w:t>启用分片并测试数据分布</w:t>
            </w:r>
          </w:p>
          <w:p w14:paraId="0B32BCF1" w14:textId="179B26AB" w:rsidR="00AB1F88" w:rsidRDefault="00AB1F88" w:rsidP="00AB1F88">
            <w:r w:rsidRPr="00AB1F88">
              <w:t>继续在路由服务器的</w:t>
            </w:r>
            <w:r w:rsidRPr="00AB1F88">
              <w:t xml:space="preserve"> mongosh </w:t>
            </w:r>
            <w:r w:rsidRPr="00AB1F88">
              <w:t>中执行：</w:t>
            </w:r>
          </w:p>
          <w:p w14:paraId="6CC0C734" w14:textId="5C8653BF" w:rsidR="00A701AC" w:rsidRPr="00AB1F88" w:rsidRDefault="00A701AC" w:rsidP="00AB1F88">
            <w:r w:rsidRPr="00A701AC">
              <w:t>添加分片（注意：只写三个数据节点的地址，隐藏节点不需要列出）：</w:t>
            </w:r>
          </w:p>
          <w:p w14:paraId="6C6CD105" w14:textId="77777777" w:rsidR="00AB1F88" w:rsidRDefault="006236AD" w:rsidP="00453D0B">
            <w:r>
              <w:rPr>
                <w:noProof/>
              </w:rPr>
              <w:drawing>
                <wp:inline distT="0" distB="0" distL="0" distR="0" wp14:anchorId="4C15CA1D" wp14:editId="7AF79844">
                  <wp:extent cx="6955155" cy="31115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955155" cy="3111500"/>
                          </a:xfrm>
                          <a:prstGeom prst="rect">
                            <a:avLst/>
                          </a:prstGeom>
                        </pic:spPr>
                      </pic:pic>
                    </a:graphicData>
                  </a:graphic>
                </wp:inline>
              </w:drawing>
            </w:r>
          </w:p>
          <w:p w14:paraId="4378CC8D" w14:textId="77777777" w:rsidR="00CC285D" w:rsidRDefault="00CC285D" w:rsidP="00CC285D">
            <w:pPr>
              <w:rPr>
                <w:b/>
                <w:bCs/>
              </w:rPr>
            </w:pPr>
            <w:r w:rsidRPr="00CC285D">
              <w:rPr>
                <w:b/>
                <w:bCs/>
              </w:rPr>
              <w:t>启用分片并测试</w:t>
            </w:r>
          </w:p>
          <w:p w14:paraId="50F09C62" w14:textId="4C5D3679" w:rsidR="003629DF" w:rsidRPr="00CC285D" w:rsidRDefault="003629DF" w:rsidP="00CC285D">
            <w:pPr>
              <w:rPr>
                <w:b/>
                <w:bCs/>
              </w:rPr>
            </w:pPr>
            <w:r>
              <w:rPr>
                <w:rFonts w:hint="eastAsia"/>
                <w:b/>
                <w:bCs/>
              </w:rPr>
              <w:t>查看并使用该集合</w:t>
            </w:r>
          </w:p>
          <w:p w14:paraId="5E60C08C" w14:textId="791CF9AA" w:rsidR="00CC285D" w:rsidRDefault="00CC285D" w:rsidP="00453D0B">
            <w:r>
              <w:rPr>
                <w:noProof/>
              </w:rPr>
              <w:lastRenderedPageBreak/>
              <w:drawing>
                <wp:inline distT="0" distB="0" distL="0" distR="0" wp14:anchorId="67A2E2BF" wp14:editId="6EE19A1E">
                  <wp:extent cx="6955155" cy="4679950"/>
                  <wp:effectExtent l="0" t="0" r="0" b="635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955155" cy="4679950"/>
                          </a:xfrm>
                          <a:prstGeom prst="rect">
                            <a:avLst/>
                          </a:prstGeom>
                        </pic:spPr>
                      </pic:pic>
                    </a:graphicData>
                  </a:graphic>
                </wp:inline>
              </w:drawing>
            </w:r>
          </w:p>
          <w:p w14:paraId="461BAC1E" w14:textId="76560990" w:rsidR="00CC285D" w:rsidRDefault="00366502" w:rsidP="00453D0B">
            <w:r w:rsidRPr="00366502">
              <w:rPr>
                <w:rFonts w:hint="eastAsia"/>
              </w:rPr>
              <w:t>插入</w:t>
            </w:r>
            <w:r w:rsidRPr="00366502">
              <w:rPr>
                <w:rFonts w:hint="eastAsia"/>
              </w:rPr>
              <w:t>1000</w:t>
            </w:r>
            <w:r w:rsidRPr="00366502">
              <w:rPr>
                <w:rFonts w:hint="eastAsia"/>
              </w:rPr>
              <w:t>条数据</w:t>
            </w:r>
          </w:p>
          <w:p w14:paraId="71157CEB" w14:textId="77777777" w:rsidR="00366502" w:rsidRDefault="00366502" w:rsidP="00453D0B">
            <w:r>
              <w:rPr>
                <w:noProof/>
              </w:rPr>
              <w:drawing>
                <wp:inline distT="0" distB="0" distL="0" distR="0" wp14:anchorId="23EFF80A" wp14:editId="480B664F">
                  <wp:extent cx="6955155" cy="2531745"/>
                  <wp:effectExtent l="0" t="0" r="0" b="19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955155" cy="2531745"/>
                          </a:xfrm>
                          <a:prstGeom prst="rect">
                            <a:avLst/>
                          </a:prstGeom>
                        </pic:spPr>
                      </pic:pic>
                    </a:graphicData>
                  </a:graphic>
                </wp:inline>
              </w:drawing>
            </w:r>
          </w:p>
          <w:p w14:paraId="0FE64F30" w14:textId="77777777" w:rsidR="002B7289" w:rsidRDefault="002B7289" w:rsidP="00453D0B">
            <w:r>
              <w:rPr>
                <w:rFonts w:hint="eastAsia"/>
              </w:rPr>
              <w:t>查看数据分布，</w:t>
            </w:r>
            <w:r w:rsidRPr="002B7289">
              <w:t>数据均匀分布在两个分片上。</w:t>
            </w:r>
          </w:p>
          <w:p w14:paraId="5F7BE5A7" w14:textId="10072931" w:rsidR="00655EA7" w:rsidRPr="00AB1F88" w:rsidRDefault="00655EA7" w:rsidP="00453D0B">
            <w:r>
              <w:rPr>
                <w:noProof/>
              </w:rPr>
              <w:lastRenderedPageBreak/>
              <w:drawing>
                <wp:inline distT="0" distB="0" distL="0" distR="0" wp14:anchorId="7DC3F644" wp14:editId="61CB9B1E">
                  <wp:extent cx="6955155" cy="5992495"/>
                  <wp:effectExtent l="0" t="0" r="0"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955155" cy="5992495"/>
                          </a:xfrm>
                          <a:prstGeom prst="rect">
                            <a:avLst/>
                          </a:prstGeom>
                        </pic:spPr>
                      </pic:pic>
                    </a:graphicData>
                  </a:graphic>
                </wp:inline>
              </w:drawing>
            </w:r>
          </w:p>
        </w:tc>
      </w:tr>
    </w:tbl>
    <w:p w14:paraId="08F5B0E7" w14:textId="77777777" w:rsidR="00027A7A" w:rsidRDefault="00027A7A">
      <w:pPr>
        <w:rPr>
          <w:sz w:val="24"/>
        </w:rPr>
      </w:pPr>
    </w:p>
    <w:tbl>
      <w:tblPr>
        <w:tblpPr w:leftFromText="180" w:rightFromText="180" w:vertAnchor="text" w:horzAnchor="margin" w:tblpY="314"/>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23"/>
      </w:tblGrid>
      <w:tr w:rsidR="00027A7A" w14:paraId="43A2F1C3" w14:textId="77777777">
        <w:trPr>
          <w:trHeight w:val="5519"/>
        </w:trPr>
        <w:tc>
          <w:tcPr>
            <w:tcW w:w="11023" w:type="dxa"/>
            <w:vAlign w:val="center"/>
          </w:tcPr>
          <w:p w14:paraId="3FB21DB0" w14:textId="504ACA04" w:rsidR="00027A7A" w:rsidRDefault="00000000">
            <w:pPr>
              <w:rPr>
                <w:b/>
                <w:kern w:val="0"/>
                <w:sz w:val="24"/>
              </w:rPr>
            </w:pPr>
            <w:r>
              <w:rPr>
                <w:rFonts w:hint="eastAsia"/>
                <w:b/>
                <w:kern w:val="0"/>
                <w:sz w:val="24"/>
              </w:rPr>
              <w:lastRenderedPageBreak/>
              <w:t>实验思考：</w:t>
            </w:r>
          </w:p>
          <w:p w14:paraId="4502A853" w14:textId="77777777" w:rsidR="00BF5FFE" w:rsidRPr="00BF5FFE" w:rsidRDefault="00BF5FFE" w:rsidP="00BF5FFE">
            <w:r w:rsidRPr="00BF5FFE">
              <w:t>在本次</w:t>
            </w:r>
            <w:r w:rsidRPr="00BF5FFE">
              <w:t>MongoDB</w:t>
            </w:r>
            <w:r w:rsidRPr="00BF5FFE">
              <w:t>分片集群部署实验中，我遇到了两个主要问题。第一个是在</w:t>
            </w:r>
            <w:r w:rsidRPr="00BF5FFE">
              <w:t>mongosh</w:t>
            </w:r>
            <w:r w:rsidRPr="00BF5FFE">
              <w:t>中直接粘贴多行代码导致语法错误，比如</w:t>
            </w:r>
            <w:r w:rsidRPr="00BF5FFE">
              <w:t>use testdb</w:t>
            </w:r>
            <w:r w:rsidRPr="00BF5FFE">
              <w:t>被误认为缺少分号。这提醒我在命令行环境中必须逐条输入命令或者确保每条语句以分号结束，不能直接复制代码块。</w:t>
            </w:r>
          </w:p>
          <w:p w14:paraId="120063C1" w14:textId="77777777" w:rsidR="00BF5FFE" w:rsidRPr="00BF5FFE" w:rsidRDefault="00BF5FFE" w:rsidP="00BF5FFE">
            <w:r w:rsidRPr="00BF5FFE">
              <w:t>第二个问题更为关键：添加分片时失败，错误提示是因为副本集中可写投票成员数量不大于投票多数。经过分析，我在初始化分片</w:t>
            </w:r>
            <w:r w:rsidRPr="00BF5FFE">
              <w:t>1</w:t>
            </w:r>
            <w:r w:rsidRPr="00BF5FFE">
              <w:t>和分片</w:t>
            </w:r>
            <w:r w:rsidRPr="00BF5FFE">
              <w:t>2</w:t>
            </w:r>
            <w:r w:rsidRPr="00BF5FFE">
              <w:t>时，错误地将第四个节点添加为仲裁节点（</w:t>
            </w:r>
            <w:r w:rsidRPr="00BF5FFE">
              <w:t>arbiterOnly: true</w:t>
            </w:r>
            <w:r w:rsidRPr="00BF5FFE">
              <w:t>）。仲裁节点拥有投票权但不存储数据，导致每个分片副本集共有</w:t>
            </w:r>
            <w:r w:rsidRPr="00BF5FFE">
              <w:t>4</w:t>
            </w:r>
            <w:r w:rsidRPr="00BF5FFE">
              <w:t>个投票成员。</w:t>
            </w:r>
            <w:r w:rsidRPr="00BF5FFE">
              <w:t>MongoDB</w:t>
            </w:r>
            <w:r w:rsidRPr="00BF5FFE">
              <w:t>要求可写投票成员数量必须严格大于投票多数，而</w:t>
            </w:r>
            <w:r w:rsidRPr="00BF5FFE">
              <w:t>3</w:t>
            </w:r>
            <w:r w:rsidRPr="00BF5FFE">
              <w:t>个数据节点并不大于</w:t>
            </w:r>
            <w:r w:rsidRPr="00BF5FFE">
              <w:t>3</w:t>
            </w:r>
            <w:r w:rsidRPr="00BF5FFE">
              <w:t>，因此集群拒绝将该副本集加入为分片。这个设计是为了保证写关注（</w:t>
            </w:r>
            <w:r w:rsidRPr="00BF5FFE">
              <w:t>write concern</w:t>
            </w:r>
            <w:r w:rsidRPr="00BF5FFE">
              <w:t>）的安全性，防止在偶数投票成员且写入多数时出现数据一致性问题。正确做法是将第四个节点设置为隐藏备份节点，即</w:t>
            </w:r>
            <w:r w:rsidRPr="00BF5FFE">
              <w:t>votes:0</w:t>
            </w:r>
            <w:r w:rsidRPr="00BF5FFE">
              <w:t>和</w:t>
            </w:r>
            <w:r w:rsidRPr="00BF5FFE">
              <w:t>priority:0</w:t>
            </w:r>
            <w:r w:rsidRPr="00BF5FFE">
              <w:t>，这样它不参与选举，只用于数据备份，既保证了数据冗余又不影响选举和写关注。</w:t>
            </w:r>
          </w:p>
          <w:p w14:paraId="33FF904C" w14:textId="77777777" w:rsidR="00BF5FFE" w:rsidRPr="00BF5FFE" w:rsidRDefault="00BF5FFE" w:rsidP="00BF5FFE">
            <w:r w:rsidRPr="00BF5FFE">
              <w:t>通过这个错误，我深刻理解了</w:t>
            </w:r>
            <w:r w:rsidRPr="00BF5FFE">
              <w:t>MongoDB</w:t>
            </w:r>
            <w:r w:rsidRPr="00BF5FFE">
              <w:t>副本集投票成员的设计原则：生产环境推荐奇数个投票成员（通常为</w:t>
            </w:r>
            <w:r w:rsidRPr="00BF5FFE">
              <w:t>3</w:t>
            </w:r>
            <w:r w:rsidRPr="00BF5FFE">
              <w:t>或</w:t>
            </w:r>
            <w:r w:rsidRPr="00BF5FFE">
              <w:t>5</w:t>
            </w:r>
            <w:r w:rsidRPr="00BF5FFE">
              <w:t>），避免使用仲裁节点。如果确实需要第四个节点，应将其设置为隐藏节点且无投票权。此外，分片集群中每个分片自身的副本集健康状况直接影响整个集群的稳定性，因为路由服务器在添加分片时会校验副本集配置。</w:t>
            </w:r>
          </w:p>
          <w:p w14:paraId="6E4F7B63" w14:textId="77777777" w:rsidR="00BF5FFE" w:rsidRPr="00BF5FFE" w:rsidRDefault="00BF5FFE" w:rsidP="00BF5FFE">
            <w:r w:rsidRPr="00BF5FFE">
              <w:t>另一个思考点是分片键的选择。本实验使用</w:t>
            </w:r>
            <w:r w:rsidRPr="00BF5FFE">
              <w:t>_id</w:t>
            </w:r>
            <w:r w:rsidRPr="00BF5FFE">
              <w:t>字段的哈希分片，使数据能够均匀分布。如果选择单调递增的分片键（如时间戳），会导致所有写入集中在最后一个分片，产生热点。哈希分片虽然能均匀分布，但无法支持范围查询的高效路由。实际生产环境需要根据业务查询模式权衡。</w:t>
            </w:r>
          </w:p>
          <w:p w14:paraId="7A3D859D" w14:textId="77777777" w:rsidR="00BF5FFE" w:rsidRPr="00BF5FFE" w:rsidRDefault="00BF5FFE" w:rsidP="00BF5FFE">
            <w:r w:rsidRPr="00BF5FFE">
              <w:t>启动顺序也非常重要：必须先启动配置服务器并完成副本集初始化，再启动分片节点，最后启动路由服务器。如果顺序错误，路由服务器无法从配置服务器获取元数据，会启动失败。这体现了配置服务器作为集群控制中心的核心作用。</w:t>
            </w:r>
          </w:p>
          <w:p w14:paraId="67AABB9D" w14:textId="77777777" w:rsidR="00BF5FFE" w:rsidRPr="00BF5FFE" w:rsidRDefault="00BF5FFE">
            <w:pPr>
              <w:rPr>
                <w:b/>
                <w:kern w:val="0"/>
                <w:sz w:val="24"/>
              </w:rPr>
            </w:pPr>
          </w:p>
          <w:p w14:paraId="2F29BFDB" w14:textId="77777777" w:rsidR="00027A7A" w:rsidRDefault="00000000">
            <w:pPr>
              <w:rPr>
                <w:b/>
                <w:kern w:val="0"/>
                <w:sz w:val="24"/>
              </w:rPr>
            </w:pPr>
            <w:r>
              <w:rPr>
                <w:rFonts w:hint="eastAsia"/>
                <w:b/>
                <w:kern w:val="0"/>
                <w:sz w:val="24"/>
              </w:rPr>
              <w:t>实验总结：</w:t>
            </w:r>
          </w:p>
          <w:p w14:paraId="0E6ECC6C" w14:textId="77777777" w:rsidR="00BF5FFE" w:rsidRPr="00BF5FFE" w:rsidRDefault="00BF5FFE" w:rsidP="00BF5FFE">
            <w:r w:rsidRPr="00BF5FFE">
              <w:t>通过本次实验，我成功在</w:t>
            </w:r>
            <w:r w:rsidRPr="00BF5FFE">
              <w:t>Windows</w:t>
            </w:r>
            <w:r w:rsidRPr="00BF5FFE">
              <w:t>环境下部署了一个完整的</w:t>
            </w:r>
            <w:r w:rsidRPr="00BF5FFE">
              <w:t>MongoDB 7.0</w:t>
            </w:r>
            <w:r w:rsidRPr="00BF5FFE">
              <w:t>分片集群，包括</w:t>
            </w:r>
            <w:r w:rsidRPr="00BF5FFE">
              <w:t>4</w:t>
            </w:r>
            <w:r w:rsidRPr="00BF5FFE">
              <w:t>个配置服务器节点（其中</w:t>
            </w:r>
            <w:r w:rsidRPr="00BF5FFE">
              <w:t>1</w:t>
            </w:r>
            <w:r w:rsidRPr="00BF5FFE">
              <w:t>个为隐藏备份）、两个分片副本集（每个分片包含</w:t>
            </w:r>
            <w:r w:rsidRPr="00BF5FFE">
              <w:t>3</w:t>
            </w:r>
            <w:r w:rsidRPr="00BF5FFE">
              <w:t>个数据节点和</w:t>
            </w:r>
            <w:r w:rsidRPr="00BF5FFE">
              <w:t>1</w:t>
            </w:r>
            <w:r w:rsidRPr="00BF5FFE">
              <w:t>个隐藏备份节点）以及一个路由服务器。我掌握了以下技能：</w:t>
            </w:r>
          </w:p>
          <w:p w14:paraId="4BA5114B" w14:textId="77777777" w:rsidR="00BF5FFE" w:rsidRPr="00BF5FFE" w:rsidRDefault="00BF5FFE" w:rsidP="00BF5FFE">
            <w:r w:rsidRPr="00BF5FFE">
              <w:t>第一，能够编写</w:t>
            </w:r>
            <w:r w:rsidRPr="00BF5FFE">
              <w:t>YAML</w:t>
            </w:r>
            <w:r w:rsidRPr="00BF5FFE">
              <w:t>格式的配置文件，正确设置</w:t>
            </w:r>
            <w:r w:rsidRPr="00BF5FFE">
              <w:t>storage.dbPath</w:t>
            </w:r>
            <w:r w:rsidRPr="00BF5FFE">
              <w:t>、</w:t>
            </w:r>
            <w:r w:rsidRPr="00BF5FFE">
              <w:t>systemLog.path</w:t>
            </w:r>
            <w:r w:rsidRPr="00BF5FFE">
              <w:t>、</w:t>
            </w:r>
            <w:r w:rsidRPr="00BF5FFE">
              <w:t>net.port</w:t>
            </w:r>
            <w:r w:rsidRPr="00BF5FFE">
              <w:t>、</w:t>
            </w:r>
            <w:r w:rsidRPr="00BF5FFE">
              <w:t>replication.replSetName</w:t>
            </w:r>
            <w:r w:rsidRPr="00BF5FFE">
              <w:t>以及</w:t>
            </w:r>
            <w:r w:rsidRPr="00BF5FFE">
              <w:t>sharding.clusterRole</w:t>
            </w:r>
            <w:r w:rsidRPr="00BF5FFE">
              <w:t>（</w:t>
            </w:r>
            <w:r w:rsidRPr="00BF5FFE">
              <w:t>configsvr</w:t>
            </w:r>
            <w:r w:rsidRPr="00BF5FFE">
              <w:t>或</w:t>
            </w:r>
            <w:r w:rsidRPr="00BF5FFE">
              <w:t>shardsvr</w:t>
            </w:r>
            <w:r w:rsidRPr="00BF5FFE">
              <w:t>）。理解了相对路径和绝对路径的差异，以及如何组织目录结构。</w:t>
            </w:r>
          </w:p>
          <w:p w14:paraId="16953DB8" w14:textId="77777777" w:rsidR="00BF5FFE" w:rsidRPr="00BF5FFE" w:rsidRDefault="00BF5FFE" w:rsidP="00BF5FFE">
            <w:r w:rsidRPr="00BF5FFE">
              <w:t>第二，熟悉了</w:t>
            </w:r>
            <w:r w:rsidRPr="00BF5FFE">
              <w:t>mongod</w:t>
            </w:r>
            <w:r w:rsidRPr="00BF5FFE">
              <w:t>和</w:t>
            </w:r>
            <w:r w:rsidRPr="00BF5FFE">
              <w:t>mongos</w:t>
            </w:r>
            <w:r w:rsidRPr="00BF5FFE">
              <w:t>命令的使用，包括通过</w:t>
            </w:r>
            <w:r w:rsidRPr="00BF5FFE">
              <w:t>--config</w:t>
            </w:r>
            <w:r w:rsidRPr="00BF5FFE">
              <w:t>参数加载配置文件，以及前台运行和后台运行的区别。学会了使用</w:t>
            </w:r>
            <w:r w:rsidRPr="00BF5FFE">
              <w:t>start</w:t>
            </w:r>
            <w:r w:rsidRPr="00BF5FFE">
              <w:t>命令在</w:t>
            </w:r>
            <w:r w:rsidRPr="00BF5FFE">
              <w:t>Windows</w:t>
            </w:r>
            <w:r w:rsidRPr="00BF5FFE">
              <w:t>中打开多个独立的命令提示符窗口来同时运行多个节点。</w:t>
            </w:r>
          </w:p>
          <w:p w14:paraId="766D7CA7" w14:textId="77777777" w:rsidR="00BF5FFE" w:rsidRPr="00BF5FFE" w:rsidRDefault="00BF5FFE" w:rsidP="00BF5FFE">
            <w:r w:rsidRPr="00BF5FFE">
              <w:t>第三，掌握了副本集的初始化方法，包括</w:t>
            </w:r>
            <w:r w:rsidRPr="00BF5FFE">
              <w:t>rs.initiate()</w:t>
            </w:r>
            <w:r w:rsidRPr="00BF5FFE">
              <w:t>的语法，指定</w:t>
            </w:r>
            <w:r w:rsidRPr="00BF5FFE">
              <w:t>members</w:t>
            </w:r>
            <w:r w:rsidRPr="00BF5FFE">
              <w:t>数组、</w:t>
            </w:r>
            <w:r w:rsidRPr="00BF5FFE">
              <w:t>priority</w:t>
            </w:r>
            <w:r w:rsidRPr="00BF5FFE">
              <w:t>优先级、</w:t>
            </w:r>
            <w:r w:rsidRPr="00BF5FFE">
              <w:t>votes</w:t>
            </w:r>
            <w:r w:rsidRPr="00BF5FFE">
              <w:t>投票权等参数。特别理解了隐藏节点（</w:t>
            </w:r>
            <w:r w:rsidRPr="00BF5FFE">
              <w:t>priority:0, votes:0</w:t>
            </w:r>
            <w:r w:rsidRPr="00BF5FFE">
              <w:t>）的作用：它不参与选举但可以复制数据，适合用于备份或离线分析。</w:t>
            </w:r>
          </w:p>
          <w:p w14:paraId="61541770" w14:textId="77777777" w:rsidR="00BF5FFE" w:rsidRPr="00BF5FFE" w:rsidRDefault="00BF5FFE" w:rsidP="00BF5FFE">
            <w:r w:rsidRPr="00BF5FFE">
              <w:t>第四，学会了通过路由服务器</w:t>
            </w:r>
            <w:r w:rsidRPr="00BF5FFE">
              <w:t>mongos</w:t>
            </w:r>
            <w:r w:rsidRPr="00BF5FFE">
              <w:t>添加分片，使用</w:t>
            </w:r>
            <w:r w:rsidRPr="00BF5FFE">
              <w:t>sh.addShard()</w:t>
            </w:r>
            <w:r w:rsidRPr="00BF5FFE">
              <w:t>命令，以及用</w:t>
            </w:r>
            <w:r w:rsidRPr="00BF5FFE">
              <w:t>sh.status()</w:t>
            </w:r>
            <w:r w:rsidRPr="00BF5FFE">
              <w:t>查看集群状态。理解了</w:t>
            </w:r>
            <w:r w:rsidRPr="00BF5FFE">
              <w:t>sh.enableSharding()</w:t>
            </w:r>
            <w:r w:rsidRPr="00BF5FFE">
              <w:t>和</w:t>
            </w:r>
            <w:r w:rsidRPr="00BF5FFE">
              <w:t>sh.shardCollection()</w:t>
            </w:r>
            <w:r w:rsidRPr="00BF5FFE">
              <w:t>的作用，后者需要指定分片键和分片策略（本实验使用哈希分片）。</w:t>
            </w:r>
          </w:p>
          <w:p w14:paraId="72141ECB" w14:textId="77777777" w:rsidR="00BF5FFE" w:rsidRPr="00BF5FFE" w:rsidRDefault="00BF5FFE" w:rsidP="00BF5FFE">
            <w:r w:rsidRPr="00BF5FFE">
              <w:t>第五，插入了</w:t>
            </w:r>
            <w:r w:rsidRPr="00BF5FFE">
              <w:t>1000</w:t>
            </w:r>
            <w:r w:rsidRPr="00BF5FFE">
              <w:t>条测试数据，并通过</w:t>
            </w:r>
            <w:r w:rsidRPr="00BF5FFE">
              <w:t>db.users.getShardDistribution()</w:t>
            </w:r>
            <w:r w:rsidRPr="00BF5FFE">
              <w:t>验证了数据在两个分片上的近似均匀分布，证实了哈希分片的有效性。</w:t>
            </w:r>
          </w:p>
          <w:p w14:paraId="08EE3C4C" w14:textId="77777777" w:rsidR="00BF5FFE" w:rsidRPr="00BF5FFE" w:rsidRDefault="00BF5FFE" w:rsidP="00BF5FFE">
            <w:r w:rsidRPr="00BF5FFE">
              <w:t>在实验过程中，我遇到了因错误使用仲裁节点导致分片添加失败的问题。通过查阅错误信息和官方文档，我理解了</w:t>
            </w:r>
            <w:r w:rsidRPr="00BF5FFE">
              <w:t>MongoDB</w:t>
            </w:r>
            <w:r w:rsidRPr="00BF5FFE">
              <w:t>对副本集投票成员数量的严格限制，并学会了正确的节点配置方法。这让我认识到，理论与实践结合的重要性，也体会到部署分布式系统时必须谨慎对待每个配置细节。</w:t>
            </w:r>
          </w:p>
          <w:p w14:paraId="368BEE7A" w14:textId="77777777" w:rsidR="00BF5FFE" w:rsidRPr="00BF5FFE" w:rsidRDefault="00BF5FFE" w:rsidP="00BF5FFE">
            <w:r w:rsidRPr="00BF5FFE">
              <w:t>此外，我还学习了使用批处理脚本一键启动所有节点、一键停止进程和清空数据目录的方法，提高了操作效率。虽然本实验未采用</w:t>
            </w:r>
            <w:r w:rsidRPr="00BF5FFE">
              <w:t>Windows</w:t>
            </w:r>
            <w:r w:rsidRPr="00BF5FFE">
              <w:t>服务方式，但理解了服务安装和管理的原理。</w:t>
            </w:r>
          </w:p>
          <w:p w14:paraId="7E7AAF45" w14:textId="53D0C977" w:rsidR="00027A7A" w:rsidRPr="003B5E48" w:rsidRDefault="00BF5FFE" w:rsidP="003B5E48">
            <w:pPr>
              <w:rPr>
                <w:rFonts w:hint="eastAsia"/>
              </w:rPr>
            </w:pPr>
            <w:r w:rsidRPr="00BF5FFE">
              <w:t>总之，本次实验为我今后在生产环境中规划、部署和运维</w:t>
            </w:r>
            <w:r w:rsidRPr="00BF5FFE">
              <w:t>MongoDB</w:t>
            </w:r>
            <w:r w:rsidRPr="00BF5FFE">
              <w:t>分片集群打下了坚实的基础。我不仅掌握了具体操作步骤，更深入理解了分片集群的架构原理、副本集的高可用机制以及分片策略的选型依据。这些知识对于处理海量数据场景下的数据库水平扩展问题具有重要价值。</w:t>
            </w:r>
          </w:p>
        </w:tc>
      </w:tr>
    </w:tbl>
    <w:p w14:paraId="1ADFB6A0" w14:textId="77777777" w:rsidR="00027A7A" w:rsidRDefault="00027A7A">
      <w:pPr>
        <w:rPr>
          <w:rFonts w:hint="eastAsia"/>
          <w:sz w:val="24"/>
        </w:rPr>
      </w:pPr>
    </w:p>
    <w:sectPr w:rsidR="00027A7A">
      <w:footerReference w:type="default" r:id="rId28"/>
      <w:pgSz w:w="11907" w:h="16840"/>
      <w:pgMar w:top="1134" w:right="567" w:bottom="1134" w:left="567" w:header="851" w:footer="488"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3B23D" w14:textId="77777777" w:rsidR="00A45C75" w:rsidRDefault="00A45C75">
      <w:r>
        <w:separator/>
      </w:r>
    </w:p>
  </w:endnote>
  <w:endnote w:type="continuationSeparator" w:id="0">
    <w:p w14:paraId="5188F492" w14:textId="77777777" w:rsidR="00A45C75" w:rsidRDefault="00A45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B129F" w14:textId="77777777" w:rsidR="00027A7A" w:rsidRDefault="00000000">
    <w:pPr>
      <w:pStyle w:val="a7"/>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3</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5</w:t>
    </w:r>
    <w:r>
      <w:rPr>
        <w:b/>
        <w:bCs/>
        <w:sz w:val="24"/>
        <w:szCs w:val="24"/>
      </w:rPr>
      <w:fldChar w:fldCharType="end"/>
    </w:r>
  </w:p>
  <w:p w14:paraId="1EE65CD8" w14:textId="77777777" w:rsidR="00027A7A" w:rsidRDefault="00027A7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20DF3" w14:textId="77777777" w:rsidR="00A45C75" w:rsidRDefault="00A45C75">
      <w:r>
        <w:separator/>
      </w:r>
    </w:p>
  </w:footnote>
  <w:footnote w:type="continuationSeparator" w:id="0">
    <w:p w14:paraId="2999008E" w14:textId="77777777" w:rsidR="00A45C75" w:rsidRDefault="00A45C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F2FD6"/>
    <w:multiLevelType w:val="multilevel"/>
    <w:tmpl w:val="106F2FD6"/>
    <w:lvl w:ilvl="0">
      <w:start w:val="1"/>
      <w:numFmt w:val="chineseCountingThousand"/>
      <w:pStyle w:val="1"/>
      <w:lvlText w:val="%1、"/>
      <w:lvlJc w:val="left"/>
      <w:pPr>
        <w:tabs>
          <w:tab w:val="left" w:pos="0"/>
        </w:tabs>
        <w:ind w:left="0" w:firstLine="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1F64061B"/>
    <w:multiLevelType w:val="multilevel"/>
    <w:tmpl w:val="1F64061B"/>
    <w:lvl w:ilvl="0">
      <w:start w:val="1"/>
      <w:numFmt w:val="decimal"/>
      <w:pStyle w:val="a"/>
      <w:lvlText w:val="%1."/>
      <w:lvlJc w:val="left"/>
      <w:pPr>
        <w:tabs>
          <w:tab w:val="left" w:pos="647"/>
        </w:tabs>
        <w:ind w:left="647" w:hanging="227"/>
      </w:pPr>
      <w:rPr>
        <w:rFonts w:hint="eastAsia"/>
      </w:rPr>
    </w:lvl>
    <w:lvl w:ilvl="1">
      <w:start w:val="1"/>
      <w:numFmt w:val="chineseCountingThousand"/>
      <w:pStyle w:val="a0"/>
      <w:lvlText w:val="%2、"/>
      <w:lvlJc w:val="left"/>
      <w:pPr>
        <w:tabs>
          <w:tab w:val="left" w:pos="533"/>
        </w:tabs>
        <w:ind w:left="533" w:hanging="113"/>
      </w:pPr>
      <w:rPr>
        <w:rFonts w:hint="eastAsia"/>
      </w:rPr>
    </w:lvl>
    <w:lvl w:ilvl="2">
      <w:start w:val="2"/>
      <w:numFmt w:val="japaneseCounting"/>
      <w:lvlText w:val="%3、"/>
      <w:lvlJc w:val="left"/>
      <w:pPr>
        <w:tabs>
          <w:tab w:val="left" w:pos="2180"/>
        </w:tabs>
        <w:ind w:left="2180" w:hanging="720"/>
      </w:pPr>
      <w:rPr>
        <w:rFonts w:hint="default"/>
      </w:rPr>
    </w:lvl>
    <w:lvl w:ilvl="3">
      <w:start w:val="2"/>
      <w:numFmt w:val="decimal"/>
      <w:lvlText w:val="%4、"/>
      <w:lvlJc w:val="left"/>
      <w:pPr>
        <w:tabs>
          <w:tab w:val="left" w:pos="2240"/>
        </w:tabs>
        <w:ind w:left="2240" w:hanging="360"/>
      </w:pPr>
      <w:rPr>
        <w:rFonts w:hint="default"/>
      </w:rPr>
    </w:lvl>
    <w:lvl w:ilvl="4">
      <w:start w:val="1"/>
      <w:numFmt w:val="lowerLetter"/>
      <w:lvlText w:val="%5)"/>
      <w:lvlJc w:val="left"/>
      <w:pPr>
        <w:tabs>
          <w:tab w:val="left" w:pos="2720"/>
        </w:tabs>
        <w:ind w:left="2720" w:hanging="420"/>
      </w:pPr>
    </w:lvl>
    <w:lvl w:ilvl="5">
      <w:start w:val="1"/>
      <w:numFmt w:val="lowerRoman"/>
      <w:lvlText w:val="%6."/>
      <w:lvlJc w:val="right"/>
      <w:pPr>
        <w:tabs>
          <w:tab w:val="left" w:pos="3140"/>
        </w:tabs>
        <w:ind w:left="3140" w:hanging="420"/>
      </w:pPr>
    </w:lvl>
    <w:lvl w:ilvl="6">
      <w:start w:val="1"/>
      <w:numFmt w:val="decimal"/>
      <w:lvlText w:val="%7."/>
      <w:lvlJc w:val="left"/>
      <w:pPr>
        <w:tabs>
          <w:tab w:val="left" w:pos="3560"/>
        </w:tabs>
        <w:ind w:left="3560" w:hanging="420"/>
      </w:pPr>
    </w:lvl>
    <w:lvl w:ilvl="7">
      <w:start w:val="1"/>
      <w:numFmt w:val="lowerLetter"/>
      <w:lvlText w:val="%8)"/>
      <w:lvlJc w:val="left"/>
      <w:pPr>
        <w:tabs>
          <w:tab w:val="left" w:pos="3980"/>
        </w:tabs>
        <w:ind w:left="3980" w:hanging="420"/>
      </w:pPr>
    </w:lvl>
    <w:lvl w:ilvl="8">
      <w:start w:val="1"/>
      <w:numFmt w:val="lowerRoman"/>
      <w:lvlText w:val="%9."/>
      <w:lvlJc w:val="right"/>
      <w:pPr>
        <w:tabs>
          <w:tab w:val="left" w:pos="4400"/>
        </w:tabs>
        <w:ind w:left="4400" w:hanging="420"/>
      </w:pPr>
    </w:lvl>
  </w:abstractNum>
  <w:abstractNum w:abstractNumId="2" w15:restartNumberingAfterBreak="0">
    <w:nsid w:val="5D3C09BA"/>
    <w:multiLevelType w:val="multilevel"/>
    <w:tmpl w:val="5D3C09BA"/>
    <w:lvl w:ilvl="0">
      <w:start w:val="1"/>
      <w:numFmt w:val="decimal"/>
      <w:pStyle w:val="1-1"/>
      <w:lvlText w:val="第%1章"/>
      <w:lvlJc w:val="left"/>
      <w:pPr>
        <w:ind w:left="1380" w:hanging="13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num w:numId="1" w16cid:durableId="1706365364">
    <w:abstractNumId w:val="1"/>
  </w:num>
  <w:num w:numId="2" w16cid:durableId="979723250">
    <w:abstractNumId w:val="0"/>
  </w:num>
  <w:num w:numId="3" w16cid:durableId="629480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73B6"/>
    <w:rsid w:val="000140FA"/>
    <w:rsid w:val="00023315"/>
    <w:rsid w:val="00027A7A"/>
    <w:rsid w:val="00030086"/>
    <w:rsid w:val="000425E3"/>
    <w:rsid w:val="00045499"/>
    <w:rsid w:val="0004551B"/>
    <w:rsid w:val="00054248"/>
    <w:rsid w:val="00054982"/>
    <w:rsid w:val="00064289"/>
    <w:rsid w:val="0007345D"/>
    <w:rsid w:val="000774D6"/>
    <w:rsid w:val="00082F8D"/>
    <w:rsid w:val="00083839"/>
    <w:rsid w:val="000B2011"/>
    <w:rsid w:val="000B6ACD"/>
    <w:rsid w:val="000C3F24"/>
    <w:rsid w:val="000E5313"/>
    <w:rsid w:val="000F097D"/>
    <w:rsid w:val="000F332E"/>
    <w:rsid w:val="000F3562"/>
    <w:rsid w:val="0010578A"/>
    <w:rsid w:val="00117F36"/>
    <w:rsid w:val="00120983"/>
    <w:rsid w:val="00121588"/>
    <w:rsid w:val="00124EDC"/>
    <w:rsid w:val="0012606D"/>
    <w:rsid w:val="00134AA9"/>
    <w:rsid w:val="00144066"/>
    <w:rsid w:val="0015209A"/>
    <w:rsid w:val="001634BB"/>
    <w:rsid w:val="00177927"/>
    <w:rsid w:val="00177AAF"/>
    <w:rsid w:val="00186F63"/>
    <w:rsid w:val="00194295"/>
    <w:rsid w:val="00194AF6"/>
    <w:rsid w:val="001968D3"/>
    <w:rsid w:val="00197861"/>
    <w:rsid w:val="001A01F5"/>
    <w:rsid w:val="001A21BC"/>
    <w:rsid w:val="001A691C"/>
    <w:rsid w:val="001B309F"/>
    <w:rsid w:val="001D5712"/>
    <w:rsid w:val="001E217F"/>
    <w:rsid w:val="001F2CE8"/>
    <w:rsid w:val="001F72D2"/>
    <w:rsid w:val="002033C2"/>
    <w:rsid w:val="0020477D"/>
    <w:rsid w:val="00215F9A"/>
    <w:rsid w:val="00216A2F"/>
    <w:rsid w:val="00231CB9"/>
    <w:rsid w:val="0023498C"/>
    <w:rsid w:val="00244CD9"/>
    <w:rsid w:val="00245777"/>
    <w:rsid w:val="00250292"/>
    <w:rsid w:val="00250C44"/>
    <w:rsid w:val="00254E32"/>
    <w:rsid w:val="002568BD"/>
    <w:rsid w:val="00262147"/>
    <w:rsid w:val="00264E0C"/>
    <w:rsid w:val="00276646"/>
    <w:rsid w:val="00277F0E"/>
    <w:rsid w:val="00290E02"/>
    <w:rsid w:val="00295508"/>
    <w:rsid w:val="002A6BFF"/>
    <w:rsid w:val="002B0F04"/>
    <w:rsid w:val="002B2C0C"/>
    <w:rsid w:val="002B5329"/>
    <w:rsid w:val="002B638B"/>
    <w:rsid w:val="002B64F2"/>
    <w:rsid w:val="002B7289"/>
    <w:rsid w:val="002C4363"/>
    <w:rsid w:val="002D5446"/>
    <w:rsid w:val="002E4C79"/>
    <w:rsid w:val="003120BD"/>
    <w:rsid w:val="00314C39"/>
    <w:rsid w:val="003245A3"/>
    <w:rsid w:val="003359FC"/>
    <w:rsid w:val="00342EB7"/>
    <w:rsid w:val="0034664E"/>
    <w:rsid w:val="00355EF7"/>
    <w:rsid w:val="00357889"/>
    <w:rsid w:val="003629DF"/>
    <w:rsid w:val="003637E7"/>
    <w:rsid w:val="00366502"/>
    <w:rsid w:val="00374899"/>
    <w:rsid w:val="00377188"/>
    <w:rsid w:val="003777A0"/>
    <w:rsid w:val="00384BF5"/>
    <w:rsid w:val="0038703B"/>
    <w:rsid w:val="0038765F"/>
    <w:rsid w:val="003915F3"/>
    <w:rsid w:val="00397380"/>
    <w:rsid w:val="003A096A"/>
    <w:rsid w:val="003A10B9"/>
    <w:rsid w:val="003A3DA1"/>
    <w:rsid w:val="003A6035"/>
    <w:rsid w:val="003A6D01"/>
    <w:rsid w:val="003B11A5"/>
    <w:rsid w:val="003B5E48"/>
    <w:rsid w:val="003B6D42"/>
    <w:rsid w:val="003C40B7"/>
    <w:rsid w:val="003D47F0"/>
    <w:rsid w:val="003D49F1"/>
    <w:rsid w:val="003E7ACD"/>
    <w:rsid w:val="003F32BF"/>
    <w:rsid w:val="00410704"/>
    <w:rsid w:val="0041277D"/>
    <w:rsid w:val="0042106E"/>
    <w:rsid w:val="0045027D"/>
    <w:rsid w:val="0045322E"/>
    <w:rsid w:val="00453D0B"/>
    <w:rsid w:val="00455A7E"/>
    <w:rsid w:val="00467748"/>
    <w:rsid w:val="004739B4"/>
    <w:rsid w:val="004764DF"/>
    <w:rsid w:val="0048091B"/>
    <w:rsid w:val="0048399E"/>
    <w:rsid w:val="00497792"/>
    <w:rsid w:val="004A659C"/>
    <w:rsid w:val="004C3292"/>
    <w:rsid w:val="004C7D9A"/>
    <w:rsid w:val="004D12CD"/>
    <w:rsid w:val="004D516F"/>
    <w:rsid w:val="004E3ADE"/>
    <w:rsid w:val="004E6E2F"/>
    <w:rsid w:val="004E718D"/>
    <w:rsid w:val="0050612A"/>
    <w:rsid w:val="0050623A"/>
    <w:rsid w:val="00506259"/>
    <w:rsid w:val="005073C9"/>
    <w:rsid w:val="00513664"/>
    <w:rsid w:val="0051652C"/>
    <w:rsid w:val="005177C1"/>
    <w:rsid w:val="00521851"/>
    <w:rsid w:val="00522DF4"/>
    <w:rsid w:val="00535D41"/>
    <w:rsid w:val="00537B03"/>
    <w:rsid w:val="00544205"/>
    <w:rsid w:val="00550BD7"/>
    <w:rsid w:val="005515E6"/>
    <w:rsid w:val="0055231B"/>
    <w:rsid w:val="00561C70"/>
    <w:rsid w:val="005667A5"/>
    <w:rsid w:val="00571E14"/>
    <w:rsid w:val="00582A1D"/>
    <w:rsid w:val="00582BD4"/>
    <w:rsid w:val="00587D34"/>
    <w:rsid w:val="00592344"/>
    <w:rsid w:val="00593358"/>
    <w:rsid w:val="00594209"/>
    <w:rsid w:val="005A1C0A"/>
    <w:rsid w:val="005A2C12"/>
    <w:rsid w:val="005B23E4"/>
    <w:rsid w:val="005C1C72"/>
    <w:rsid w:val="005C2B48"/>
    <w:rsid w:val="005C6D2E"/>
    <w:rsid w:val="005D0110"/>
    <w:rsid w:val="005D040F"/>
    <w:rsid w:val="005D1E90"/>
    <w:rsid w:val="005D33F7"/>
    <w:rsid w:val="005D664D"/>
    <w:rsid w:val="005E2484"/>
    <w:rsid w:val="005E2B90"/>
    <w:rsid w:val="005F0904"/>
    <w:rsid w:val="00611BF4"/>
    <w:rsid w:val="00615A93"/>
    <w:rsid w:val="006163E7"/>
    <w:rsid w:val="00616B2C"/>
    <w:rsid w:val="00620AA1"/>
    <w:rsid w:val="00621F33"/>
    <w:rsid w:val="00623397"/>
    <w:rsid w:val="006236AD"/>
    <w:rsid w:val="00627A0A"/>
    <w:rsid w:val="00633708"/>
    <w:rsid w:val="00655EA7"/>
    <w:rsid w:val="006609AC"/>
    <w:rsid w:val="00660DFF"/>
    <w:rsid w:val="00672B01"/>
    <w:rsid w:val="0067791B"/>
    <w:rsid w:val="00681807"/>
    <w:rsid w:val="00690680"/>
    <w:rsid w:val="006A3093"/>
    <w:rsid w:val="006A7CD1"/>
    <w:rsid w:val="006B05EC"/>
    <w:rsid w:val="006B3D2B"/>
    <w:rsid w:val="006C1D13"/>
    <w:rsid w:val="006C2649"/>
    <w:rsid w:val="006E067D"/>
    <w:rsid w:val="006F1BD8"/>
    <w:rsid w:val="006F3DFE"/>
    <w:rsid w:val="007173B0"/>
    <w:rsid w:val="00753C0F"/>
    <w:rsid w:val="00787413"/>
    <w:rsid w:val="0079088A"/>
    <w:rsid w:val="00795B24"/>
    <w:rsid w:val="0079764C"/>
    <w:rsid w:val="007A2DE2"/>
    <w:rsid w:val="007A73B6"/>
    <w:rsid w:val="007B72A0"/>
    <w:rsid w:val="007C665B"/>
    <w:rsid w:val="007C72C8"/>
    <w:rsid w:val="007F1A8B"/>
    <w:rsid w:val="008662EE"/>
    <w:rsid w:val="008B412D"/>
    <w:rsid w:val="008B70B3"/>
    <w:rsid w:val="008C37FF"/>
    <w:rsid w:val="008C4C6E"/>
    <w:rsid w:val="008D4BAE"/>
    <w:rsid w:val="008E1E49"/>
    <w:rsid w:val="008E277A"/>
    <w:rsid w:val="008E681C"/>
    <w:rsid w:val="008F56D6"/>
    <w:rsid w:val="00900D65"/>
    <w:rsid w:val="009070E0"/>
    <w:rsid w:val="00913769"/>
    <w:rsid w:val="009207BE"/>
    <w:rsid w:val="00933D0A"/>
    <w:rsid w:val="0096399C"/>
    <w:rsid w:val="009664A8"/>
    <w:rsid w:val="00982427"/>
    <w:rsid w:val="00982CB0"/>
    <w:rsid w:val="009877B5"/>
    <w:rsid w:val="009973B8"/>
    <w:rsid w:val="009A320F"/>
    <w:rsid w:val="009A4C12"/>
    <w:rsid w:val="009A63F8"/>
    <w:rsid w:val="009B283F"/>
    <w:rsid w:val="009B7352"/>
    <w:rsid w:val="009E34D1"/>
    <w:rsid w:val="00A01F21"/>
    <w:rsid w:val="00A10D4E"/>
    <w:rsid w:val="00A10EE1"/>
    <w:rsid w:val="00A11506"/>
    <w:rsid w:val="00A16519"/>
    <w:rsid w:val="00A274F0"/>
    <w:rsid w:val="00A45817"/>
    <w:rsid w:val="00A45C75"/>
    <w:rsid w:val="00A64871"/>
    <w:rsid w:val="00A66D41"/>
    <w:rsid w:val="00A701AC"/>
    <w:rsid w:val="00A70FA0"/>
    <w:rsid w:val="00A8135D"/>
    <w:rsid w:val="00A82D10"/>
    <w:rsid w:val="00A82F00"/>
    <w:rsid w:val="00A95A1B"/>
    <w:rsid w:val="00A97788"/>
    <w:rsid w:val="00AA4FE6"/>
    <w:rsid w:val="00AB1F88"/>
    <w:rsid w:val="00AB751D"/>
    <w:rsid w:val="00AC0EAB"/>
    <w:rsid w:val="00AD4B74"/>
    <w:rsid w:val="00AE184C"/>
    <w:rsid w:val="00AF0A04"/>
    <w:rsid w:val="00AF3079"/>
    <w:rsid w:val="00AF6F5B"/>
    <w:rsid w:val="00B040FE"/>
    <w:rsid w:val="00B05272"/>
    <w:rsid w:val="00B075F1"/>
    <w:rsid w:val="00B30513"/>
    <w:rsid w:val="00B43A89"/>
    <w:rsid w:val="00B46A2F"/>
    <w:rsid w:val="00B6259F"/>
    <w:rsid w:val="00B668FF"/>
    <w:rsid w:val="00B74599"/>
    <w:rsid w:val="00B82D09"/>
    <w:rsid w:val="00B90F6C"/>
    <w:rsid w:val="00B95D44"/>
    <w:rsid w:val="00BA3B66"/>
    <w:rsid w:val="00BB2C40"/>
    <w:rsid w:val="00BB6C02"/>
    <w:rsid w:val="00BC04AE"/>
    <w:rsid w:val="00BC1588"/>
    <w:rsid w:val="00BC7117"/>
    <w:rsid w:val="00BD37DB"/>
    <w:rsid w:val="00BD63A5"/>
    <w:rsid w:val="00BE144E"/>
    <w:rsid w:val="00BF3E57"/>
    <w:rsid w:val="00BF5FFE"/>
    <w:rsid w:val="00C12297"/>
    <w:rsid w:val="00C1642E"/>
    <w:rsid w:val="00C378DC"/>
    <w:rsid w:val="00C457D5"/>
    <w:rsid w:val="00C51B20"/>
    <w:rsid w:val="00C55F9E"/>
    <w:rsid w:val="00C62CF7"/>
    <w:rsid w:val="00C656AD"/>
    <w:rsid w:val="00C70785"/>
    <w:rsid w:val="00C760F0"/>
    <w:rsid w:val="00C76E90"/>
    <w:rsid w:val="00C828E8"/>
    <w:rsid w:val="00C90E38"/>
    <w:rsid w:val="00CB086E"/>
    <w:rsid w:val="00CB11AA"/>
    <w:rsid w:val="00CC2203"/>
    <w:rsid w:val="00CC285D"/>
    <w:rsid w:val="00CD5C45"/>
    <w:rsid w:val="00CE205D"/>
    <w:rsid w:val="00CE20BA"/>
    <w:rsid w:val="00CE215F"/>
    <w:rsid w:val="00CE43BC"/>
    <w:rsid w:val="00CE589C"/>
    <w:rsid w:val="00CF5AAF"/>
    <w:rsid w:val="00CF68EE"/>
    <w:rsid w:val="00D1562B"/>
    <w:rsid w:val="00D20863"/>
    <w:rsid w:val="00D22C8F"/>
    <w:rsid w:val="00D31110"/>
    <w:rsid w:val="00D3201E"/>
    <w:rsid w:val="00D40575"/>
    <w:rsid w:val="00D45431"/>
    <w:rsid w:val="00D5058A"/>
    <w:rsid w:val="00D62BFF"/>
    <w:rsid w:val="00D720EC"/>
    <w:rsid w:val="00D77722"/>
    <w:rsid w:val="00D85D55"/>
    <w:rsid w:val="00D873DB"/>
    <w:rsid w:val="00DA0A35"/>
    <w:rsid w:val="00DB577D"/>
    <w:rsid w:val="00DB6748"/>
    <w:rsid w:val="00DC312A"/>
    <w:rsid w:val="00DC4114"/>
    <w:rsid w:val="00DD164E"/>
    <w:rsid w:val="00DF03B2"/>
    <w:rsid w:val="00DF14A8"/>
    <w:rsid w:val="00DF40B1"/>
    <w:rsid w:val="00DF5B75"/>
    <w:rsid w:val="00DF5E32"/>
    <w:rsid w:val="00DF79EF"/>
    <w:rsid w:val="00E0518D"/>
    <w:rsid w:val="00E1689A"/>
    <w:rsid w:val="00E262C4"/>
    <w:rsid w:val="00E31BE2"/>
    <w:rsid w:val="00E33A07"/>
    <w:rsid w:val="00E373B1"/>
    <w:rsid w:val="00E43FE6"/>
    <w:rsid w:val="00E50B02"/>
    <w:rsid w:val="00E71360"/>
    <w:rsid w:val="00E74983"/>
    <w:rsid w:val="00E7543A"/>
    <w:rsid w:val="00E92BED"/>
    <w:rsid w:val="00EA0656"/>
    <w:rsid w:val="00EA1B45"/>
    <w:rsid w:val="00EA355D"/>
    <w:rsid w:val="00EA3654"/>
    <w:rsid w:val="00EC1782"/>
    <w:rsid w:val="00EC46D4"/>
    <w:rsid w:val="00ED160D"/>
    <w:rsid w:val="00EE36D7"/>
    <w:rsid w:val="00EF121F"/>
    <w:rsid w:val="00EF5D39"/>
    <w:rsid w:val="00EF6E2B"/>
    <w:rsid w:val="00F1017D"/>
    <w:rsid w:val="00F21921"/>
    <w:rsid w:val="00F221A0"/>
    <w:rsid w:val="00F24D32"/>
    <w:rsid w:val="00F25541"/>
    <w:rsid w:val="00F26BCF"/>
    <w:rsid w:val="00F32168"/>
    <w:rsid w:val="00F5339A"/>
    <w:rsid w:val="00F55131"/>
    <w:rsid w:val="00F557E8"/>
    <w:rsid w:val="00F6014C"/>
    <w:rsid w:val="00F63292"/>
    <w:rsid w:val="00F67B55"/>
    <w:rsid w:val="00F761E0"/>
    <w:rsid w:val="00F93591"/>
    <w:rsid w:val="00FA4B3F"/>
    <w:rsid w:val="00FB129D"/>
    <w:rsid w:val="00FB1603"/>
    <w:rsid w:val="00FB58B8"/>
    <w:rsid w:val="00FB68D8"/>
    <w:rsid w:val="00FC34D4"/>
    <w:rsid w:val="00FC35D3"/>
    <w:rsid w:val="00FD697B"/>
    <w:rsid w:val="00FE1D86"/>
    <w:rsid w:val="00FF485A"/>
    <w:rsid w:val="018A58CB"/>
    <w:rsid w:val="01910BD2"/>
    <w:rsid w:val="030376E3"/>
    <w:rsid w:val="031A1BC1"/>
    <w:rsid w:val="09431641"/>
    <w:rsid w:val="09A56CAF"/>
    <w:rsid w:val="0BA61553"/>
    <w:rsid w:val="0BC81E1A"/>
    <w:rsid w:val="0BD72EDA"/>
    <w:rsid w:val="0D9C49BC"/>
    <w:rsid w:val="0DF835B7"/>
    <w:rsid w:val="10530190"/>
    <w:rsid w:val="11831C56"/>
    <w:rsid w:val="122861DC"/>
    <w:rsid w:val="14A01236"/>
    <w:rsid w:val="156040C4"/>
    <w:rsid w:val="159530DC"/>
    <w:rsid w:val="16443E43"/>
    <w:rsid w:val="1925412A"/>
    <w:rsid w:val="1B2928A5"/>
    <w:rsid w:val="1D8E2E8D"/>
    <w:rsid w:val="210B2371"/>
    <w:rsid w:val="22164CE8"/>
    <w:rsid w:val="27101520"/>
    <w:rsid w:val="27C20A66"/>
    <w:rsid w:val="2CB84231"/>
    <w:rsid w:val="2CCC65CF"/>
    <w:rsid w:val="2CED0939"/>
    <w:rsid w:val="30CD1766"/>
    <w:rsid w:val="3193655B"/>
    <w:rsid w:val="31A33CBC"/>
    <w:rsid w:val="32E5559E"/>
    <w:rsid w:val="35A87AF3"/>
    <w:rsid w:val="36F21461"/>
    <w:rsid w:val="396712B5"/>
    <w:rsid w:val="397462A5"/>
    <w:rsid w:val="397C551E"/>
    <w:rsid w:val="39C3412E"/>
    <w:rsid w:val="3CB666BD"/>
    <w:rsid w:val="3FE66113"/>
    <w:rsid w:val="416968B2"/>
    <w:rsid w:val="41CE08E1"/>
    <w:rsid w:val="42134E56"/>
    <w:rsid w:val="44676DCB"/>
    <w:rsid w:val="46BF2B62"/>
    <w:rsid w:val="498657C3"/>
    <w:rsid w:val="4A9C192E"/>
    <w:rsid w:val="4B0C4228"/>
    <w:rsid w:val="4B147C76"/>
    <w:rsid w:val="4DA95991"/>
    <w:rsid w:val="4F245FE4"/>
    <w:rsid w:val="4F576D80"/>
    <w:rsid w:val="50DA50A2"/>
    <w:rsid w:val="51BF7A74"/>
    <w:rsid w:val="5221680B"/>
    <w:rsid w:val="53DE24E3"/>
    <w:rsid w:val="54D2203E"/>
    <w:rsid w:val="54FC624C"/>
    <w:rsid w:val="58DE666D"/>
    <w:rsid w:val="5A987886"/>
    <w:rsid w:val="5AE6780F"/>
    <w:rsid w:val="5B8B1199"/>
    <w:rsid w:val="5BBE48F6"/>
    <w:rsid w:val="5BE00F06"/>
    <w:rsid w:val="5E626264"/>
    <w:rsid w:val="5FF11D82"/>
    <w:rsid w:val="60F17CF0"/>
    <w:rsid w:val="61022B43"/>
    <w:rsid w:val="62392B0F"/>
    <w:rsid w:val="6300512E"/>
    <w:rsid w:val="6382440E"/>
    <w:rsid w:val="653F54CE"/>
    <w:rsid w:val="664F1741"/>
    <w:rsid w:val="66756CCD"/>
    <w:rsid w:val="6684253E"/>
    <w:rsid w:val="66F61DCD"/>
    <w:rsid w:val="673562C1"/>
    <w:rsid w:val="67B16125"/>
    <w:rsid w:val="6C04375C"/>
    <w:rsid w:val="71E60A81"/>
    <w:rsid w:val="72972F57"/>
    <w:rsid w:val="73E538CB"/>
    <w:rsid w:val="743B01AA"/>
    <w:rsid w:val="77C13C9F"/>
    <w:rsid w:val="78024638"/>
    <w:rsid w:val="78144260"/>
    <w:rsid w:val="79122AF7"/>
    <w:rsid w:val="7AE5239F"/>
    <w:rsid w:val="7C596A1E"/>
    <w:rsid w:val="7C8C2992"/>
    <w:rsid w:val="7D417F94"/>
    <w:rsid w:val="7E590F5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28C7D2"/>
  <w15:docId w15:val="{D1AD591F-4768-4ACB-BCF9-6E7602FD0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kern w:val="2"/>
      <w:sz w:val="21"/>
      <w:szCs w:val="24"/>
    </w:rPr>
  </w:style>
  <w:style w:type="paragraph" w:styleId="10">
    <w:name w:val="heading 1"/>
    <w:basedOn w:val="a1"/>
    <w:next w:val="a1"/>
    <w:link w:val="11"/>
    <w:uiPriority w:val="9"/>
    <w:qFormat/>
    <w:pPr>
      <w:keepNext/>
      <w:keepLines/>
      <w:widowControl/>
      <w:spacing w:before="340" w:after="330" w:line="578" w:lineRule="auto"/>
      <w:jc w:val="left"/>
      <w:outlineLvl w:val="0"/>
    </w:pPr>
    <w:rPr>
      <w:rFonts w:ascii="宋体" w:hAnsi="宋体" w:cs="宋体"/>
      <w:b/>
      <w:bCs/>
      <w:kern w:val="44"/>
      <w:sz w:val="44"/>
      <w:szCs w:val="44"/>
    </w:rPr>
  </w:style>
  <w:style w:type="paragraph" w:styleId="2">
    <w:name w:val="heading 2"/>
    <w:basedOn w:val="a1"/>
    <w:next w:val="a1"/>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1"/>
    <w:next w:val="a1"/>
    <w:link w:val="30"/>
    <w:uiPriority w:val="9"/>
    <w:unhideWhenUsed/>
    <w:qFormat/>
    <w:rsid w:val="00CC285D"/>
    <w:pPr>
      <w:keepNext/>
      <w:keepLines/>
      <w:spacing w:before="260" w:after="260" w:line="416" w:lineRule="auto"/>
      <w:outlineLvl w:val="2"/>
    </w:pPr>
    <w:rPr>
      <w:b/>
      <w:bCs/>
      <w:sz w:val="32"/>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alloon Text"/>
    <w:basedOn w:val="a1"/>
    <w:link w:val="a6"/>
    <w:uiPriority w:val="99"/>
    <w:semiHidden/>
    <w:unhideWhenUsed/>
    <w:qFormat/>
    <w:rPr>
      <w:sz w:val="18"/>
      <w:szCs w:val="18"/>
    </w:rPr>
  </w:style>
  <w:style w:type="paragraph" w:styleId="a7">
    <w:name w:val="footer"/>
    <w:basedOn w:val="a1"/>
    <w:link w:val="a8"/>
    <w:uiPriority w:val="99"/>
    <w:unhideWhenUsed/>
    <w:qFormat/>
    <w:pPr>
      <w:tabs>
        <w:tab w:val="center" w:pos="4153"/>
        <w:tab w:val="right" w:pos="8306"/>
      </w:tabs>
      <w:snapToGrid w:val="0"/>
      <w:jc w:val="left"/>
    </w:pPr>
    <w:rPr>
      <w:sz w:val="18"/>
      <w:szCs w:val="18"/>
    </w:rPr>
  </w:style>
  <w:style w:type="paragraph" w:styleId="a9">
    <w:name w:val="header"/>
    <w:basedOn w:val="a1"/>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1"/>
    <w:uiPriority w:val="99"/>
    <w:semiHidden/>
    <w:unhideWhenUsed/>
    <w:qFormat/>
    <w:pPr>
      <w:widowControl/>
      <w:spacing w:before="100" w:beforeAutospacing="1" w:after="100" w:afterAutospacing="1"/>
      <w:jc w:val="left"/>
    </w:pPr>
    <w:rPr>
      <w:rFonts w:ascii="宋体" w:hAnsi="宋体" w:cs="宋体"/>
      <w:kern w:val="0"/>
      <w:sz w:val="24"/>
    </w:rPr>
  </w:style>
  <w:style w:type="table" w:styleId="ac">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uiPriority w:val="22"/>
    <w:qFormat/>
    <w:rPr>
      <w:b/>
      <w:bCs/>
    </w:rPr>
  </w:style>
  <w:style w:type="character" w:styleId="ae">
    <w:name w:val="Hyperlink"/>
    <w:qFormat/>
    <w:rPr>
      <w:color w:val="0000FF"/>
      <w:u w:val="single"/>
    </w:rPr>
  </w:style>
  <w:style w:type="character" w:customStyle="1" w:styleId="a6">
    <w:name w:val="批注框文本 字符"/>
    <w:link w:val="a5"/>
    <w:uiPriority w:val="99"/>
    <w:semiHidden/>
    <w:qFormat/>
    <w:rPr>
      <w:rFonts w:ascii="Times New Roman" w:eastAsia="宋体" w:hAnsi="Times New Roman" w:cs="Times New Roman"/>
      <w:sz w:val="18"/>
      <w:szCs w:val="18"/>
    </w:rPr>
  </w:style>
  <w:style w:type="character" w:customStyle="1" w:styleId="aa">
    <w:name w:val="页眉 字符"/>
    <w:link w:val="a9"/>
    <w:uiPriority w:val="99"/>
    <w:qFormat/>
    <w:rPr>
      <w:rFonts w:ascii="Times New Roman" w:eastAsia="宋体" w:hAnsi="Times New Roman" w:cs="Times New Roman"/>
      <w:sz w:val="18"/>
      <w:szCs w:val="18"/>
    </w:rPr>
  </w:style>
  <w:style w:type="character" w:customStyle="1" w:styleId="a8">
    <w:name w:val="页脚 字符"/>
    <w:link w:val="a7"/>
    <w:uiPriority w:val="99"/>
    <w:qFormat/>
    <w:rPr>
      <w:rFonts w:ascii="Times New Roman" w:eastAsia="宋体" w:hAnsi="Times New Roman" w:cs="Times New Roman"/>
      <w:sz w:val="18"/>
      <w:szCs w:val="18"/>
    </w:rPr>
  </w:style>
  <w:style w:type="paragraph" w:customStyle="1" w:styleId="p0">
    <w:name w:val="p0"/>
    <w:basedOn w:val="a1"/>
    <w:uiPriority w:val="99"/>
    <w:qFormat/>
    <w:pPr>
      <w:widowControl/>
    </w:pPr>
    <w:rPr>
      <w:kern w:val="0"/>
      <w:szCs w:val="21"/>
    </w:rPr>
  </w:style>
  <w:style w:type="paragraph" w:customStyle="1" w:styleId="a0">
    <w:name w:val="任务实施"/>
    <w:basedOn w:val="a1"/>
    <w:qFormat/>
    <w:pPr>
      <w:numPr>
        <w:ilvl w:val="1"/>
        <w:numId w:val="1"/>
      </w:numPr>
    </w:pPr>
    <w:rPr>
      <w:rFonts w:ascii="黑体" w:eastAsia="黑体"/>
      <w:b/>
      <w:color w:val="FF0000"/>
      <w:sz w:val="30"/>
      <w:szCs w:val="36"/>
    </w:rPr>
  </w:style>
  <w:style w:type="paragraph" w:customStyle="1" w:styleId="a">
    <w:name w:val="具体操作步骤"/>
    <w:basedOn w:val="a1"/>
    <w:qFormat/>
    <w:pPr>
      <w:numPr>
        <w:numId w:val="1"/>
      </w:numPr>
      <w:spacing w:line="300" w:lineRule="exact"/>
    </w:pPr>
    <w:rPr>
      <w:rFonts w:ascii="宋体" w:hAnsi="宋体"/>
      <w:bCs/>
      <w:szCs w:val="21"/>
    </w:rPr>
  </w:style>
  <w:style w:type="paragraph" w:styleId="af">
    <w:name w:val="List Paragraph"/>
    <w:basedOn w:val="a1"/>
    <w:uiPriority w:val="99"/>
    <w:qFormat/>
    <w:pPr>
      <w:ind w:firstLineChars="200" w:firstLine="420"/>
    </w:pPr>
  </w:style>
  <w:style w:type="character" w:customStyle="1" w:styleId="apple-style-span">
    <w:name w:val="apple-style-span"/>
    <w:qFormat/>
  </w:style>
  <w:style w:type="paragraph" w:customStyle="1" w:styleId="21">
    <w:name w:val="列出段落2"/>
    <w:basedOn w:val="a1"/>
    <w:uiPriority w:val="99"/>
    <w:unhideWhenUsed/>
    <w:qFormat/>
    <w:pPr>
      <w:ind w:firstLineChars="200" w:firstLine="420"/>
    </w:pPr>
  </w:style>
  <w:style w:type="character" w:customStyle="1" w:styleId="12">
    <w:name w:val="未处理的提及1"/>
    <w:basedOn w:val="a2"/>
    <w:uiPriority w:val="99"/>
    <w:semiHidden/>
    <w:unhideWhenUsed/>
    <w:qFormat/>
    <w:rPr>
      <w:color w:val="605E5C"/>
      <w:shd w:val="clear" w:color="auto" w:fill="E1DFDD"/>
    </w:rPr>
  </w:style>
  <w:style w:type="paragraph" w:customStyle="1" w:styleId="1">
    <w:name w:val="项目1"/>
    <w:basedOn w:val="a1"/>
    <w:qFormat/>
    <w:pPr>
      <w:numPr>
        <w:numId w:val="2"/>
      </w:numPr>
    </w:pPr>
    <w:rPr>
      <w:rFonts w:cs="宋体"/>
      <w:b/>
      <w:bCs/>
      <w:color w:val="FF0000"/>
      <w:sz w:val="30"/>
      <w:szCs w:val="20"/>
    </w:rPr>
  </w:style>
  <w:style w:type="character" w:customStyle="1" w:styleId="11">
    <w:name w:val="标题 1 字符"/>
    <w:basedOn w:val="a2"/>
    <w:link w:val="10"/>
    <w:uiPriority w:val="9"/>
    <w:qFormat/>
    <w:rPr>
      <w:rFonts w:ascii="宋体" w:hAnsi="宋体" w:cs="宋体"/>
      <w:b/>
      <w:bCs/>
      <w:kern w:val="44"/>
      <w:sz w:val="44"/>
      <w:szCs w:val="44"/>
    </w:rPr>
  </w:style>
  <w:style w:type="paragraph" w:customStyle="1" w:styleId="af0">
    <w:name w:val="例程代码（无行号）"/>
    <w:basedOn w:val="a1"/>
    <w:qFormat/>
    <w:pPr>
      <w:widowControl/>
      <w:shd w:val="clear" w:color="auto" w:fill="E0E0E0"/>
      <w:ind w:firstLineChars="200" w:firstLine="420"/>
      <w:jc w:val="left"/>
    </w:pPr>
    <w:rPr>
      <w:rFonts w:ascii="Courier New" w:hAnsi="Courier New" w:cs="宋体"/>
      <w:kern w:val="0"/>
      <w:sz w:val="18"/>
      <w:szCs w:val="18"/>
      <w:shd w:val="clear" w:color="auto" w:fill="E0E0E0"/>
    </w:rPr>
  </w:style>
  <w:style w:type="character" w:customStyle="1" w:styleId="20">
    <w:name w:val="标题 2 字符"/>
    <w:basedOn w:val="a2"/>
    <w:link w:val="2"/>
    <w:uiPriority w:val="9"/>
    <w:qFormat/>
    <w:rPr>
      <w:rFonts w:asciiTheme="majorHAnsi" w:eastAsiaTheme="majorEastAsia" w:hAnsiTheme="majorHAnsi" w:cstheme="majorBidi"/>
      <w:b/>
      <w:bCs/>
      <w:kern w:val="2"/>
      <w:sz w:val="32"/>
      <w:szCs w:val="32"/>
    </w:rPr>
  </w:style>
  <w:style w:type="paragraph" w:customStyle="1" w:styleId="1-1">
    <w:name w:val="图1-1"/>
    <w:basedOn w:val="a1"/>
    <w:qFormat/>
    <w:pPr>
      <w:widowControl/>
      <w:numPr>
        <w:numId w:val="3"/>
      </w:numPr>
      <w:spacing w:line="360" w:lineRule="auto"/>
      <w:ind w:left="1050" w:hanging="420"/>
      <w:jc w:val="center"/>
    </w:pPr>
    <w:rPr>
      <w:rFonts w:ascii="Helvetica" w:hAnsi="Helvetica" w:cs="Helvetica"/>
      <w:sz w:val="24"/>
    </w:rPr>
  </w:style>
  <w:style w:type="character" w:customStyle="1" w:styleId="30">
    <w:name w:val="标题 3 字符"/>
    <w:basedOn w:val="a2"/>
    <w:link w:val="3"/>
    <w:uiPriority w:val="9"/>
    <w:rsid w:val="00CC285D"/>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96800">
      <w:bodyDiv w:val="1"/>
      <w:marLeft w:val="0"/>
      <w:marRight w:val="0"/>
      <w:marTop w:val="0"/>
      <w:marBottom w:val="0"/>
      <w:divBdr>
        <w:top w:val="none" w:sz="0" w:space="0" w:color="auto"/>
        <w:left w:val="none" w:sz="0" w:space="0" w:color="auto"/>
        <w:bottom w:val="none" w:sz="0" w:space="0" w:color="auto"/>
        <w:right w:val="none" w:sz="0" w:space="0" w:color="auto"/>
      </w:divBdr>
    </w:div>
    <w:div w:id="166404670">
      <w:bodyDiv w:val="1"/>
      <w:marLeft w:val="0"/>
      <w:marRight w:val="0"/>
      <w:marTop w:val="0"/>
      <w:marBottom w:val="0"/>
      <w:divBdr>
        <w:top w:val="none" w:sz="0" w:space="0" w:color="auto"/>
        <w:left w:val="none" w:sz="0" w:space="0" w:color="auto"/>
        <w:bottom w:val="none" w:sz="0" w:space="0" w:color="auto"/>
        <w:right w:val="none" w:sz="0" w:space="0" w:color="auto"/>
      </w:divBdr>
    </w:div>
    <w:div w:id="197863935">
      <w:bodyDiv w:val="1"/>
      <w:marLeft w:val="0"/>
      <w:marRight w:val="0"/>
      <w:marTop w:val="0"/>
      <w:marBottom w:val="0"/>
      <w:divBdr>
        <w:top w:val="none" w:sz="0" w:space="0" w:color="auto"/>
        <w:left w:val="none" w:sz="0" w:space="0" w:color="auto"/>
        <w:bottom w:val="none" w:sz="0" w:space="0" w:color="auto"/>
        <w:right w:val="none" w:sz="0" w:space="0" w:color="auto"/>
      </w:divBdr>
    </w:div>
    <w:div w:id="363293180">
      <w:bodyDiv w:val="1"/>
      <w:marLeft w:val="0"/>
      <w:marRight w:val="0"/>
      <w:marTop w:val="0"/>
      <w:marBottom w:val="0"/>
      <w:divBdr>
        <w:top w:val="none" w:sz="0" w:space="0" w:color="auto"/>
        <w:left w:val="none" w:sz="0" w:space="0" w:color="auto"/>
        <w:bottom w:val="none" w:sz="0" w:space="0" w:color="auto"/>
        <w:right w:val="none" w:sz="0" w:space="0" w:color="auto"/>
      </w:divBdr>
    </w:div>
    <w:div w:id="549999604">
      <w:bodyDiv w:val="1"/>
      <w:marLeft w:val="0"/>
      <w:marRight w:val="0"/>
      <w:marTop w:val="0"/>
      <w:marBottom w:val="0"/>
      <w:divBdr>
        <w:top w:val="none" w:sz="0" w:space="0" w:color="auto"/>
        <w:left w:val="none" w:sz="0" w:space="0" w:color="auto"/>
        <w:bottom w:val="none" w:sz="0" w:space="0" w:color="auto"/>
        <w:right w:val="none" w:sz="0" w:space="0" w:color="auto"/>
      </w:divBdr>
    </w:div>
    <w:div w:id="557522237">
      <w:bodyDiv w:val="1"/>
      <w:marLeft w:val="0"/>
      <w:marRight w:val="0"/>
      <w:marTop w:val="0"/>
      <w:marBottom w:val="0"/>
      <w:divBdr>
        <w:top w:val="none" w:sz="0" w:space="0" w:color="auto"/>
        <w:left w:val="none" w:sz="0" w:space="0" w:color="auto"/>
        <w:bottom w:val="none" w:sz="0" w:space="0" w:color="auto"/>
        <w:right w:val="none" w:sz="0" w:space="0" w:color="auto"/>
      </w:divBdr>
    </w:div>
    <w:div w:id="806317154">
      <w:bodyDiv w:val="1"/>
      <w:marLeft w:val="0"/>
      <w:marRight w:val="0"/>
      <w:marTop w:val="0"/>
      <w:marBottom w:val="0"/>
      <w:divBdr>
        <w:top w:val="none" w:sz="0" w:space="0" w:color="auto"/>
        <w:left w:val="none" w:sz="0" w:space="0" w:color="auto"/>
        <w:bottom w:val="none" w:sz="0" w:space="0" w:color="auto"/>
        <w:right w:val="none" w:sz="0" w:space="0" w:color="auto"/>
      </w:divBdr>
    </w:div>
    <w:div w:id="831916945">
      <w:bodyDiv w:val="1"/>
      <w:marLeft w:val="0"/>
      <w:marRight w:val="0"/>
      <w:marTop w:val="0"/>
      <w:marBottom w:val="0"/>
      <w:divBdr>
        <w:top w:val="none" w:sz="0" w:space="0" w:color="auto"/>
        <w:left w:val="none" w:sz="0" w:space="0" w:color="auto"/>
        <w:bottom w:val="none" w:sz="0" w:space="0" w:color="auto"/>
        <w:right w:val="none" w:sz="0" w:space="0" w:color="auto"/>
      </w:divBdr>
    </w:div>
    <w:div w:id="1087532101">
      <w:bodyDiv w:val="1"/>
      <w:marLeft w:val="0"/>
      <w:marRight w:val="0"/>
      <w:marTop w:val="0"/>
      <w:marBottom w:val="0"/>
      <w:divBdr>
        <w:top w:val="none" w:sz="0" w:space="0" w:color="auto"/>
        <w:left w:val="none" w:sz="0" w:space="0" w:color="auto"/>
        <w:bottom w:val="none" w:sz="0" w:space="0" w:color="auto"/>
        <w:right w:val="none" w:sz="0" w:space="0" w:color="auto"/>
      </w:divBdr>
    </w:div>
    <w:div w:id="1138688980">
      <w:bodyDiv w:val="1"/>
      <w:marLeft w:val="0"/>
      <w:marRight w:val="0"/>
      <w:marTop w:val="0"/>
      <w:marBottom w:val="0"/>
      <w:divBdr>
        <w:top w:val="none" w:sz="0" w:space="0" w:color="auto"/>
        <w:left w:val="none" w:sz="0" w:space="0" w:color="auto"/>
        <w:bottom w:val="none" w:sz="0" w:space="0" w:color="auto"/>
        <w:right w:val="none" w:sz="0" w:space="0" w:color="auto"/>
      </w:divBdr>
    </w:div>
    <w:div w:id="1213153504">
      <w:bodyDiv w:val="1"/>
      <w:marLeft w:val="0"/>
      <w:marRight w:val="0"/>
      <w:marTop w:val="0"/>
      <w:marBottom w:val="0"/>
      <w:divBdr>
        <w:top w:val="none" w:sz="0" w:space="0" w:color="auto"/>
        <w:left w:val="none" w:sz="0" w:space="0" w:color="auto"/>
        <w:bottom w:val="none" w:sz="0" w:space="0" w:color="auto"/>
        <w:right w:val="none" w:sz="0" w:space="0" w:color="auto"/>
      </w:divBdr>
    </w:div>
    <w:div w:id="1336037961">
      <w:bodyDiv w:val="1"/>
      <w:marLeft w:val="0"/>
      <w:marRight w:val="0"/>
      <w:marTop w:val="0"/>
      <w:marBottom w:val="0"/>
      <w:divBdr>
        <w:top w:val="none" w:sz="0" w:space="0" w:color="auto"/>
        <w:left w:val="none" w:sz="0" w:space="0" w:color="auto"/>
        <w:bottom w:val="none" w:sz="0" w:space="0" w:color="auto"/>
        <w:right w:val="none" w:sz="0" w:space="0" w:color="auto"/>
      </w:divBdr>
    </w:div>
    <w:div w:id="1422599578">
      <w:bodyDiv w:val="1"/>
      <w:marLeft w:val="0"/>
      <w:marRight w:val="0"/>
      <w:marTop w:val="0"/>
      <w:marBottom w:val="0"/>
      <w:divBdr>
        <w:top w:val="none" w:sz="0" w:space="0" w:color="auto"/>
        <w:left w:val="none" w:sz="0" w:space="0" w:color="auto"/>
        <w:bottom w:val="none" w:sz="0" w:space="0" w:color="auto"/>
        <w:right w:val="none" w:sz="0" w:space="0" w:color="auto"/>
      </w:divBdr>
    </w:div>
    <w:div w:id="1481075586">
      <w:bodyDiv w:val="1"/>
      <w:marLeft w:val="0"/>
      <w:marRight w:val="0"/>
      <w:marTop w:val="0"/>
      <w:marBottom w:val="0"/>
      <w:divBdr>
        <w:top w:val="none" w:sz="0" w:space="0" w:color="auto"/>
        <w:left w:val="none" w:sz="0" w:space="0" w:color="auto"/>
        <w:bottom w:val="none" w:sz="0" w:space="0" w:color="auto"/>
        <w:right w:val="none" w:sz="0" w:space="0" w:color="auto"/>
      </w:divBdr>
    </w:div>
    <w:div w:id="1585797950">
      <w:bodyDiv w:val="1"/>
      <w:marLeft w:val="0"/>
      <w:marRight w:val="0"/>
      <w:marTop w:val="0"/>
      <w:marBottom w:val="0"/>
      <w:divBdr>
        <w:top w:val="none" w:sz="0" w:space="0" w:color="auto"/>
        <w:left w:val="none" w:sz="0" w:space="0" w:color="auto"/>
        <w:bottom w:val="none" w:sz="0" w:space="0" w:color="auto"/>
        <w:right w:val="none" w:sz="0" w:space="0" w:color="auto"/>
      </w:divBdr>
    </w:div>
    <w:div w:id="1788229551">
      <w:bodyDiv w:val="1"/>
      <w:marLeft w:val="0"/>
      <w:marRight w:val="0"/>
      <w:marTop w:val="0"/>
      <w:marBottom w:val="0"/>
      <w:divBdr>
        <w:top w:val="none" w:sz="0" w:space="0" w:color="auto"/>
        <w:left w:val="none" w:sz="0" w:space="0" w:color="auto"/>
        <w:bottom w:val="none" w:sz="0" w:space="0" w:color="auto"/>
        <w:right w:val="none" w:sz="0" w:space="0" w:color="auto"/>
      </w:divBdr>
    </w:div>
    <w:div w:id="1958947687">
      <w:bodyDiv w:val="1"/>
      <w:marLeft w:val="0"/>
      <w:marRight w:val="0"/>
      <w:marTop w:val="0"/>
      <w:marBottom w:val="0"/>
      <w:divBdr>
        <w:top w:val="none" w:sz="0" w:space="0" w:color="auto"/>
        <w:left w:val="none" w:sz="0" w:space="0" w:color="auto"/>
        <w:bottom w:val="none" w:sz="0" w:space="0" w:color="auto"/>
        <w:right w:val="none" w:sz="0" w:space="0" w:color="auto"/>
      </w:divBdr>
    </w:div>
    <w:div w:id="20193846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Pages>
  <Words>569</Words>
  <Characters>3249</Characters>
  <Application>Microsoft Office Word</Application>
  <DocSecurity>0</DocSecurity>
  <Lines>27</Lines>
  <Paragraphs>7</Paragraphs>
  <ScaleCrop>false</ScaleCrop>
  <Company>Microsoft</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difei yan</cp:lastModifiedBy>
  <cp:revision>315</cp:revision>
  <cp:lastPrinted>2019-07-03T00:07:00Z</cp:lastPrinted>
  <dcterms:created xsi:type="dcterms:W3CDTF">2022-08-31T11:16:00Z</dcterms:created>
  <dcterms:modified xsi:type="dcterms:W3CDTF">2026-06-02T09:15:00Z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eyJoZGlkIjoiZDhhMTgwNmI4MzkwMzhkYmI5NjE3ODQyMzNmZTk1ZGIifQ==</vt:lpwstr>
  </property>
  <property fmtid="{D5CDD505-2E9C-101B-9397-08002B2CF9AE}" pid="4" name="ICV">
    <vt:lpwstr>C7D640DAD7114D1FB2E7B029E001658E_12</vt:lpwstr>
  </property>
</Properties>
</file>