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9B0EA" w14:textId="77777777" w:rsidR="006E191F" w:rsidRPr="006E191F" w:rsidRDefault="006E191F" w:rsidP="006E191F">
      <w:r w:rsidRPr="006E191F">
        <w:t>Web plan</w:t>
      </w:r>
    </w:p>
    <w:p w14:paraId="6C34DE4B" w14:textId="77777777" w:rsidR="006E191F" w:rsidRPr="006E191F" w:rsidRDefault="006E191F" w:rsidP="006E191F">
      <w:pPr>
        <w:rPr>
          <w:b/>
          <w:bCs/>
        </w:rPr>
      </w:pPr>
      <w:r w:rsidRPr="006E191F">
        <w:rPr>
          <w:b/>
          <w:bCs/>
        </w:rPr>
        <w:t>White Water Rafting</w:t>
      </w:r>
    </w:p>
    <w:p w14:paraId="4340C28E" w14:textId="77777777" w:rsidR="006E191F" w:rsidRPr="006E191F" w:rsidRDefault="006E191F" w:rsidP="006E191F">
      <w:pPr>
        <w:rPr>
          <w:b/>
          <w:bCs/>
        </w:rPr>
      </w:pPr>
      <w:r w:rsidRPr="006E191F">
        <w:rPr>
          <w:b/>
          <w:bCs/>
        </w:rPr>
        <w:t>Thami Mnyandu</w:t>
      </w:r>
    </w:p>
    <w:p w14:paraId="26749D3A" w14:textId="77777777" w:rsidR="006E191F" w:rsidRPr="006E191F" w:rsidRDefault="006E191F" w:rsidP="006E191F">
      <w:pPr>
        <w:rPr>
          <w:b/>
          <w:bCs/>
        </w:rPr>
      </w:pPr>
      <w:r w:rsidRPr="006E191F">
        <w:rPr>
          <w:b/>
          <w:bCs/>
        </w:rPr>
        <w:t>WDD 130</w:t>
      </w:r>
    </w:p>
    <w:p w14:paraId="62C0732A" w14:textId="77777777" w:rsidR="006E191F" w:rsidRPr="006E191F" w:rsidRDefault="006E191F" w:rsidP="006E191F">
      <w:r w:rsidRPr="006E191F">
        <w:pict w14:anchorId="6F6D612D">
          <v:rect id="_x0000_i1065" style="width:0;height:1.5pt" o:hralign="center" o:hrstd="t" o:hr="t" fillcolor="#a0a0a0" stroked="f"/>
        </w:pict>
      </w:r>
    </w:p>
    <w:p w14:paraId="0C0EFBD6" w14:textId="77777777" w:rsidR="006E191F" w:rsidRPr="006E191F" w:rsidRDefault="006E191F" w:rsidP="006E191F">
      <w:pPr>
        <w:rPr>
          <w:b/>
          <w:bCs/>
        </w:rPr>
      </w:pPr>
      <w:r w:rsidRPr="006E191F">
        <w:rPr>
          <w:b/>
          <w:bCs/>
        </w:rPr>
        <w:t>Overview</w:t>
      </w:r>
    </w:p>
    <w:p w14:paraId="35DFF199" w14:textId="77777777" w:rsidR="006E191F" w:rsidRPr="006E191F" w:rsidRDefault="006E191F" w:rsidP="006E191F">
      <w:pPr>
        <w:rPr>
          <w:b/>
          <w:bCs/>
        </w:rPr>
      </w:pPr>
      <w:r w:rsidRPr="006E191F">
        <w:rPr>
          <w:b/>
          <w:bCs/>
        </w:rPr>
        <w:t>Purpose</w:t>
      </w:r>
    </w:p>
    <w:p w14:paraId="6B443E8A" w14:textId="77777777" w:rsidR="006E191F" w:rsidRPr="006E191F" w:rsidRDefault="006E191F" w:rsidP="006E191F">
      <w:r w:rsidRPr="006E191F">
        <w:t xml:space="preserve">The purpose of this website is to provide easier access to equipment. The purpose of my </w:t>
      </w:r>
      <w:proofErr w:type="gramStart"/>
      <w:r w:rsidRPr="006E191F">
        <w:t>white water</w:t>
      </w:r>
      <w:proofErr w:type="gramEnd"/>
      <w:r w:rsidRPr="006E191F">
        <w:t xml:space="preserve"> rafting website is to provide visitors with clear and exciting information about rafting adventures. It aims to showcase different rafting routes, difficulty levels, and safety guidelines so that users can choose the experience that best suits them. The website also helps people learn what to expect on a trip, what gear they may need, and how to prepare for a safe and enjoyable adventure on the water.</w:t>
      </w:r>
    </w:p>
    <w:p w14:paraId="34202AAC" w14:textId="77777777" w:rsidR="006E191F" w:rsidRPr="006E191F" w:rsidRDefault="006E191F" w:rsidP="006E191F">
      <w:pPr>
        <w:rPr>
          <w:b/>
          <w:bCs/>
        </w:rPr>
      </w:pPr>
      <w:r w:rsidRPr="006E191F">
        <w:rPr>
          <w:b/>
          <w:bCs/>
        </w:rPr>
        <w:t>Audience</w:t>
      </w:r>
    </w:p>
    <w:p w14:paraId="5111C9BF" w14:textId="77777777" w:rsidR="006E191F" w:rsidRPr="006E191F" w:rsidRDefault="006E191F" w:rsidP="006E191F">
      <w:r w:rsidRPr="006E191F">
        <w:t>People who want to view the beautiful bodies of water and have the best experience on the water</w:t>
      </w:r>
    </w:p>
    <w:p w14:paraId="3275863F" w14:textId="77777777" w:rsidR="006E191F" w:rsidRPr="006E191F" w:rsidRDefault="006E191F" w:rsidP="006E191F">
      <w:r w:rsidRPr="006E191F">
        <w:pict w14:anchorId="5235FE19">
          <v:rect id="_x0000_i1066" style="width:0;height:1.5pt" o:hralign="center" o:hrstd="t" o:hr="t" fillcolor="#a0a0a0" stroked="f"/>
        </w:pict>
      </w:r>
    </w:p>
    <w:p w14:paraId="61ABDAE7" w14:textId="77777777" w:rsidR="006E191F" w:rsidRPr="006E191F" w:rsidRDefault="006E191F" w:rsidP="006E191F">
      <w:pPr>
        <w:rPr>
          <w:b/>
          <w:bCs/>
        </w:rPr>
      </w:pPr>
      <w:r w:rsidRPr="006E191F">
        <w:rPr>
          <w:b/>
          <w:bCs/>
        </w:rPr>
        <w:t>Branding</w:t>
      </w:r>
    </w:p>
    <w:p w14:paraId="18F9BCB7" w14:textId="77777777" w:rsidR="006E191F" w:rsidRPr="006E191F" w:rsidRDefault="006E191F" w:rsidP="006E191F"/>
    <w:p w14:paraId="3FC9886E" w14:textId="77777777" w:rsidR="006E191F" w:rsidRPr="006E191F" w:rsidRDefault="006E191F" w:rsidP="006E191F">
      <w:pPr>
        <w:rPr>
          <w:b/>
          <w:bCs/>
        </w:rPr>
      </w:pPr>
      <w:r w:rsidRPr="006E191F">
        <w:rPr>
          <w:b/>
          <w:bCs/>
        </w:rPr>
        <w:t>Website Logo</w:t>
      </w:r>
    </w:p>
    <w:p w14:paraId="3183B688" w14:textId="7250DF78" w:rsidR="006E191F" w:rsidRPr="006E191F" w:rsidRDefault="006E191F" w:rsidP="006E191F">
      <w:r w:rsidRPr="006E191F">
        <w:rPr>
          <w:b/>
          <w:bCs/>
        </w:rPr>
        <w:lastRenderedPageBreak/>
        <w:drawing>
          <wp:inline distT="0" distB="0" distL="0" distR="0" wp14:anchorId="7C61DD92" wp14:editId="76FA1051">
            <wp:extent cx="2724150" cy="2724150"/>
            <wp:effectExtent l="0" t="0" r="0" b="0"/>
            <wp:docPr id="1812890011" name="Picture 4" descr="Logo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Logo imag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724150" cy="2724150"/>
                    </a:xfrm>
                    <a:prstGeom prst="rect">
                      <a:avLst/>
                    </a:prstGeom>
                    <a:noFill/>
                    <a:ln>
                      <a:noFill/>
                    </a:ln>
                  </pic:spPr>
                </pic:pic>
              </a:graphicData>
            </a:graphic>
          </wp:inline>
        </w:drawing>
      </w:r>
    </w:p>
    <w:p w14:paraId="24FE5FB1" w14:textId="77777777" w:rsidR="006E191F" w:rsidRPr="006E191F" w:rsidRDefault="006E191F" w:rsidP="006E191F">
      <w:r w:rsidRPr="006E191F">
        <w:pict w14:anchorId="517E17BC">
          <v:rect id="_x0000_i1068" style="width:0;height:1.5pt" o:hralign="center" o:hrstd="t" o:hr="t" fillcolor="#a0a0a0" stroked="f"/>
        </w:pict>
      </w:r>
    </w:p>
    <w:p w14:paraId="4DA9CC70" w14:textId="77777777" w:rsidR="006E191F" w:rsidRPr="006E191F" w:rsidRDefault="006E191F" w:rsidP="006E191F">
      <w:pPr>
        <w:rPr>
          <w:b/>
          <w:bCs/>
        </w:rPr>
      </w:pPr>
      <w:r w:rsidRPr="006E191F">
        <w:rPr>
          <w:b/>
          <w:bCs/>
        </w:rPr>
        <w:t>Style Guide</w:t>
      </w:r>
    </w:p>
    <w:p w14:paraId="0614B4F1" w14:textId="77777777" w:rsidR="006E191F" w:rsidRPr="006E191F" w:rsidRDefault="006E191F" w:rsidP="006E191F">
      <w:pPr>
        <w:rPr>
          <w:b/>
          <w:bCs/>
        </w:rPr>
      </w:pPr>
      <w:r w:rsidRPr="006E191F">
        <w:rPr>
          <w:b/>
          <w:bCs/>
        </w:rPr>
        <w:t>Color Palette</w:t>
      </w:r>
    </w:p>
    <w:tbl>
      <w:tblPr>
        <w:tblW w:w="0" w:type="auto"/>
        <w:tblCellMar>
          <w:top w:w="15" w:type="dxa"/>
          <w:left w:w="15" w:type="dxa"/>
          <w:bottom w:w="15" w:type="dxa"/>
          <w:right w:w="15" w:type="dxa"/>
        </w:tblCellMar>
        <w:tblLook w:val="04A0" w:firstRow="1" w:lastRow="0" w:firstColumn="1" w:lastColumn="0" w:noHBand="0" w:noVBand="1"/>
      </w:tblPr>
      <w:tblGrid>
        <w:gridCol w:w="1053"/>
        <w:gridCol w:w="1372"/>
        <w:gridCol w:w="1147"/>
        <w:gridCol w:w="1147"/>
      </w:tblGrid>
      <w:tr w:rsidR="006E191F" w:rsidRPr="006E191F" w14:paraId="4E1C07F6" w14:textId="77777777">
        <w:trPr>
          <w:trHeight w:val="500"/>
        </w:trPr>
        <w:tc>
          <w:tcPr>
            <w:tcW w:w="0" w:type="auto"/>
            <w:shd w:val="clear" w:color="auto" w:fill="999999"/>
            <w:tcMar>
              <w:top w:w="100" w:type="dxa"/>
              <w:left w:w="100" w:type="dxa"/>
              <w:bottom w:w="100" w:type="dxa"/>
              <w:right w:w="100" w:type="dxa"/>
            </w:tcMar>
            <w:hideMark/>
          </w:tcPr>
          <w:p w14:paraId="636E2344" w14:textId="77777777" w:rsidR="006E191F" w:rsidRPr="006E191F" w:rsidRDefault="006E191F" w:rsidP="006E191F">
            <w:r w:rsidRPr="006E191F">
              <w:rPr>
                <w:b/>
                <w:bCs/>
              </w:rPr>
              <w:t>Primary</w:t>
            </w:r>
          </w:p>
        </w:tc>
        <w:tc>
          <w:tcPr>
            <w:tcW w:w="0" w:type="auto"/>
            <w:shd w:val="clear" w:color="auto" w:fill="999999"/>
            <w:tcMar>
              <w:top w:w="100" w:type="dxa"/>
              <w:left w:w="100" w:type="dxa"/>
              <w:bottom w:w="100" w:type="dxa"/>
              <w:right w:w="100" w:type="dxa"/>
            </w:tcMar>
            <w:hideMark/>
          </w:tcPr>
          <w:p w14:paraId="134BDDDE" w14:textId="77777777" w:rsidR="006E191F" w:rsidRPr="006E191F" w:rsidRDefault="006E191F" w:rsidP="006E191F">
            <w:r w:rsidRPr="006E191F">
              <w:rPr>
                <w:b/>
                <w:bCs/>
              </w:rPr>
              <w:t>Secondary</w:t>
            </w:r>
          </w:p>
        </w:tc>
        <w:tc>
          <w:tcPr>
            <w:tcW w:w="0" w:type="auto"/>
            <w:shd w:val="clear" w:color="auto" w:fill="999999"/>
            <w:tcMar>
              <w:top w:w="100" w:type="dxa"/>
              <w:left w:w="100" w:type="dxa"/>
              <w:bottom w:w="100" w:type="dxa"/>
              <w:right w:w="100" w:type="dxa"/>
            </w:tcMar>
            <w:hideMark/>
          </w:tcPr>
          <w:p w14:paraId="608B5248" w14:textId="77777777" w:rsidR="006E191F" w:rsidRPr="006E191F" w:rsidRDefault="006E191F" w:rsidP="006E191F">
            <w:r w:rsidRPr="006E191F">
              <w:rPr>
                <w:b/>
                <w:bCs/>
              </w:rPr>
              <w:t>Accent 1</w:t>
            </w:r>
          </w:p>
        </w:tc>
        <w:tc>
          <w:tcPr>
            <w:tcW w:w="0" w:type="auto"/>
            <w:shd w:val="clear" w:color="auto" w:fill="999999"/>
            <w:tcMar>
              <w:top w:w="100" w:type="dxa"/>
              <w:left w:w="100" w:type="dxa"/>
              <w:bottom w:w="100" w:type="dxa"/>
              <w:right w:w="100" w:type="dxa"/>
            </w:tcMar>
            <w:hideMark/>
          </w:tcPr>
          <w:p w14:paraId="5BE07CAE" w14:textId="77777777" w:rsidR="006E191F" w:rsidRPr="006E191F" w:rsidRDefault="006E191F" w:rsidP="006E191F">
            <w:r w:rsidRPr="006E191F">
              <w:rPr>
                <w:b/>
                <w:bCs/>
              </w:rPr>
              <w:t>Accent 2</w:t>
            </w:r>
          </w:p>
        </w:tc>
      </w:tr>
      <w:tr w:rsidR="006E191F" w:rsidRPr="006E191F" w14:paraId="137B146D" w14:textId="77777777">
        <w:trPr>
          <w:trHeight w:val="920"/>
        </w:trPr>
        <w:tc>
          <w:tcPr>
            <w:tcW w:w="0" w:type="auto"/>
            <w:shd w:val="clear" w:color="auto" w:fill="396E94"/>
            <w:tcMar>
              <w:top w:w="100" w:type="dxa"/>
              <w:left w:w="100" w:type="dxa"/>
              <w:bottom w:w="100" w:type="dxa"/>
              <w:right w:w="100" w:type="dxa"/>
            </w:tcMar>
            <w:hideMark/>
          </w:tcPr>
          <w:p w14:paraId="246A3FA9" w14:textId="77777777" w:rsidR="006E191F" w:rsidRPr="006E191F" w:rsidRDefault="006E191F" w:rsidP="006E191F"/>
        </w:tc>
        <w:tc>
          <w:tcPr>
            <w:tcW w:w="0" w:type="auto"/>
            <w:shd w:val="clear" w:color="auto" w:fill="E7C24F"/>
            <w:tcMar>
              <w:top w:w="100" w:type="dxa"/>
              <w:left w:w="100" w:type="dxa"/>
              <w:bottom w:w="100" w:type="dxa"/>
              <w:right w:w="100" w:type="dxa"/>
            </w:tcMar>
            <w:hideMark/>
          </w:tcPr>
          <w:p w14:paraId="1B190153" w14:textId="77777777" w:rsidR="006E191F" w:rsidRPr="006E191F" w:rsidRDefault="006E191F" w:rsidP="006E191F"/>
        </w:tc>
        <w:tc>
          <w:tcPr>
            <w:tcW w:w="0" w:type="auto"/>
            <w:shd w:val="clear" w:color="auto" w:fill="A42212"/>
            <w:tcMar>
              <w:top w:w="100" w:type="dxa"/>
              <w:left w:w="100" w:type="dxa"/>
              <w:bottom w:w="100" w:type="dxa"/>
              <w:right w:w="100" w:type="dxa"/>
            </w:tcMar>
            <w:hideMark/>
          </w:tcPr>
          <w:p w14:paraId="29549935" w14:textId="77777777" w:rsidR="006E191F" w:rsidRPr="006E191F" w:rsidRDefault="006E191F" w:rsidP="006E191F"/>
        </w:tc>
        <w:tc>
          <w:tcPr>
            <w:tcW w:w="0" w:type="auto"/>
            <w:shd w:val="clear" w:color="auto" w:fill="FFFFFF"/>
            <w:tcMar>
              <w:top w:w="100" w:type="dxa"/>
              <w:left w:w="100" w:type="dxa"/>
              <w:bottom w:w="100" w:type="dxa"/>
              <w:right w:w="100" w:type="dxa"/>
            </w:tcMar>
            <w:hideMark/>
          </w:tcPr>
          <w:p w14:paraId="2D8647BE" w14:textId="77777777" w:rsidR="006E191F" w:rsidRPr="006E191F" w:rsidRDefault="006E191F" w:rsidP="006E191F"/>
        </w:tc>
      </w:tr>
    </w:tbl>
    <w:p w14:paraId="73CB4940" w14:textId="77777777" w:rsidR="006E191F" w:rsidRPr="006E191F" w:rsidRDefault="006E191F" w:rsidP="006E191F">
      <w:pPr>
        <w:rPr>
          <w:b/>
          <w:bCs/>
        </w:rPr>
      </w:pPr>
      <w:r w:rsidRPr="006E191F">
        <w:rPr>
          <w:b/>
          <w:bCs/>
        </w:rPr>
        <w:t>Typography</w:t>
      </w:r>
    </w:p>
    <w:p w14:paraId="58C60A2B" w14:textId="77777777" w:rsidR="006E191F" w:rsidRPr="006E191F" w:rsidRDefault="006E191F" w:rsidP="006E191F">
      <w:pPr>
        <w:rPr>
          <w:b/>
          <w:bCs/>
        </w:rPr>
      </w:pPr>
      <w:r w:rsidRPr="006E191F">
        <w:rPr>
          <w:b/>
          <w:bCs/>
        </w:rPr>
        <w:t>Heading Font: [.</w:t>
      </w:r>
      <w:proofErr w:type="spellStart"/>
      <w:r w:rsidRPr="006E191F">
        <w:rPr>
          <w:b/>
          <w:bCs/>
        </w:rPr>
        <w:t>ttf</w:t>
      </w:r>
      <w:proofErr w:type="spellEnd"/>
      <w:r w:rsidRPr="006E191F">
        <w:rPr>
          <w:b/>
          <w:bCs/>
        </w:rPr>
        <w:t>]</w:t>
      </w:r>
    </w:p>
    <w:p w14:paraId="4080FF71" w14:textId="77777777" w:rsidR="006E191F" w:rsidRPr="006E191F" w:rsidRDefault="006E191F" w:rsidP="006E191F">
      <w:pPr>
        <w:rPr>
          <w:b/>
          <w:bCs/>
        </w:rPr>
      </w:pPr>
      <w:r w:rsidRPr="006E191F">
        <w:rPr>
          <w:b/>
          <w:bCs/>
        </w:rPr>
        <w:t>Paragraph Font: [Font Name here]</w:t>
      </w:r>
    </w:p>
    <w:p w14:paraId="2FD47A81" w14:textId="77777777" w:rsidR="006E191F" w:rsidRPr="006E191F" w:rsidRDefault="006E191F" w:rsidP="006E191F">
      <w:pPr>
        <w:rPr>
          <w:b/>
          <w:bCs/>
        </w:rPr>
      </w:pPr>
      <w:r w:rsidRPr="006E191F">
        <w:rPr>
          <w:b/>
          <w:bCs/>
        </w:rPr>
        <w:t>Normal paragraph example</w:t>
      </w:r>
    </w:p>
    <w:p w14:paraId="056C6249" w14:textId="77777777" w:rsidR="006E191F" w:rsidRPr="006E191F" w:rsidRDefault="006E191F" w:rsidP="006E191F">
      <w:r w:rsidRPr="006E191F">
        <w:t>The best Whitewater Rafting in Colorado, White Water Rafting Company offers rafting on the Colorado and Roaring Fork Rivers in Glenwood Springs. Since 1974, we have been family owned and operated, rafting the Shoshone section of Glenwood Canyon and beyond.</w:t>
      </w:r>
    </w:p>
    <w:p w14:paraId="2A033F92" w14:textId="77777777" w:rsidR="006E191F" w:rsidRPr="006E191F" w:rsidRDefault="006E191F" w:rsidP="006E191F">
      <w:pPr>
        <w:rPr>
          <w:b/>
          <w:bCs/>
        </w:rPr>
      </w:pPr>
      <w:r w:rsidRPr="006E191F">
        <w:rPr>
          <w:b/>
          <w:bCs/>
        </w:rPr>
        <w:t>Colored paragraph example</w:t>
      </w:r>
    </w:p>
    <w:p w14:paraId="59AA8E97" w14:textId="77777777" w:rsidR="006E191F" w:rsidRPr="006E191F" w:rsidRDefault="006E191F" w:rsidP="006E191F">
      <w:r w:rsidRPr="006E191F">
        <w:t>Trips vary from mild and great for families, to trips exclusively for physically fit and experienced rafters. No matter what type of river adventures you are seeking, White Water Rafting Company can make it happen for you.</w:t>
      </w:r>
    </w:p>
    <w:p w14:paraId="7F2D2CCA" w14:textId="77777777" w:rsidR="006E191F" w:rsidRPr="006E191F" w:rsidRDefault="006E191F" w:rsidP="006E191F">
      <w:pPr>
        <w:rPr>
          <w:b/>
          <w:bCs/>
        </w:rPr>
      </w:pPr>
      <w:r w:rsidRPr="006E191F">
        <w:rPr>
          <w:b/>
          <w:bCs/>
        </w:rPr>
        <w:lastRenderedPageBreak/>
        <w:t>Navigation with Hover</w:t>
      </w:r>
    </w:p>
    <w:p w14:paraId="031C3DD8" w14:textId="77777777" w:rsidR="006E191F" w:rsidRPr="006E191F" w:rsidRDefault="006E191F" w:rsidP="006E191F">
      <w:hyperlink r:id="rId5" w:history="1">
        <w:r w:rsidRPr="006E191F">
          <w:rPr>
            <w:rStyle w:val="Hyperlink"/>
          </w:rPr>
          <w:t>HomePage2Contact Us</w:t>
        </w:r>
      </w:hyperlink>
    </w:p>
    <w:p w14:paraId="6D7D2FB4" w14:textId="77777777" w:rsidR="006E191F" w:rsidRPr="006E191F" w:rsidRDefault="006E191F" w:rsidP="006E191F">
      <w:r w:rsidRPr="006E191F">
        <w:pict w14:anchorId="6D615E23">
          <v:rect id="_x0000_i1069" style="width:0;height:1.5pt" o:hralign="center" o:hrstd="t" o:hr="t" fillcolor="#a0a0a0" stroked="f"/>
        </w:pict>
      </w:r>
    </w:p>
    <w:p w14:paraId="769BFAFC" w14:textId="77777777" w:rsidR="006E191F" w:rsidRPr="006E191F" w:rsidRDefault="006E191F" w:rsidP="006E191F">
      <w:pPr>
        <w:rPr>
          <w:b/>
          <w:bCs/>
        </w:rPr>
      </w:pPr>
      <w:r w:rsidRPr="006E191F">
        <w:rPr>
          <w:b/>
          <w:bCs/>
        </w:rPr>
        <w:t>Site Map</w:t>
      </w:r>
    </w:p>
    <w:p w14:paraId="58F88A5C" w14:textId="77777777" w:rsidR="006E191F" w:rsidRPr="006E191F" w:rsidRDefault="006E191F" w:rsidP="006E191F">
      <w:r w:rsidRPr="006E191F">
        <w:t>Home</w:t>
      </w:r>
    </w:p>
    <w:p w14:paraId="51E0CC27" w14:textId="77777777" w:rsidR="006E191F" w:rsidRPr="006E191F" w:rsidRDefault="006E191F" w:rsidP="006E191F">
      <w:r w:rsidRPr="006E191F">
        <w:t>[Page2]</w:t>
      </w:r>
    </w:p>
    <w:p w14:paraId="3804E11D" w14:textId="77777777" w:rsidR="006E191F" w:rsidRPr="006E191F" w:rsidRDefault="006E191F" w:rsidP="006E191F">
      <w:r w:rsidRPr="006E191F">
        <w:t>Contact Us</w:t>
      </w:r>
    </w:p>
    <w:p w14:paraId="2E3CF36C" w14:textId="77777777" w:rsidR="006E191F" w:rsidRPr="006E191F" w:rsidRDefault="006E191F" w:rsidP="006E191F">
      <w:r w:rsidRPr="006E191F">
        <w:t> </w:t>
      </w:r>
    </w:p>
    <w:p w14:paraId="7353408F" w14:textId="77777777" w:rsidR="006E191F" w:rsidRPr="006E191F" w:rsidRDefault="006E191F" w:rsidP="006E191F">
      <w:r w:rsidRPr="006E191F">
        <w:t> </w:t>
      </w:r>
    </w:p>
    <w:p w14:paraId="5BE0B558" w14:textId="77777777" w:rsidR="006E191F" w:rsidRPr="006E191F" w:rsidRDefault="006E191F" w:rsidP="006E191F">
      <w:r w:rsidRPr="006E191F">
        <w:t> </w:t>
      </w:r>
    </w:p>
    <w:p w14:paraId="5699D380" w14:textId="77777777" w:rsidR="006E191F" w:rsidRPr="006E191F" w:rsidRDefault="006E191F" w:rsidP="006E191F">
      <w:r w:rsidRPr="006E191F">
        <w:pict w14:anchorId="4B65528F">
          <v:rect id="_x0000_i1070" style="width:0;height:1.5pt" o:hralign="center" o:hrstd="t" o:hr="t" fillcolor="#a0a0a0" stroked="f"/>
        </w:pict>
      </w:r>
    </w:p>
    <w:p w14:paraId="6653A9DE" w14:textId="77777777" w:rsidR="006E191F" w:rsidRPr="006E191F" w:rsidRDefault="006E191F" w:rsidP="006E191F">
      <w:pPr>
        <w:rPr>
          <w:b/>
          <w:bCs/>
        </w:rPr>
      </w:pPr>
      <w:r w:rsidRPr="006E191F">
        <w:rPr>
          <w:b/>
          <w:bCs/>
        </w:rPr>
        <w:t>Wireframes</w:t>
      </w:r>
    </w:p>
    <w:p w14:paraId="32A897B8" w14:textId="77777777" w:rsidR="006E191F" w:rsidRPr="006E191F" w:rsidRDefault="006E191F" w:rsidP="006E191F">
      <w:pPr>
        <w:rPr>
          <w:b/>
          <w:bCs/>
        </w:rPr>
      </w:pPr>
      <w:r w:rsidRPr="006E191F">
        <w:rPr>
          <w:b/>
          <w:bCs/>
        </w:rPr>
        <w:t>Home</w:t>
      </w:r>
    </w:p>
    <w:p w14:paraId="08D1412B" w14:textId="51AFD31D" w:rsidR="006E191F" w:rsidRPr="006E191F" w:rsidRDefault="006E191F" w:rsidP="006E191F">
      <w:r w:rsidRPr="006E191F">
        <w:rPr>
          <w:b/>
          <w:bCs/>
        </w:rPr>
        <w:lastRenderedPageBreak/>
        <w:drawing>
          <wp:inline distT="0" distB="0" distL="0" distR="0" wp14:anchorId="091D1CE2" wp14:editId="04692B53">
            <wp:extent cx="4447540" cy="8229600"/>
            <wp:effectExtent l="0" t="0" r="0" b="0"/>
            <wp:docPr id="659844309" name="Picture 3" descr="home page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ome page wirefram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47540" cy="8229600"/>
                    </a:xfrm>
                    <a:prstGeom prst="rect">
                      <a:avLst/>
                    </a:prstGeom>
                    <a:noFill/>
                    <a:ln>
                      <a:noFill/>
                    </a:ln>
                  </pic:spPr>
                </pic:pic>
              </a:graphicData>
            </a:graphic>
          </wp:inline>
        </w:drawing>
      </w:r>
    </w:p>
    <w:p w14:paraId="5EBDC17F" w14:textId="77777777" w:rsidR="006E191F" w:rsidRPr="006E191F" w:rsidRDefault="006E191F" w:rsidP="006E191F">
      <w:pPr>
        <w:rPr>
          <w:b/>
          <w:bCs/>
        </w:rPr>
      </w:pPr>
      <w:r w:rsidRPr="006E191F">
        <w:rPr>
          <w:b/>
          <w:bCs/>
        </w:rPr>
        <w:lastRenderedPageBreak/>
        <w:t>[Page 2]</w:t>
      </w:r>
    </w:p>
    <w:p w14:paraId="1B6B39BB" w14:textId="77777777" w:rsidR="00875F80" w:rsidRDefault="00875F80"/>
    <w:sectPr w:rsidR="00875F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91F"/>
    <w:rsid w:val="006E191F"/>
    <w:rsid w:val="00875F80"/>
    <w:rsid w:val="00922CBD"/>
    <w:rsid w:val="00991036"/>
    <w:rsid w:val="00DA29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F7CF1"/>
  <w15:chartTrackingRefBased/>
  <w15:docId w15:val="{44CB077C-72FA-4018-A797-D934D558B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19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19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19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19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19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19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19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19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19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9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19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19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19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19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19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19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19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191F"/>
    <w:rPr>
      <w:rFonts w:eastAsiaTheme="majorEastAsia" w:cstheme="majorBidi"/>
      <w:color w:val="272727" w:themeColor="text1" w:themeTint="D8"/>
    </w:rPr>
  </w:style>
  <w:style w:type="paragraph" w:styleId="Title">
    <w:name w:val="Title"/>
    <w:basedOn w:val="Normal"/>
    <w:next w:val="Normal"/>
    <w:link w:val="TitleChar"/>
    <w:uiPriority w:val="10"/>
    <w:qFormat/>
    <w:rsid w:val="006E19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19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19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19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191F"/>
    <w:pPr>
      <w:spacing w:before="160"/>
      <w:jc w:val="center"/>
    </w:pPr>
    <w:rPr>
      <w:i/>
      <w:iCs/>
      <w:color w:val="404040" w:themeColor="text1" w:themeTint="BF"/>
    </w:rPr>
  </w:style>
  <w:style w:type="character" w:customStyle="1" w:styleId="QuoteChar">
    <w:name w:val="Quote Char"/>
    <w:basedOn w:val="DefaultParagraphFont"/>
    <w:link w:val="Quote"/>
    <w:uiPriority w:val="29"/>
    <w:rsid w:val="006E191F"/>
    <w:rPr>
      <w:i/>
      <w:iCs/>
      <w:color w:val="404040" w:themeColor="text1" w:themeTint="BF"/>
    </w:rPr>
  </w:style>
  <w:style w:type="paragraph" w:styleId="ListParagraph">
    <w:name w:val="List Paragraph"/>
    <w:basedOn w:val="Normal"/>
    <w:uiPriority w:val="34"/>
    <w:qFormat/>
    <w:rsid w:val="006E191F"/>
    <w:pPr>
      <w:ind w:left="720"/>
      <w:contextualSpacing/>
    </w:pPr>
  </w:style>
  <w:style w:type="character" w:styleId="IntenseEmphasis">
    <w:name w:val="Intense Emphasis"/>
    <w:basedOn w:val="DefaultParagraphFont"/>
    <w:uiPriority w:val="21"/>
    <w:qFormat/>
    <w:rsid w:val="006E191F"/>
    <w:rPr>
      <w:i/>
      <w:iCs/>
      <w:color w:val="0F4761" w:themeColor="accent1" w:themeShade="BF"/>
    </w:rPr>
  </w:style>
  <w:style w:type="paragraph" w:styleId="IntenseQuote">
    <w:name w:val="Intense Quote"/>
    <w:basedOn w:val="Normal"/>
    <w:next w:val="Normal"/>
    <w:link w:val="IntenseQuoteChar"/>
    <w:uiPriority w:val="30"/>
    <w:qFormat/>
    <w:rsid w:val="006E19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191F"/>
    <w:rPr>
      <w:i/>
      <w:iCs/>
      <w:color w:val="0F4761" w:themeColor="accent1" w:themeShade="BF"/>
    </w:rPr>
  </w:style>
  <w:style w:type="character" w:styleId="IntenseReference">
    <w:name w:val="Intense Reference"/>
    <w:basedOn w:val="DefaultParagraphFont"/>
    <w:uiPriority w:val="32"/>
    <w:qFormat/>
    <w:rsid w:val="006E191F"/>
    <w:rPr>
      <w:b/>
      <w:bCs/>
      <w:smallCaps/>
      <w:color w:val="0F4761" w:themeColor="accent1" w:themeShade="BF"/>
      <w:spacing w:val="5"/>
    </w:rPr>
  </w:style>
  <w:style w:type="character" w:styleId="Hyperlink">
    <w:name w:val="Hyperlink"/>
    <w:basedOn w:val="DefaultParagraphFont"/>
    <w:uiPriority w:val="99"/>
    <w:unhideWhenUsed/>
    <w:rsid w:val="006E191F"/>
    <w:rPr>
      <w:color w:val="467886" w:themeColor="hyperlink"/>
      <w:u w:val="single"/>
    </w:rPr>
  </w:style>
  <w:style w:type="character" w:styleId="UnresolvedMention">
    <w:name w:val="Unresolved Mention"/>
    <w:basedOn w:val="DefaultParagraphFont"/>
    <w:uiPriority w:val="99"/>
    <w:semiHidden/>
    <w:unhideWhenUsed/>
    <w:rsid w:val="006E19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127.0.0.1:5500/wwr/site-plan-rafting.html"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231</Words>
  <Characters>1319</Characters>
  <Application>Microsoft Office Word</Application>
  <DocSecurity>0</DocSecurity>
  <Lines>10</Lines>
  <Paragraphs>3</Paragraphs>
  <ScaleCrop>false</ScaleCrop>
  <Company/>
  <LinksUpToDate>false</LinksUpToDate>
  <CharactersWithSpaces>1547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Thami Mnyandu</dc:creator>
  <cp:keywords/>
  <dc:description/>
  <cp:lastModifiedBy>Thami Mnyandu</cp:lastModifiedBy>
  <cp:revision>1</cp:revision>
  <dcterms:created xsi:type="dcterms:W3CDTF">2026-04-29T21:30:00Z</dcterms:created>
  <dcterms:modified xsi:type="dcterms:W3CDTF">2026-04-29T21:31:00Z</dcterms:modified>
</cp:coreProperties>
</file>