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7CA7" w14:textId="77777777" w:rsidR="00772DCC" w:rsidRDefault="00DF72FF">
      <w:pPr>
        <w:pStyle w:val="2"/>
      </w:pPr>
      <w:r>
        <w:t>Задача 2. Распознавание показаний приборов учёта</w:t>
      </w:r>
    </w:p>
    <w:p w14:paraId="3BE2CE29" w14:textId="77777777" w:rsidR="00772DCC" w:rsidRDefault="00DF72FF">
      <w:r>
        <w:t>В уездном городке М возникла проблема: там очень хорошо работает ЖКХ. До того хорошо, что жители просят распознавать показания своих счётчиков по фотографиям. Например, включил на телефоне фонарик, засунул его в труднодоступное место, например, под раковину, и показания сами отобразились на экране смартфона. А ещё мастеру управляющей компании было бы очень удобно в подвале или на чердаке снимать показания с прибора учёта, который измеряет потребление ресурсов всем домом сразу.</w:t>
      </w:r>
    </w:p>
    <w:p w14:paraId="070BDD47" w14:textId="77777777" w:rsidR="00772DCC" w:rsidRDefault="00DF72FF">
      <w:r>
        <w:t>Задача состоит в разработке модели распознавания показаний индивидуальных и общедомовых приборов учёта.</w:t>
      </w:r>
    </w:p>
    <w:p w14:paraId="6D34B339" w14:textId="77777777" w:rsidR="00772DCC" w:rsidRDefault="00DF72FF">
      <w:pPr>
        <w:rPr>
          <w:u w:val="single"/>
        </w:rPr>
      </w:pPr>
      <w:r>
        <w:rPr>
          <w:u w:val="single"/>
        </w:rPr>
        <w:t>Данные для построения модели:</w:t>
      </w:r>
    </w:p>
    <w:p w14:paraId="19CC8805" w14:textId="390597FA" w:rsidR="00772DCC" w:rsidRDefault="00DF72FF" w:rsidP="00DF72FF">
      <w:pPr>
        <w:pStyle w:val="af9"/>
        <w:numPr>
          <w:ilvl w:val="0"/>
          <w:numId w:val="1"/>
        </w:numPr>
        <w:ind w:hanging="11"/>
      </w:pPr>
      <w:r>
        <w:t xml:space="preserve">Архив с фотографиям приборов учёта с описанием: </w:t>
      </w:r>
      <w:hyperlink r:id="rId8" w:tooltip="https://cloud.athene.tech/f/c37eab8f14884b348aef/?dl=1" w:history="1">
        <w:r>
          <w:rPr>
            <w:rStyle w:val="af"/>
          </w:rPr>
          <w:t>https://cloud.athene.tech/f/c37eab8f14884b348aef/?dl=1</w:t>
        </w:r>
      </w:hyperlink>
      <w:r>
        <w:t>.</w:t>
      </w:r>
    </w:p>
    <w:p w14:paraId="26A4163B" w14:textId="754CAAC9" w:rsidR="00AF12BD" w:rsidRPr="00AF12BD" w:rsidRDefault="00AF12BD" w:rsidP="00DF72FF">
      <w:pPr>
        <w:pStyle w:val="af9"/>
        <w:numPr>
          <w:ilvl w:val="0"/>
          <w:numId w:val="1"/>
        </w:numPr>
        <w:ind w:hanging="11"/>
        <w:rPr>
          <w:highlight w:val="yellow"/>
        </w:rPr>
      </w:pPr>
      <w:r w:rsidRPr="00AF12BD">
        <w:rPr>
          <w:highlight w:val="yellow"/>
        </w:rPr>
        <w:t xml:space="preserve">Архив с размеченными изображениями - </w:t>
      </w:r>
      <w:hyperlink r:id="rId9" w:history="1">
        <w:r w:rsidRPr="00AF12BD">
          <w:rPr>
            <w:rStyle w:val="af"/>
            <w:rFonts w:ascii="Segoe UI" w:hAnsi="Segoe UI" w:cs="Segoe UI"/>
            <w:sz w:val="23"/>
            <w:szCs w:val="23"/>
            <w:highlight w:val="yellow"/>
            <w:shd w:val="clear" w:color="auto" w:fill="FFFFFF"/>
          </w:rPr>
          <w:t>https://cloud.athene.tech/f/941421353fe1492eaa4c/?dl=1</w:t>
        </w:r>
      </w:hyperlink>
      <w:r>
        <w:rPr>
          <w:rFonts w:ascii="Segoe UI" w:hAnsi="Segoe UI" w:cs="Segoe UI"/>
          <w:color w:val="212529"/>
          <w:sz w:val="23"/>
          <w:szCs w:val="23"/>
          <w:highlight w:val="yellow"/>
          <w:shd w:val="clear" w:color="auto" w:fill="FFFFFF"/>
        </w:rPr>
        <w:t xml:space="preserve"> </w:t>
      </w:r>
      <w:r w:rsidRPr="00AF12BD">
        <w:rPr>
          <w:highlight w:val="yellow"/>
        </w:rPr>
        <w:t>(дополнено</w:t>
      </w:r>
      <w:r>
        <w:rPr>
          <w:highlight w:val="yellow"/>
        </w:rPr>
        <w:t xml:space="preserve">, используйте с умом </w:t>
      </w:r>
      <w:r w:rsidRPr="00AF12BD">
        <w:rPr>
          <w:highlight w:val="yellow"/>
        </w:rPr>
        <w:t>)</w:t>
      </w:r>
    </w:p>
    <w:p w14:paraId="568AFA76" w14:textId="77777777" w:rsidR="00772DCC" w:rsidRDefault="00DF72FF">
      <w:pPr>
        <w:rPr>
          <w:u w:val="single"/>
        </w:rPr>
      </w:pPr>
      <w:r>
        <w:rPr>
          <w:u w:val="single"/>
        </w:rPr>
        <w:t>Исходные данные:</w:t>
      </w:r>
    </w:p>
    <w:p w14:paraId="2CB7681F" w14:textId="77777777" w:rsidR="00772DCC" w:rsidRDefault="00DF72FF" w:rsidP="00DF72FF">
      <w:pPr>
        <w:pStyle w:val="af9"/>
        <w:numPr>
          <w:ilvl w:val="0"/>
          <w:numId w:val="2"/>
        </w:numPr>
        <w:ind w:firstLine="0"/>
      </w:pPr>
      <w:r>
        <w:t xml:space="preserve">Файл с заданиями на распознавание показаний </w:t>
      </w:r>
      <w:r>
        <w:rPr>
          <w:b/>
          <w:i/>
        </w:rPr>
        <w:t>/mnt/source/task.csv</w:t>
      </w:r>
      <w:r>
        <w:t xml:space="preserve"> со следующими параметрами:</w:t>
      </w:r>
    </w:p>
    <w:p w14:paraId="13222C48" w14:textId="77777777" w:rsidR="00772DCC" w:rsidRDefault="00DF72FF" w:rsidP="00DF72FF">
      <w:pPr>
        <w:pStyle w:val="af9"/>
        <w:numPr>
          <w:ilvl w:val="1"/>
          <w:numId w:val="8"/>
        </w:numPr>
      </w:pPr>
      <w:r>
        <w:rPr>
          <w:i/>
        </w:rPr>
        <w:t>file_name</w:t>
      </w:r>
      <w:r>
        <w:t xml:space="preserve"> - имя файла c изображением.</w:t>
      </w:r>
    </w:p>
    <w:p w14:paraId="2109706B" w14:textId="77777777" w:rsidR="00772DCC" w:rsidRDefault="00DF72FF" w:rsidP="00DF72FF">
      <w:pPr>
        <w:pStyle w:val="af9"/>
        <w:numPr>
          <w:ilvl w:val="0"/>
          <w:numId w:val="2"/>
        </w:numPr>
        <w:ind w:firstLine="0"/>
      </w:pPr>
      <w:r>
        <w:t>Собственно фотографии приборов учёта для распознавания, находящиеся в той же папке, что и файл с заданиями.</w:t>
      </w:r>
    </w:p>
    <w:p w14:paraId="022A7D6F" w14:textId="77777777" w:rsidR="00772DCC" w:rsidRDefault="00DF72FF">
      <w:pPr>
        <w:rPr>
          <w:u w:val="single"/>
        </w:rPr>
      </w:pPr>
      <w:r>
        <w:rPr>
          <w:u w:val="single"/>
        </w:rPr>
        <w:t>Выходные данные:</w:t>
      </w:r>
    </w:p>
    <w:p w14:paraId="331AC685" w14:textId="77777777" w:rsidR="00772DCC" w:rsidRDefault="00DF72FF" w:rsidP="00DF72FF">
      <w:pPr>
        <w:pStyle w:val="af9"/>
        <w:numPr>
          <w:ilvl w:val="0"/>
          <w:numId w:val="3"/>
        </w:numPr>
        <w:ind w:firstLine="0"/>
      </w:pPr>
      <w:r>
        <w:t xml:space="preserve">Файл с распознанными показаниями </w:t>
      </w:r>
      <w:r>
        <w:rPr>
          <w:b/>
          <w:i/>
        </w:rPr>
        <w:t>/mnt/result/values.csv</w:t>
      </w:r>
      <w:r>
        <w:t xml:space="preserve"> со следующими параметрами:</w:t>
      </w:r>
    </w:p>
    <w:p w14:paraId="253EA2D4" w14:textId="77777777" w:rsidR="00772DCC" w:rsidRDefault="00DF72FF" w:rsidP="00DF72FF">
      <w:pPr>
        <w:pStyle w:val="af9"/>
        <w:numPr>
          <w:ilvl w:val="1"/>
          <w:numId w:val="4"/>
        </w:numPr>
      </w:pPr>
      <w:r>
        <w:rPr>
          <w:i/>
        </w:rPr>
        <w:t>file_name</w:t>
      </w:r>
      <w:r>
        <w:t xml:space="preserve"> - имя файла c изображением (такое же, как и в </w:t>
      </w:r>
      <w:r>
        <w:rPr>
          <w:i/>
        </w:rPr>
        <w:t>task.csv</w:t>
      </w:r>
      <w:r>
        <w:t>);</w:t>
      </w:r>
    </w:p>
    <w:p w14:paraId="6EF96692" w14:textId="77777777" w:rsidR="00772DCC" w:rsidRDefault="00DF72FF" w:rsidP="00DF72FF">
      <w:pPr>
        <w:pStyle w:val="af9"/>
        <w:numPr>
          <w:ilvl w:val="1"/>
          <w:numId w:val="4"/>
        </w:numPr>
      </w:pPr>
      <w:r>
        <w:rPr>
          <w:i/>
        </w:rPr>
        <w:t>data1</w:t>
      </w:r>
      <w:r>
        <w:t xml:space="preserve"> - целая часть показаний до запятой;</w:t>
      </w:r>
    </w:p>
    <w:p w14:paraId="70E0DAC9" w14:textId="77777777" w:rsidR="00772DCC" w:rsidRDefault="00DF72FF" w:rsidP="00DF72FF">
      <w:pPr>
        <w:pStyle w:val="af9"/>
        <w:numPr>
          <w:ilvl w:val="1"/>
          <w:numId w:val="4"/>
        </w:numPr>
      </w:pPr>
      <w:r>
        <w:rPr>
          <w:i/>
        </w:rPr>
        <w:t>data2</w:t>
      </w:r>
      <w:r>
        <w:t xml:space="preserve"> - дробная часть показаний после запятой.</w:t>
      </w:r>
    </w:p>
    <w:p w14:paraId="7D3632A6" w14:textId="77777777" w:rsidR="00772DCC" w:rsidRDefault="00DF72FF">
      <w:pPr>
        <w:rPr>
          <w:u w:val="single"/>
        </w:rPr>
      </w:pPr>
      <w:r>
        <w:rPr>
          <w:u w:val="single"/>
        </w:rPr>
        <w:t>Примечания:</w:t>
      </w:r>
    </w:p>
    <w:p w14:paraId="2341FE39" w14:textId="77777777" w:rsidR="00772DCC" w:rsidRDefault="00DF72FF" w:rsidP="00DF72FF">
      <w:pPr>
        <w:pStyle w:val="af9"/>
        <w:numPr>
          <w:ilvl w:val="0"/>
          <w:numId w:val="5"/>
        </w:numPr>
        <w:ind w:hanging="11"/>
      </w:pPr>
      <w:r>
        <w:t>Формат всех файлов CSV: с заголовком, разделители - «;».</w:t>
      </w:r>
    </w:p>
    <w:p w14:paraId="35C2842F" w14:textId="77777777" w:rsidR="00772DCC" w:rsidRDefault="00DF72FF">
      <w:r>
        <w:rPr>
          <w:u w:val="single"/>
        </w:rPr>
        <w:t>На проверку</w:t>
      </w:r>
      <w:r>
        <w:t xml:space="preserve"> отправляется архив, в котором присутствует:</w:t>
      </w:r>
    </w:p>
    <w:p w14:paraId="0255D0C0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Файл </w:t>
      </w:r>
      <w:r>
        <w:rPr>
          <w:b/>
          <w:i/>
        </w:rPr>
        <w:t>README.pdf</w:t>
      </w:r>
      <w:r>
        <w:t xml:space="preserve"> с кратким описанием применённого решения.</w:t>
      </w:r>
    </w:p>
    <w:p w14:paraId="313608C7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Исходные тексты программы, формирующей модель, в папке </w:t>
      </w:r>
      <w:r>
        <w:rPr>
          <w:b/>
          <w:i/>
        </w:rPr>
        <w:t>/src-train</w:t>
      </w:r>
      <w:r>
        <w:t>.</w:t>
      </w:r>
    </w:p>
    <w:p w14:paraId="00FB8886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Исходные тексты программы, преобразующей исходные данные в выходные на основании заранее сформированной (обученной) модели в папке </w:t>
      </w:r>
      <w:r>
        <w:rPr>
          <w:b/>
          <w:i/>
        </w:rPr>
        <w:t>/src-predict</w:t>
      </w:r>
      <w:r>
        <w:t>.</w:t>
      </w:r>
    </w:p>
    <w:p w14:paraId="4CB13912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Собственно модель в папке </w:t>
      </w:r>
      <w:r>
        <w:rPr>
          <w:b/>
          <w:i/>
        </w:rPr>
        <w:t>/model</w:t>
      </w:r>
      <w:r>
        <w:t>.</w:t>
      </w:r>
    </w:p>
    <w:p w14:paraId="45E750D0" w14:textId="77777777" w:rsidR="00772DCC" w:rsidRDefault="00DF72FF" w:rsidP="00DF72FF">
      <w:pPr>
        <w:pStyle w:val="af9"/>
        <w:numPr>
          <w:ilvl w:val="0"/>
          <w:numId w:val="6"/>
        </w:numPr>
      </w:pPr>
      <w:r>
        <w:lastRenderedPageBreak/>
        <w:t xml:space="preserve">Файл </w:t>
      </w:r>
      <w:r>
        <w:rPr>
          <w:b/>
          <w:i/>
        </w:rPr>
        <w:t>Dockerfile</w:t>
      </w:r>
      <w:r>
        <w:t xml:space="preserve">, в котором создаётся контейнер и запускается программа для преобразования исходных данных в выходные (из </w:t>
      </w:r>
      <w:r>
        <w:rPr>
          <w:i/>
        </w:rPr>
        <w:t>/src-predict</w:t>
      </w:r>
      <w:r>
        <w:t>).</w:t>
      </w:r>
    </w:p>
    <w:p w14:paraId="561428BB" w14:textId="77777777" w:rsidR="00772DCC" w:rsidRDefault="00DF72FF">
      <w:r>
        <w:t>Требование самостоятельно описывать окружение через Dockerfile необходимо для унификации проверки. Пример файла «</w:t>
      </w:r>
      <w:r>
        <w:rPr>
          <w:i/>
        </w:rPr>
        <w:t>docker-compose.yml</w:t>
      </w:r>
      <w:r>
        <w:t>» для запуска задания на проверку: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DCC" w:rsidRPr="00AF12BD" w14:paraId="745A716A" w14:textId="77777777">
        <w:tc>
          <w:tcPr>
            <w:tcW w:w="9355" w:type="dxa"/>
          </w:tcPr>
          <w:p w14:paraId="5E6B80B9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version: "3.1"</w:t>
            </w:r>
          </w:p>
          <w:p w14:paraId="5D361D89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services:</w:t>
            </w:r>
          </w:p>
          <w:p w14:paraId="0017F2EE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app:</w:t>
            </w:r>
          </w:p>
          <w:p w14:paraId="31CF45FD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build: .</w:t>
            </w:r>
          </w:p>
          <w:p w14:paraId="77BCD738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volumes:</w:t>
            </w:r>
          </w:p>
          <w:p w14:paraId="229984CB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.:/app</w:t>
            </w:r>
          </w:p>
          <w:p w14:paraId="7688268D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${PATH_SOURCE}:/mnt/source</w:t>
            </w:r>
          </w:p>
          <w:p w14:paraId="603BE203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${PATH_RESULT}:/mnt/result</w:t>
            </w:r>
          </w:p>
        </w:tc>
      </w:tr>
    </w:tbl>
    <w:p w14:paraId="4CBDF807" w14:textId="77777777" w:rsidR="00772DCC" w:rsidRDefault="00DF72FF">
      <w:r>
        <w:t xml:space="preserve">, где </w:t>
      </w:r>
      <w:r>
        <w:rPr>
          <w:rFonts w:ascii="Courier New" w:eastAsia="Courier New" w:hAnsi="Courier New" w:cs="Courier New"/>
          <w:color w:val="000000"/>
          <w:sz w:val="20"/>
        </w:rPr>
        <w:t>${PATH_SOURCE}</w:t>
      </w:r>
      <w:r>
        <w:t xml:space="preserve"> - путь до каталога с исходными данными, </w:t>
      </w:r>
      <w:r>
        <w:rPr>
          <w:rFonts w:ascii="Courier New" w:eastAsia="Courier New" w:hAnsi="Courier New" w:cs="Courier New"/>
          <w:color w:val="000000"/>
          <w:sz w:val="20"/>
        </w:rPr>
        <w:t>${PATH_RESULT}</w:t>
      </w:r>
      <w:r>
        <w:t xml:space="preserve"> - путь до каталога с выходными данными для проверки.</w:t>
      </w:r>
    </w:p>
    <w:p w14:paraId="2EE0FC96" w14:textId="77777777" w:rsidR="00772DCC" w:rsidRDefault="00DF72FF">
      <w:r>
        <w:t>То есть запуск программы будет осуществляться со следующими характеристиками:</w:t>
      </w:r>
    </w:p>
    <w:p w14:paraId="0846CA62" w14:textId="77777777" w:rsidR="00772DCC" w:rsidRDefault="00DF72FF" w:rsidP="00DF72FF">
      <w:pPr>
        <w:pStyle w:val="af9"/>
        <w:numPr>
          <w:ilvl w:val="0"/>
          <w:numId w:val="7"/>
        </w:numPr>
      </w:pPr>
      <w:r>
        <w:t>ОС - Linux, настроенная через Dockerfile для запуска программы;</w:t>
      </w:r>
    </w:p>
    <w:p w14:paraId="1ECEB472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Данные их архива на проверку примонтированы в </w:t>
      </w:r>
      <w:r>
        <w:rPr>
          <w:i/>
        </w:rPr>
        <w:t>/app</w:t>
      </w:r>
      <w:r>
        <w:t>;</w:t>
      </w:r>
    </w:p>
    <w:p w14:paraId="7AED3EA5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Соответственно, модель находится по пути </w:t>
      </w:r>
      <w:r>
        <w:rPr>
          <w:i/>
        </w:rPr>
        <w:t>/app/model</w:t>
      </w:r>
      <w:r>
        <w:t>;</w:t>
      </w:r>
    </w:p>
    <w:p w14:paraId="7A8939D9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Исходные данные примонтированы в </w:t>
      </w:r>
      <w:r>
        <w:rPr>
          <w:i/>
        </w:rPr>
        <w:t>/mnt/source</w:t>
      </w:r>
      <w:r>
        <w:t>;</w:t>
      </w:r>
    </w:p>
    <w:p w14:paraId="7D7D280C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Каталог для сбора выходных данных примонтирован в </w:t>
      </w:r>
      <w:r>
        <w:rPr>
          <w:i/>
        </w:rPr>
        <w:t>/mnt/result</w:t>
      </w:r>
      <w:r>
        <w:t>.</w:t>
      </w:r>
    </w:p>
    <w:p w14:paraId="45765C0E" w14:textId="77777777" w:rsidR="00772DCC" w:rsidRDefault="00DF72FF">
      <w:pPr>
        <w:rPr>
          <w:rFonts w:ascii="Courier New" w:eastAsia="Courier New" w:hAnsi="Courier New" w:cs="Courier New"/>
          <w:color w:val="000000"/>
          <w:sz w:val="20"/>
        </w:rPr>
      </w:pPr>
      <w:r>
        <w:t>Запуск контейнера будет осуществляться через команду «</w:t>
      </w:r>
      <w:r>
        <w:rPr>
          <w:rFonts w:ascii="Courier New" w:eastAsia="Courier New" w:hAnsi="Courier New" w:cs="Courier New"/>
          <w:color w:val="000000"/>
          <w:sz w:val="20"/>
        </w:rPr>
        <w:t>docker compose up --build»</w:t>
      </w:r>
      <w:r>
        <w:t xml:space="preserve"> с заданными переменными окружения </w:t>
      </w:r>
      <w:r>
        <w:rPr>
          <w:rFonts w:ascii="Courier New" w:eastAsia="Courier New" w:hAnsi="Courier New" w:cs="Courier New"/>
          <w:color w:val="000000"/>
          <w:sz w:val="20"/>
        </w:rPr>
        <w:t>PATH_SOURCE</w:t>
      </w:r>
      <w:r>
        <w:t xml:space="preserve"> и </w:t>
      </w:r>
      <w:r>
        <w:rPr>
          <w:rFonts w:ascii="Courier New" w:eastAsia="Courier New" w:hAnsi="Courier New" w:cs="Courier New"/>
          <w:color w:val="000000"/>
          <w:sz w:val="20"/>
        </w:rPr>
        <w:t>PATH_RESULT.</w:t>
      </w:r>
    </w:p>
    <w:p w14:paraId="68B65D20" w14:textId="77777777" w:rsidR="00772DCC" w:rsidRDefault="00DF72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tLeast"/>
        <w:rPr>
          <w:b/>
          <w:color w:val="000000"/>
        </w:rPr>
      </w:pPr>
      <w:r>
        <w:rPr>
          <w:b/>
          <w:color w:val="000000"/>
        </w:rPr>
        <w:t>Если у Вас возникают трудности с написанием Dockerfile, опишите более подробно, как запустить программу predict для формирования выходного файла.</w:t>
      </w:r>
    </w:p>
    <w:sectPr w:rsidR="00772DC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48D3E" w14:textId="77777777" w:rsidR="007B7054" w:rsidRDefault="007B7054">
      <w:pPr>
        <w:spacing w:after="0" w:line="240" w:lineRule="auto"/>
      </w:pPr>
      <w:r>
        <w:separator/>
      </w:r>
    </w:p>
  </w:endnote>
  <w:endnote w:type="continuationSeparator" w:id="0">
    <w:p w14:paraId="4AF0E071" w14:textId="77777777" w:rsidR="007B7054" w:rsidRDefault="007B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77190" w14:textId="77777777" w:rsidR="007B7054" w:rsidRDefault="007B7054">
      <w:pPr>
        <w:spacing w:after="0" w:line="240" w:lineRule="auto"/>
      </w:pPr>
      <w:r>
        <w:separator/>
      </w:r>
    </w:p>
  </w:footnote>
  <w:footnote w:type="continuationSeparator" w:id="0">
    <w:p w14:paraId="4E6D8A80" w14:textId="77777777" w:rsidR="007B7054" w:rsidRDefault="007B7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762F"/>
    <w:multiLevelType w:val="hybridMultilevel"/>
    <w:tmpl w:val="60C624AE"/>
    <w:lvl w:ilvl="0" w:tplc="AB3C89E8">
      <w:start w:val="1"/>
      <w:numFmt w:val="decimal"/>
      <w:lvlText w:val="%1."/>
      <w:lvlJc w:val="left"/>
      <w:pPr>
        <w:ind w:left="709" w:hanging="360"/>
      </w:pPr>
    </w:lvl>
    <w:lvl w:ilvl="1" w:tplc="063431CE">
      <w:start w:val="1"/>
      <w:numFmt w:val="lowerLetter"/>
      <w:lvlText w:val="%2."/>
      <w:lvlJc w:val="left"/>
      <w:pPr>
        <w:ind w:left="732" w:hanging="360"/>
      </w:pPr>
    </w:lvl>
    <w:lvl w:ilvl="2" w:tplc="1D8CD9AE">
      <w:start w:val="1"/>
      <w:numFmt w:val="lowerRoman"/>
      <w:lvlText w:val="%3."/>
      <w:lvlJc w:val="right"/>
      <w:pPr>
        <w:ind w:left="1452" w:hanging="180"/>
      </w:pPr>
    </w:lvl>
    <w:lvl w:ilvl="3" w:tplc="A6161490">
      <w:start w:val="1"/>
      <w:numFmt w:val="decimal"/>
      <w:lvlText w:val="%4."/>
      <w:lvlJc w:val="left"/>
      <w:pPr>
        <w:ind w:left="2172" w:hanging="360"/>
      </w:pPr>
    </w:lvl>
    <w:lvl w:ilvl="4" w:tplc="5B26317E">
      <w:start w:val="1"/>
      <w:numFmt w:val="lowerLetter"/>
      <w:lvlText w:val="%5."/>
      <w:lvlJc w:val="left"/>
      <w:pPr>
        <w:ind w:left="2892" w:hanging="360"/>
      </w:pPr>
    </w:lvl>
    <w:lvl w:ilvl="5" w:tplc="1A1CFAFA">
      <w:start w:val="1"/>
      <w:numFmt w:val="lowerRoman"/>
      <w:lvlText w:val="%6."/>
      <w:lvlJc w:val="right"/>
      <w:pPr>
        <w:ind w:left="3612" w:hanging="180"/>
      </w:pPr>
    </w:lvl>
    <w:lvl w:ilvl="6" w:tplc="0A8CF5E6">
      <w:start w:val="1"/>
      <w:numFmt w:val="decimal"/>
      <w:lvlText w:val="%7."/>
      <w:lvlJc w:val="left"/>
      <w:pPr>
        <w:ind w:left="4332" w:hanging="360"/>
      </w:pPr>
    </w:lvl>
    <w:lvl w:ilvl="7" w:tplc="1EFADAA6">
      <w:start w:val="1"/>
      <w:numFmt w:val="lowerLetter"/>
      <w:lvlText w:val="%8."/>
      <w:lvlJc w:val="left"/>
      <w:pPr>
        <w:ind w:left="5052" w:hanging="360"/>
      </w:pPr>
    </w:lvl>
    <w:lvl w:ilvl="8" w:tplc="BAB8DBB0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1FB92943"/>
    <w:multiLevelType w:val="hybridMultilevel"/>
    <w:tmpl w:val="50D6B99C"/>
    <w:lvl w:ilvl="0" w:tplc="13B204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C87E00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EF2E60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EAC2A3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F0EA6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58EE1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3A58B4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E468F4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CE426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0BB35AD"/>
    <w:multiLevelType w:val="hybridMultilevel"/>
    <w:tmpl w:val="C84EE3CA"/>
    <w:lvl w:ilvl="0" w:tplc="42EA9204">
      <w:start w:val="1"/>
      <w:numFmt w:val="decimal"/>
      <w:lvlText w:val="%1."/>
      <w:lvlJc w:val="left"/>
      <w:pPr>
        <w:ind w:left="709" w:hanging="360"/>
      </w:pPr>
    </w:lvl>
    <w:lvl w:ilvl="1" w:tplc="29CCF244">
      <w:start w:val="1"/>
      <w:numFmt w:val="lowerLetter"/>
      <w:lvlText w:val="%2."/>
      <w:lvlJc w:val="left"/>
      <w:pPr>
        <w:ind w:left="1429" w:hanging="360"/>
      </w:pPr>
    </w:lvl>
    <w:lvl w:ilvl="2" w:tplc="C2D61FD2">
      <w:start w:val="1"/>
      <w:numFmt w:val="lowerRoman"/>
      <w:lvlText w:val="%3."/>
      <w:lvlJc w:val="right"/>
      <w:pPr>
        <w:ind w:left="2149" w:hanging="180"/>
      </w:pPr>
    </w:lvl>
    <w:lvl w:ilvl="3" w:tplc="2AA2D812">
      <w:start w:val="1"/>
      <w:numFmt w:val="decimal"/>
      <w:lvlText w:val="%4."/>
      <w:lvlJc w:val="left"/>
      <w:pPr>
        <w:ind w:left="2869" w:hanging="360"/>
      </w:pPr>
    </w:lvl>
    <w:lvl w:ilvl="4" w:tplc="C4C2CC06">
      <w:start w:val="1"/>
      <w:numFmt w:val="lowerLetter"/>
      <w:lvlText w:val="%5."/>
      <w:lvlJc w:val="left"/>
      <w:pPr>
        <w:ind w:left="3589" w:hanging="360"/>
      </w:pPr>
    </w:lvl>
    <w:lvl w:ilvl="5" w:tplc="B0C60C06">
      <w:start w:val="1"/>
      <w:numFmt w:val="lowerRoman"/>
      <w:lvlText w:val="%6."/>
      <w:lvlJc w:val="right"/>
      <w:pPr>
        <w:ind w:left="4309" w:hanging="180"/>
      </w:pPr>
    </w:lvl>
    <w:lvl w:ilvl="6" w:tplc="978A1358">
      <w:start w:val="1"/>
      <w:numFmt w:val="decimal"/>
      <w:lvlText w:val="%7."/>
      <w:lvlJc w:val="left"/>
      <w:pPr>
        <w:ind w:left="5029" w:hanging="360"/>
      </w:pPr>
    </w:lvl>
    <w:lvl w:ilvl="7" w:tplc="913AE1F6">
      <w:start w:val="1"/>
      <w:numFmt w:val="lowerLetter"/>
      <w:lvlText w:val="%8."/>
      <w:lvlJc w:val="left"/>
      <w:pPr>
        <w:ind w:left="5749" w:hanging="360"/>
      </w:pPr>
    </w:lvl>
    <w:lvl w:ilvl="8" w:tplc="15E0BA4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44005B7"/>
    <w:multiLevelType w:val="hybridMultilevel"/>
    <w:tmpl w:val="D1F89D3A"/>
    <w:lvl w:ilvl="0" w:tplc="23969F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5B60EF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07A89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72006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1CAAA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540DC9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D9342A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1144D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113C88D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4F14689A"/>
    <w:multiLevelType w:val="hybridMultilevel"/>
    <w:tmpl w:val="59CEBF1A"/>
    <w:lvl w:ilvl="0" w:tplc="F842A8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41AAE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BB612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782B0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608072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B86A6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0A8D0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B92AE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AF8C1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D165050"/>
    <w:multiLevelType w:val="hybridMultilevel"/>
    <w:tmpl w:val="A27CE3AC"/>
    <w:lvl w:ilvl="0" w:tplc="D95AF5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2B8847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6DC47A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73C77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488E7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B540D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43A5B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2F217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68071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6EDC448E"/>
    <w:multiLevelType w:val="hybridMultilevel"/>
    <w:tmpl w:val="9912DA38"/>
    <w:lvl w:ilvl="0" w:tplc="527496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E668C5C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6B900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CD5A7C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E82B5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D143E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724EB3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CCC6F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2EE34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7F997088"/>
    <w:multiLevelType w:val="hybridMultilevel"/>
    <w:tmpl w:val="A83EC9B6"/>
    <w:lvl w:ilvl="0" w:tplc="EC0AE06A">
      <w:start w:val="1"/>
      <w:numFmt w:val="decimal"/>
      <w:lvlText w:val="%1."/>
      <w:lvlJc w:val="left"/>
    </w:lvl>
    <w:lvl w:ilvl="1" w:tplc="FC18DF82">
      <w:start w:val="1"/>
      <w:numFmt w:val="decimal"/>
      <w:lvlText w:val="%2."/>
      <w:lvlJc w:val="left"/>
      <w:pPr>
        <w:ind w:left="1440" w:hanging="360"/>
      </w:pPr>
    </w:lvl>
    <w:lvl w:ilvl="2" w:tplc="F79CA1F2">
      <w:start w:val="1"/>
      <w:numFmt w:val="lowerRoman"/>
      <w:lvlText w:val="%3."/>
      <w:lvlJc w:val="right"/>
      <w:pPr>
        <w:ind w:left="2160" w:hanging="180"/>
      </w:pPr>
    </w:lvl>
    <w:lvl w:ilvl="3" w:tplc="59D227F2">
      <w:start w:val="1"/>
      <w:numFmt w:val="decimal"/>
      <w:lvlText w:val="%4."/>
      <w:lvlJc w:val="left"/>
      <w:pPr>
        <w:ind w:left="2880" w:hanging="360"/>
      </w:pPr>
    </w:lvl>
    <w:lvl w:ilvl="4" w:tplc="E858244C">
      <w:start w:val="1"/>
      <w:numFmt w:val="lowerLetter"/>
      <w:lvlText w:val="%5."/>
      <w:lvlJc w:val="left"/>
      <w:pPr>
        <w:ind w:left="3600" w:hanging="360"/>
      </w:pPr>
    </w:lvl>
    <w:lvl w:ilvl="5" w:tplc="ED0A5ADE">
      <w:start w:val="1"/>
      <w:numFmt w:val="lowerRoman"/>
      <w:lvlText w:val="%6."/>
      <w:lvlJc w:val="right"/>
      <w:pPr>
        <w:ind w:left="4320" w:hanging="180"/>
      </w:pPr>
    </w:lvl>
    <w:lvl w:ilvl="6" w:tplc="565C93C6">
      <w:start w:val="1"/>
      <w:numFmt w:val="decimal"/>
      <w:lvlText w:val="%7."/>
      <w:lvlJc w:val="left"/>
      <w:pPr>
        <w:ind w:left="5040" w:hanging="360"/>
      </w:pPr>
    </w:lvl>
    <w:lvl w:ilvl="7" w:tplc="BDC0FB10">
      <w:start w:val="1"/>
      <w:numFmt w:val="lowerLetter"/>
      <w:lvlText w:val="%8."/>
      <w:lvlJc w:val="left"/>
      <w:pPr>
        <w:ind w:left="5760" w:hanging="360"/>
      </w:pPr>
    </w:lvl>
    <w:lvl w:ilvl="8" w:tplc="42169E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CC"/>
    <w:rsid w:val="00772DCC"/>
    <w:rsid w:val="007B7054"/>
    <w:rsid w:val="0081019A"/>
    <w:rsid w:val="00AF12BD"/>
    <w:rsid w:val="00D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E90D"/>
  <w15:docId w15:val="{2D9D77A7-D112-4EC4-AEEB-A0494A96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Liberation Serif" w:eastAsia="Liberation Serif" w:hAnsi="Liberation Serif" w:cs="Liberation Serif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AF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athene.tech/f/c37eab8f14884b348aef/?d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athene.tech/f/941421353fe1492eaa4c/?d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Глеб Гуськов</cp:lastModifiedBy>
  <cp:revision>6</cp:revision>
  <dcterms:created xsi:type="dcterms:W3CDTF">2023-10-06T18:56:00Z</dcterms:created>
  <dcterms:modified xsi:type="dcterms:W3CDTF">2023-10-24T13:02:00Z</dcterms:modified>
</cp:coreProperties>
</file>