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Юсупова</w:t>
      </w:r>
      <w:r>
        <w:t xml:space="preserve"> </w:t>
      </w:r>
      <w:r>
        <w:t xml:space="preserve">Ксения</w:t>
      </w:r>
      <w:r>
        <w:t xml:space="preserve"> </w:t>
      </w:r>
      <w:r>
        <w:t xml:space="preserve">Равилевна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Добавьте два диска на виртуальной машине (раздел 14.4.1).</w:t>
      </w:r>
    </w:p>
    <w:p>
      <w:pPr>
        <w:numPr>
          <w:ilvl w:val="0"/>
          <w:numId w:val="1001"/>
        </w:numPr>
      </w:pPr>
      <w:r>
        <w:t xml:space="preserve">Продемонстрируйте навыки создания разделов MBR с помощью fdisk (раздел 14.4.2).</w:t>
      </w:r>
    </w:p>
    <w:p>
      <w:pPr>
        <w:numPr>
          <w:ilvl w:val="0"/>
          <w:numId w:val="1001"/>
        </w:numPr>
      </w:pPr>
      <w:r>
        <w:t xml:space="preserve">Продемонстрируйте навыки создания логических разделов с помощью fdisk (раздел 14.4.3).</w:t>
      </w:r>
    </w:p>
    <w:p>
      <w:pPr>
        <w:numPr>
          <w:ilvl w:val="0"/>
          <w:numId w:val="1001"/>
        </w:numPr>
      </w:pPr>
      <w:r>
        <w:t xml:space="preserve">Продемонстрируйте навыки создания раздела подкачки с помощью fdisk (раздел 14.4.4).</w:t>
      </w:r>
    </w:p>
    <w:p>
      <w:pPr>
        <w:numPr>
          <w:ilvl w:val="0"/>
          <w:numId w:val="1001"/>
        </w:numPr>
      </w:pPr>
      <w:r>
        <w:t xml:space="preserve">Продемонстрируйте навыки создания разделов GPT с помощью gdisk (раздел 14.4.5).</w:t>
      </w:r>
    </w:p>
    <w:p>
      <w:pPr>
        <w:numPr>
          <w:ilvl w:val="0"/>
          <w:numId w:val="1001"/>
        </w:numPr>
      </w:pPr>
      <w:r>
        <w:t xml:space="preserve">Продемонстрируйте навыки форматирования файловой системы XFS (раздел 14.4.6).</w:t>
      </w:r>
    </w:p>
    <w:p>
      <w:pPr>
        <w:numPr>
          <w:ilvl w:val="0"/>
          <w:numId w:val="1001"/>
        </w:numPr>
      </w:pPr>
      <w:r>
        <w:t xml:space="preserve">Продемонстрируйте навыки форматирования файловой системы EXT4 (раздел 14.4.7).</w:t>
      </w:r>
    </w:p>
    <w:p>
      <w:pPr>
        <w:numPr>
          <w:ilvl w:val="0"/>
          <w:numId w:val="1001"/>
        </w:numPr>
      </w:pPr>
      <w:r>
        <w:t xml:space="preserve">Продемонстрируйте навыки ручного монтирования файловых систем (раздел 14.4.8).</w:t>
      </w:r>
    </w:p>
    <w:p>
      <w:pPr>
        <w:numPr>
          <w:ilvl w:val="0"/>
          <w:numId w:val="1001"/>
        </w:numPr>
      </w:pPr>
      <w:r>
        <w:t xml:space="preserve">Продемонстрируйте навыки монтирования файловых систем с помощью /etc/fstab (раздел 14.4.9).</w:t>
      </w:r>
    </w:p>
    <w:p>
      <w:pPr>
        <w:numPr>
          <w:ilvl w:val="0"/>
          <w:numId w:val="1001"/>
        </w:numPr>
      </w:pPr>
      <w:r>
        <w:t xml:space="preserve">Выполните задание для самостоятельной работы (раздел 14.5).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Добавили к нашей виртуальной машине два диска размером 512 МБ. Для добавления диска в VirtualBox для нашей виртуальной машины нажали в меню Настроить , выбрали Носители , затем на контроллере SATA нажали «Добавить жёсткий диск». В открывшемся окне нажали «Создать образ диска», в следующем окне выбрали VDI и нажмали Далее , затем отметили «Динамический виртуальный жёсткий диск» и нажали Далее , указали месторасположение диска и его название (disk1.vdi или disk2.vdi), а также его размер — 512 МБ, нажали Создать . В окне выбора жёсткого диска встали на обозначение созданного диска и нажали Выбрать . Для добавления второго диска размером 512 МБ к контроллеру SATA повторили указанные выше действия.(рис. 1).</w:t>
      </w:r>
    </w:p>
    <w:p>
      <w:pPr>
        <w:pStyle w:val="CaptionedFigure"/>
      </w:pPr>
      <w:r>
        <w:drawing>
          <wp:inline>
            <wp:extent cx="3733800" cy="2146019"/>
            <wp:effectExtent b="0" l="0" r="0" t="0"/>
            <wp:docPr descr="Выполнили задание из раздела 14.4.1. (Создание виртуальных носителей)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Выполнили задание из раздела 14.4.1. (Создание виртуальных носителей)</w:t>
      </w:r>
    </w:p>
    <w:p>
      <w:pPr>
        <w:pStyle w:val="BodyText"/>
      </w:pPr>
      <w:r>
        <w:t xml:space="preserve">Запустили нашу виртуальную машину с добавленными дополнительными дисками disk1 и disk2. В командной строке с полномочиями администратора с помощью fdisk посмотрели перечень разделов на всех имеющихся в системе устройствах жёстких дисков. В списке отразилась информация о добавленных дисках размером 512 MiB, в частности названии разделов: /dev/sdb и /dev/sdc.(рис. 2).</w:t>
      </w:r>
    </w:p>
    <w:p>
      <w:pPr>
        <w:pStyle w:val="CaptionedFigure"/>
      </w:pPr>
      <w:r>
        <w:drawing>
          <wp:inline>
            <wp:extent cx="3733800" cy="2658560"/>
            <wp:effectExtent b="0" l="0" r="0" t="0"/>
            <wp:docPr descr="Проверка добавленных дисков командой fdisk –list)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добавленных дисков командой fdisk –list)</w:t>
      </w:r>
    </w:p>
    <w:p>
      <w:pPr>
        <w:pStyle w:val="BodyText"/>
      </w:pPr>
      <w:r>
        <w:t xml:space="preserve">Запустили fdisk для работы с диском /dev/sda, получили справку по командам, просмотрели текущее состояние диска командой p. (рис. 3).</w:t>
      </w:r>
    </w:p>
    <w:p>
      <w:pPr>
        <w:pStyle w:val="CaptionedFigure"/>
      </w:pPr>
      <w:r>
        <w:drawing>
          <wp:inline>
            <wp:extent cx="3733800" cy="3093887"/>
            <wp:effectExtent b="0" l="0" r="0" t="0"/>
            <wp:docPr descr="Получение справки и просмотр состояния диска в fdisk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3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Получение справки и просмотр состояния диска в fdisk</w:t>
      </w:r>
    </w:p>
    <w:p>
      <w:pPr>
        <w:pStyle w:val="BodyText"/>
      </w:pPr>
      <w:r>
        <w:t xml:space="preserve">Приступили к созданию разделов MBR на диске /dev/sda с помощью утилиты fdisk. Создали основной раздел размером 100 MiB, приняв все значения по умолчанию: тип раздела p (основной), номер раздела 1, первый сектор 2048, последний сектор +100M. Приняли тип раздела по умолчанию Linux (83) и записали изменения на диск командой w. (рис. 4).</w:t>
      </w:r>
    </w:p>
    <w:p>
      <w:pPr>
        <w:pStyle w:val="CaptionedFigure"/>
      </w:pPr>
      <w:r>
        <w:drawing>
          <wp:inline>
            <wp:extent cx="3733800" cy="2608300"/>
            <wp:effectExtent b="0" l="0" r="0" t="0"/>
            <wp:docPr descr="Создание основного раздела MBR на диске /dev/sda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основного раздела MBR на диске /dev/sda</w:t>
      </w:r>
    </w:p>
    <w:p>
      <w:pPr>
        <w:pStyle w:val="BodyText"/>
      </w:pPr>
      <w:r>
        <w:t xml:space="preserve">Сравнили вывод команды fdisk -l /dev/sda с выводом команды cat /proc/partitions. Команда fdisk показывает подробную информацию о диске и его разделах с указанием типов, начальных и конечных секторов, размеров в понятных единицах, тогда как cat /proc/partitions отображает информацию из памяти ядра в виде сырых данных с указанием major/minor номеров устройств и размеров в блоках. Записали изменения в таблицу разделов ядра командой partprobe /dev/sda. (рис. 5).</w:t>
      </w:r>
    </w:p>
    <w:p>
      <w:pPr>
        <w:pStyle w:val="CaptionedFigure"/>
      </w:pPr>
      <w:r>
        <w:drawing>
          <wp:inline>
            <wp:extent cx="3733800" cy="2479146"/>
            <wp:effectExtent b="0" l="0" r="0" t="0"/>
            <wp:docPr descr="Сравнение выводов fdisk и cat /proc/partitions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9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Сравнение выводов fdisk и cat /proc/partitions</w:t>
      </w:r>
    </w:p>
    <w:p>
      <w:pPr>
        <w:pStyle w:val="BodyText"/>
      </w:pPr>
      <w:r>
        <w:t xml:space="preserve">Вернулись в fdisk для создания логических разделов на том же диске /dev/sda. Создали расширенный раздел, который занял всю оставшуюся часть диска, затем внутри расширенного раздела создали логический раздел размером 101 MiB. Записали изменения и обновили таблицу разделов ядра. (рис. 6).</w:t>
      </w:r>
    </w:p>
    <w:p>
      <w:pPr>
        <w:pStyle w:val="CaptionedFigure"/>
      </w:pPr>
      <w:r>
        <w:drawing>
          <wp:inline>
            <wp:extent cx="3733800" cy="3432972"/>
            <wp:effectExtent b="0" l="0" r="0" t="0"/>
            <wp:docPr descr="Создание расширенного и логического разделов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расширенного и логического разделов</w:t>
      </w:r>
    </w:p>
    <w:p>
      <w:pPr>
        <w:pStyle w:val="BodyText"/>
      </w:pPr>
      <w:r>
        <w:t xml:space="preserve">Просмотрели информацию о добавленных разделах через cat /proc/partitions и fdisk –list /dev/sda, убедившись в правильности созданных разделов: /dev/sda1 (основной), /dev/sda2 (расширенный) и /dev/sda5 (логический). (рис. 7).</w:t>
      </w:r>
    </w:p>
    <w:p>
      <w:pPr>
        <w:pStyle w:val="CaptionedFigure"/>
      </w:pPr>
      <w:r>
        <w:drawing>
          <wp:inline>
            <wp:extent cx="3733800" cy="2719244"/>
            <wp:effectExtent b="0" l="0" r="0" t="0"/>
            <wp:docPr descr="Проверка созданных разделов на диске /dev/sda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созданных разделов на диске /dev/sda</w:t>
      </w:r>
    </w:p>
    <w:p>
      <w:pPr>
        <w:pStyle w:val="BodyText"/>
      </w:pPr>
      <w:r>
        <w:t xml:space="preserve">Создали раздел подкачки на диске /dev/sda. Добавили логический раздел размером 100 MiB, изменили его тип на Linux swap (82), записали изменения и обновили таблицу разделов. (рис. 8).</w:t>
      </w:r>
    </w:p>
    <w:p>
      <w:pPr>
        <w:pStyle w:val="CaptionedFigure"/>
      </w:pPr>
      <w:r>
        <w:drawing>
          <wp:inline>
            <wp:extent cx="3733800" cy="3822278"/>
            <wp:effectExtent b="0" l="0" r="0" t="0"/>
            <wp:docPr descr="Создание раздела подкачки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2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раздела подкачки</w:t>
      </w:r>
    </w:p>
    <w:p>
      <w:pPr>
        <w:pStyle w:val="BodyText"/>
      </w:pPr>
      <w:r>
        <w:t xml:space="preserve">Отформатировали раздел подкачки командой mkswap /dev/sda6, активировали его с помощью swapon /dev/sda6 и проверили размер пространства подкачки командой free -m. Проверили, что раздел подкачки создан и активирован: fdisk –list /dev/sda показал наличие раздела /dev/sda6 типа Linux swap, а free -m отобразил увеличенный общий объем swap памяти. (рис. 9).</w:t>
      </w:r>
    </w:p>
    <w:p>
      <w:pPr>
        <w:pStyle w:val="CaptionedFigure"/>
      </w:pPr>
      <w:r>
        <w:drawing>
          <wp:inline>
            <wp:extent cx="3733800" cy="2439967"/>
            <wp:effectExtent b="0" l="0" r="0" t="0"/>
            <wp:docPr descr="Форматирование и активация раздела подкачки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9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Форматирование и активация раздела подкачки</w:t>
      </w:r>
    </w:p>
    <w:p>
      <w:pPr>
        <w:pStyle w:val="BodyText"/>
      </w:pPr>
      <w:r>
        <w:t xml:space="preserve">Перешли к работе со вторым добавленным диском /dev/sdc для создания разделов GPT с помощью gdisk. Посмотрели текущее состояние диска командой gdisk -l /dev/sdc, затем запустили gdisk /dev/sdc и создали раздел GPT размером 100 MiB с типом Linux filesystem (8300). Записали изменения и обновили таблицу разделов. (рис. 10).</w:t>
      </w:r>
    </w:p>
    <w:p>
      <w:pPr>
        <w:pStyle w:val="CaptionedFigure"/>
      </w:pPr>
      <w:r>
        <w:drawing>
          <wp:inline>
            <wp:extent cx="3733800" cy="3916080"/>
            <wp:effectExtent b="0" l="0" r="0" t="0"/>
            <wp:docPr descr="Создание раздела GPT на диске /dev/sdc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раздела GPT на диске /dev/sdc</w:t>
      </w:r>
    </w:p>
    <w:p>
      <w:pPr>
        <w:pStyle w:val="BodyText"/>
      </w:pPr>
      <w:r>
        <w:t xml:space="preserve">Проверили создание GPT раздела: gdisk -l /dev/sdc показал наличие раздела /dev/sdc1 размером 100 MiB с типом Linux filesystem, а cat /proc/partitions отобразил соответствующий блок-устройство в системе. (рис. 11).</w:t>
      </w:r>
    </w:p>
    <w:p>
      <w:pPr>
        <w:pStyle w:val="CaptionedFigure"/>
      </w:pPr>
      <w:r>
        <w:drawing>
          <wp:inline>
            <wp:extent cx="3733800" cy="3904051"/>
            <wp:effectExtent b="0" l="0" r="0" t="0"/>
            <wp:docPr descr="Проверка созданного GPT раздел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4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созданного GPT раздела</w:t>
      </w:r>
    </w:p>
    <w:p>
      <w:pPr>
        <w:pStyle w:val="BodyText"/>
      </w:pPr>
      <w:r>
        <w:t xml:space="preserve">Выполнили форматирование файловых систем. Для раздела /dev/sda1 создали файловую систему XFS командой mkfs.xfs /dev/sda1 и установили метку файловой системы</w:t>
      </w:r>
      <w:r>
        <w:t xml:space="preserve"> </w:t>
      </w:r>
      <w:r>
        <w:t xml:space="preserve">“</w:t>
      </w:r>
      <w:r>
        <w:t xml:space="preserve">xfsdisk</w:t>
      </w:r>
      <w:r>
        <w:t xml:space="preserve">”</w:t>
      </w:r>
      <w:r>
        <w:t xml:space="preserve"> </w:t>
      </w:r>
      <w:r>
        <w:t xml:space="preserve">с помощью xfs_admin -L xfsdisk /dev/sda1. Для раздела /dev/sda5 создали файловую систему EXT4 командой mkfs.ext4 /dev/sda5, установили метку</w:t>
      </w:r>
      <w:r>
        <w:t xml:space="preserve"> </w:t>
      </w:r>
      <w:r>
        <w:t xml:space="preserve">“</w:t>
      </w:r>
      <w:r>
        <w:t xml:space="preserve">ext4disk</w:t>
      </w:r>
      <w:r>
        <w:t xml:space="preserve">”</w:t>
      </w:r>
      <w:r>
        <w:t xml:space="preserve"> </w:t>
      </w:r>
      <w:r>
        <w:t xml:space="preserve">через tune2fs -L ext4disk /dev/sda5 и настроили параметры монтирования по умолчанию с включением списков контроля доступа и расширенных атрибутов пользователя. (рис. 12).</w:t>
      </w:r>
    </w:p>
    <w:p>
      <w:pPr>
        <w:pStyle w:val="CaptionedFigure"/>
      </w:pPr>
      <w:r>
        <w:drawing>
          <wp:inline>
            <wp:extent cx="3733800" cy="3733800"/>
            <wp:effectExtent b="0" l="0" r="0" t="0"/>
            <wp:docPr descr="Форматирование файловых систем XFS и EXT4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Форматирование файловых систем XFS и EXT4</w:t>
      </w:r>
    </w:p>
    <w:p>
      <w:pPr>
        <w:pStyle w:val="BodyText"/>
      </w:pPr>
      <w:r>
        <w:t xml:space="preserve">Выполнили ручное монтирование файловых систем. Создали точку монтирования /mnt/tmp и смонтировали раздел /dev/sda5 командой mount /dev/sda5 /mnt/tmp. Проверили корректность монтирования через команду mount, которая показала наличие смонтированного раздела. Затем отмонтировали раздел командой umount /dev/sda5 и снова проверили командой mount, убедившись, что раздел успешно отмонтирован. (рис. 13).</w:t>
      </w:r>
    </w:p>
    <w:p>
      <w:pPr>
        <w:pStyle w:val="CaptionedFigure"/>
      </w:pPr>
      <w:r>
        <w:drawing>
          <wp:inline>
            <wp:extent cx="3733800" cy="4036060"/>
            <wp:effectExtent b="0" l="0" r="0" t="0"/>
            <wp:docPr descr="Ручное монтирование и отмонтирование файловой системы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Ручное монтирование и отмонтирование файловой системы</w:t>
      </w:r>
    </w:p>
    <w:p>
      <w:pPr>
        <w:pStyle w:val="BodyText"/>
      </w:pPr>
      <w:r>
        <w:t xml:space="preserve">Настроили автоматическое монтирование раздела XFS через /etc/fstab. Создали точку монтирования /mnt/data, определили UUID раздела /dev/sda1 командой blkid /dev/sda1, отредактировали файл /etc/fstab, добавив строку с UUID раздела, точкой монтирования /mnt/data и типом файловой системы xfs. (рис. 14).</w:t>
      </w:r>
    </w:p>
    <w:p>
      <w:pPr>
        <w:pStyle w:val="CaptionedFigure"/>
      </w:pPr>
      <w:r>
        <w:drawing>
          <wp:inline>
            <wp:extent cx="3733800" cy="2026920"/>
            <wp:effectExtent b="0" l="0" r="0" t="0"/>
            <wp:docPr descr="Настройка автоматического монтирования через /etc/fstab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автоматического монтирования через /etc/fstab</w:t>
      </w:r>
    </w:p>
    <w:p>
      <w:pPr>
        <w:pStyle w:val="BodyText"/>
      </w:pPr>
      <w:r>
        <w:t xml:space="preserve">Проверили содержимое файла /etc/fstab, убедившись в правильности добавленной записи для автоматического монтирования раздела /dev/sda1 в /mnt/data при загрузке системы. (рис. 15).</w:t>
      </w:r>
    </w:p>
    <w:p>
      <w:pPr>
        <w:pStyle w:val="CaptionedFigure"/>
      </w:pPr>
      <w:r>
        <w:drawing>
          <wp:inline>
            <wp:extent cx="3733800" cy="1907726"/>
            <wp:effectExtent b="0" l="0" r="0" t="0"/>
            <wp:docPr descr="Проверка файла /etc/fstab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файла /etc/fstab</w:t>
      </w:r>
    </w:p>
    <w:p>
      <w:pPr>
        <w:pStyle w:val="BodyText"/>
      </w:pPr>
      <w:r>
        <w:t xml:space="preserve">Применили изменения командой mount -a и проверили монтирование через df -h. Проверили корректность монтирования через /etc/fstab: выполнили mount -a, затем systemctl daemon-reload для обновления systemd, снова mount -a, и df -h показал, что раздел /dev/sda1 успешно смонтирован в /mnt/data. (рис. 16).</w:t>
      </w:r>
    </w:p>
    <w:p>
      <w:pPr>
        <w:pStyle w:val="CaptionedFigure"/>
      </w:pPr>
      <w:r>
        <w:drawing>
          <wp:inline>
            <wp:extent cx="3733800" cy="3040806"/>
            <wp:effectExtent b="0" l="0" r="0" t="0"/>
            <wp:docPr descr="Проверка монтирования через /etc/fstab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0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монтирования через /etc/fstab</w:t>
      </w:r>
    </w:p>
    <w:bookmarkEnd w:id="70"/>
    <w:bookmarkStart w:id="86" w:name="выполнение-самостоятель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самостоятельной работы</w:t>
      </w:r>
    </w:p>
    <w:p>
      <w:pPr>
        <w:pStyle w:val="FirstParagraph"/>
      </w:pPr>
      <w:r>
        <w:t xml:space="preserve">Добавили две партации на диск с разбиением GPT (/dev/sdc). Запсутили gdisk /dev/sdc, создали раздел номер 2 размером 100 MiB с типом Linux filesystem (8300) и раздел номер 3 размером 100 Mib c типом Linux swap (8200). Записали изменеия и обновили таблицу разделов (рис. 17).</w:t>
      </w:r>
    </w:p>
    <w:p>
      <w:pPr>
        <w:pStyle w:val="CaptionedFigure"/>
      </w:pPr>
      <w:r>
        <w:drawing>
          <wp:inline>
            <wp:extent cx="3733800" cy="2684041"/>
            <wp:effectExtent b="0" l="0" r="0" t="0"/>
            <wp:docPr descr="Создание двух разделов GPT на диске /dev/sdc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двух разделов GPT на диске /dev/sdc</w:t>
      </w:r>
    </w:p>
    <w:p>
      <w:pPr>
        <w:pStyle w:val="BodyText"/>
      </w:pPr>
      <w:r>
        <w:t xml:space="preserve">Проверили созданные разделы: gdisk -l /dev/sdc показал наличие трех разделов /dev/sdc1 (100MiB, Linux filesystem), /dev/sdc2 (100MiB, Linux filesystem) и /dev/sdc3 (100MiB, Linux swap).Cat /proc/partitions отобразил соответствующие блочные устройства в системе (рис. 18).</w:t>
      </w:r>
    </w:p>
    <w:p>
      <w:pPr>
        <w:pStyle w:val="CaptionedFigure"/>
      </w:pPr>
      <w:r>
        <w:drawing>
          <wp:inline>
            <wp:extent cx="3733800" cy="3923754"/>
            <wp:effectExtent b="0" l="0" r="0" t="0"/>
            <wp:docPr descr="Проверка созданных разделов GPT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созданных разделов GPT</w:t>
      </w:r>
    </w:p>
    <w:p>
      <w:pPr>
        <w:pStyle w:val="BodyText"/>
      </w:pPr>
      <w:r>
        <w:t xml:space="preserve">Отформатировали созданные разделы: для /dev/sdc2 создали файловую систему ext4 командой mkfs.ext4 /dev/sdc2, для /dev/sdc3 создали раздел подкачки командой mkswap /dev/sdc3. Создали точку монтирования /mnt/data-ext и определили UUID разделов с помощью blkid.(рис. 19).</w:t>
      </w:r>
    </w:p>
    <w:p>
      <w:pPr>
        <w:pStyle w:val="CaptionedFigure"/>
      </w:pPr>
      <w:r>
        <w:drawing>
          <wp:inline>
            <wp:extent cx="3733800" cy="2338819"/>
            <wp:effectExtent b="0" l="0" r="0" t="0"/>
            <wp:docPr descr="форматирование разделов и получение UUID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форматирование разделов и получение UUID</w:t>
      </w:r>
    </w:p>
    <w:p>
      <w:pPr>
        <w:pStyle w:val="BodyText"/>
      </w:pPr>
      <w:r>
        <w:t xml:space="preserve">Настроили сервер для автоматического монтирования разделов. Отредактирован файл /etc/fstab, добавив строки для автомтического монтирования раздела ext4 в /mnt/data-ext и активации раздела подкачки при заграке системы (рис. 20).</w:t>
      </w:r>
    </w:p>
    <w:p>
      <w:pPr>
        <w:pStyle w:val="CaptionedFigure"/>
      </w:pPr>
      <w:r>
        <w:drawing>
          <wp:inline>
            <wp:extent cx="3733800" cy="2243231"/>
            <wp:effectExtent b="0" l="0" r="0" t="0"/>
            <wp:docPr descr="Настройка автоматического монтирования в /etc/fstab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автоматического монтирования в /etc/fstab</w:t>
      </w:r>
    </w:p>
    <w:p>
      <w:pPr>
        <w:pStyle w:val="BodyText"/>
      </w:pPr>
      <w:r>
        <w:t xml:space="preserve">Применили настройки из /etc/fstab командой mount -a, активировали раздел подкачки командой swapon -a. Проверили после перезагрузки системы, что раздел ext4 смонтирован в /mnt/data-ext , раздел подкачки активирован и общий объём памяти увеличен на 100 MiB(рис. 21).</w:t>
      </w:r>
    </w:p>
    <w:p>
      <w:pPr>
        <w:pStyle w:val="CaptionedFigure"/>
      </w:pPr>
      <w:r>
        <w:drawing>
          <wp:inline>
            <wp:extent cx="3733800" cy="2534493"/>
            <wp:effectExtent b="0" l="0" r="0" t="0"/>
            <wp:docPr descr="Проверка автоматического монтирования и активации swap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автоматического монтирования и активации swap</w:t>
      </w:r>
    </w:p>
    <w:bookmarkEnd w:id="86"/>
    <w:bookmarkStart w:id="87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Какой инструмент используется для создания разделов GUID?</w:t>
      </w:r>
    </w:p>
    <w:p>
      <w:pPr>
        <w:numPr>
          <w:ilvl w:val="0"/>
          <w:numId w:val="1000"/>
        </w:numPr>
      </w:pPr>
      <w:r>
        <w:t xml:space="preserve">Для создания разделов GPT (GUID Partition Table) используется инструмент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 В ходе лабораторной работы мы использовали команду</w:t>
      </w:r>
      <w:r>
        <w:t xml:space="preserve"> </w:t>
      </w:r>
      <w:r>
        <w:rPr>
          <w:rStyle w:val="VerbatimChar"/>
        </w:rPr>
        <w:t xml:space="preserve">gdisk /dev/sdc</w:t>
      </w:r>
      <w:r>
        <w:t xml:space="preserve"> </w:t>
      </w:r>
      <w:r>
        <w:t xml:space="preserve">для создания разделов GPT на втором добавленном диске.</w:t>
      </w:r>
    </w:p>
    <w:p>
      <w:pPr>
        <w:numPr>
          <w:ilvl w:val="0"/>
          <w:numId w:val="1002"/>
        </w:numPr>
      </w:pPr>
      <w:r>
        <w:t xml:space="preserve">Какой инструмент применяется для создания разделов MBR?</w:t>
      </w:r>
    </w:p>
    <w:p>
      <w:pPr>
        <w:numPr>
          <w:ilvl w:val="0"/>
          <w:numId w:val="1000"/>
        </w:numPr>
      </w:pPr>
      <w:r>
        <w:t xml:space="preserve">Для создания разделов MBR (Master Boot Record) применяется инструмент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. В лабораторной работе мы использовали команду</w:t>
      </w:r>
      <w:r>
        <w:t xml:space="preserve"> </w:t>
      </w:r>
      <w:r>
        <w:rPr>
          <w:rStyle w:val="VerbatimChar"/>
        </w:rPr>
        <w:t xml:space="preserve">fdisk /dev/sda</w:t>
      </w:r>
      <w:r>
        <w:t xml:space="preserve"> </w:t>
      </w:r>
      <w:r>
        <w:t xml:space="preserve">для создания разделов MBR на первом добавленном диске.</w:t>
      </w:r>
    </w:p>
    <w:p>
      <w:pPr>
        <w:numPr>
          <w:ilvl w:val="0"/>
          <w:numId w:val="1002"/>
        </w:numPr>
      </w:pPr>
      <w:r>
        <w:t xml:space="preserve">Какой файл используется для автоматического монтирования разделов во время загрузки?</w:t>
      </w:r>
    </w:p>
    <w:p>
      <w:pPr>
        <w:numPr>
          <w:ilvl w:val="0"/>
          <w:numId w:val="1000"/>
        </w:numPr>
      </w:pPr>
      <w:r>
        <w:t xml:space="preserve">Для автоматического монтирования разделов во время загрузки используется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В ходе работы мы редактировали этот файл, добавляя строки для автоматического монтирования разделов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</w:p>
    <w:p>
      <w:pPr>
        <w:numPr>
          <w:ilvl w:val="0"/>
          <w:numId w:val="1000"/>
        </w:numPr>
      </w:pPr>
      <w:r>
        <w:t xml:space="preserve">Если необходимо, чтобы файловая система не монтировалась автоматически при загрузке, следует использовать ручное монтирование командой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 В лабораторной работе мы выполняли ручное монтирование раздела</w:t>
      </w:r>
      <w:r>
        <w:t xml:space="preserve"> </w:t>
      </w:r>
      <w:r>
        <w:rPr>
          <w:rStyle w:val="VerbatimChar"/>
        </w:rPr>
        <w:t xml:space="preserve">/dev/sda5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/mnt/tmp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mount /dev/sda5 /mnt/tmp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Какая команда позволяет форматировать раздел с типом 82 с соответствующей файловой системой?</w:t>
      </w:r>
    </w:p>
    <w:p>
      <w:pPr>
        <w:numPr>
          <w:ilvl w:val="0"/>
          <w:numId w:val="1000"/>
        </w:numPr>
      </w:pPr>
      <w:r>
        <w:t xml:space="preserve">Для форматирования раздела с типом 82 (Linux swap) используется команда</w:t>
      </w:r>
      <w:r>
        <w:t xml:space="preserve"> </w:t>
      </w:r>
      <w:r>
        <w:rPr>
          <w:rStyle w:val="VerbatimChar"/>
        </w:rPr>
        <w:t xml:space="preserve">mkswap</w:t>
      </w:r>
      <w:r>
        <w:t xml:space="preserve">. В работе мы форматировали разделы подкачки командами</w:t>
      </w:r>
      <w:r>
        <w:t xml:space="preserve"> </w:t>
      </w:r>
      <w:r>
        <w:rPr>
          <w:rStyle w:val="VerbatimChar"/>
        </w:rPr>
        <w:t xml:space="preserve">mkswap /dev/sda6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mkswap /dev/sdc3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>
      <w:pPr>
        <w:numPr>
          <w:ilvl w:val="0"/>
          <w:numId w:val="1000"/>
        </w:numPr>
      </w:pPr>
      <w:r>
        <w:t xml:space="preserve">Для безопасной проверки автоматического монтирования без перезагрузки используется команда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, которая монтирует все файловые системы, указанные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В работе мы использовали эту команду для проверки корректности настроек.</w:t>
      </w:r>
    </w:p>
    <w:p>
      <w:pPr>
        <w:numPr>
          <w:ilvl w:val="0"/>
          <w:numId w:val="1002"/>
        </w:numPr>
      </w:pPr>
      <w:r>
        <w:t xml:space="preserve">Какая файловая система создаётся, если вы используете команду mkfs без какой-либо спецификации файловой системы?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без спецификации файловой системы по умолчанию создаёт файловую систему ext2. Однако в современных дистрибутивах рекомендуется явно указывать тип файловой системы.</w:t>
      </w:r>
    </w:p>
    <w:p>
      <w:pPr>
        <w:numPr>
          <w:ilvl w:val="0"/>
          <w:numId w:val="1002"/>
        </w:numPr>
      </w:pPr>
      <w:r>
        <w:t xml:space="preserve">Как форматировать раздел EXT4?</w:t>
      </w:r>
    </w:p>
    <w:p>
      <w:pPr>
        <w:numPr>
          <w:ilvl w:val="0"/>
          <w:numId w:val="1000"/>
        </w:numPr>
      </w:pPr>
      <w:r>
        <w:t xml:space="preserve">Для форматирования раздела в файловую систему EXT4 используется команда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. В лабораторной работе мы форматировали разделы командами</w:t>
      </w:r>
      <w:r>
        <w:t xml:space="preserve"> </w:t>
      </w:r>
      <w:r>
        <w:rPr>
          <w:rStyle w:val="VerbatimChar"/>
        </w:rPr>
        <w:t xml:space="preserve">mkfs.ext4 /dev/sda5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mkfs.ext4 /dev/sdc2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 найти UUID для всех устройств на компьютере?</w:t>
      </w:r>
    </w:p>
    <w:p>
      <w:pPr>
        <w:numPr>
          <w:ilvl w:val="0"/>
          <w:numId w:val="1000"/>
        </w:numPr>
      </w:pPr>
      <w:r>
        <w:t xml:space="preserve">Для поиска UUID всех устройств на компьютере используется команда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. В ходе работы мы использовали эту команду для получения UUID разделов перед добавлением записей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мы получили навыки создания разделов на диске и файловых систем, получили навыки монтирования файловых систем.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Юсупова Ксения Равилевна</dc:creator>
  <dc:language>ru-RU</dc:language>
  <cp:keywords/>
  <dcterms:created xsi:type="dcterms:W3CDTF">2025-12-05T17:11:01Z</dcterms:created>
  <dcterms:modified xsi:type="dcterms:W3CDTF">2025-12-05T17:11:01Z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Партиции, файловые системы, монтирование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