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9"/>
        <w:gridCol w:w="2312"/>
        <w:gridCol w:w="1958"/>
        <w:gridCol w:w="227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23,063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19,157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10,876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1,838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9,038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12,187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2,068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10,119 (53%)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Average 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(12)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14,074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2,400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11,674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2,685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2,258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4,188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3,466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2,116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1,759 (9.2%)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birth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4,816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826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3,990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1,349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6,517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8,951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1,535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7,416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1,057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936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(0.6%)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Capital Region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7,721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6,400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Cities &gt;50K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3,675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3,063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11,667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1,973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9,694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Family 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 (Highest)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2,325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1,874 (9.8%)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2,816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497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2,319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4,340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3,557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6,547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5,481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 (Lowest)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4,385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709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3,676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9 (Unknown)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2,250 (12%)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PM2.5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12.62 (2.64)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12.65 (2.68)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12.62 (2.63)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2022-07-24T01:11:47Z</dcterms:modified>
  <cp:category/>
</cp:coreProperties>
</file>