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1F" w:rsidRDefault="004D3C02">
      <w:r>
        <w:t>Философия</w:t>
      </w:r>
    </w:p>
    <w:p w:rsidR="004D3C02" w:rsidRDefault="004D3C02">
      <w:pPr>
        <w:rPr>
          <w:rFonts w:ascii="Georgia" w:hAnsi="Georgia"/>
          <w:color w:val="000000"/>
          <w:shd w:val="clear" w:color="auto" w:fill="FFFFFF"/>
        </w:rPr>
      </w:pPr>
      <w:bookmarkStart w:id="0" w:name="_GoBack"/>
      <w:bookmarkEnd w:id="0"/>
      <w:r>
        <w:rPr>
          <w:rFonts w:ascii="Georgia" w:hAnsi="Georgia"/>
          <w:color w:val="000000"/>
          <w:shd w:val="clear" w:color="auto" w:fill="FFFFFF"/>
        </w:rPr>
        <w:t> что любая существенная, внутренняя потребность живого организма в отличие от второстепенных, внешних потребностей сопровождается наслаждением.</w:t>
      </w:r>
    </w:p>
    <w:p w:rsidR="004D3C02"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Pr="0057625E" w:rsidRDefault="004D3C02">
      <w:pPr>
        <w:rPr>
          <w:rFonts w:ascii="Georgia" w:hAnsi="Georgia"/>
          <w:color w:val="000000"/>
          <w:shd w:val="clear" w:color="auto" w:fill="FFFFFF"/>
        </w:rPr>
      </w:pPr>
      <w:r>
        <w:rPr>
          <w:rFonts w:ascii="Georgia" w:hAnsi="Georgia"/>
          <w:color w:val="000000"/>
          <w:shd w:val="clear" w:color="auto" w:fill="FFFFFF"/>
        </w:rPr>
        <w:t>наша дисциплина считает за честь быть открытой и проницаемой для всех умов в отличие от частных наук, которые с каждым днем</w:t>
      </w:r>
    </w:p>
    <w:p w:rsidR="004D3C02" w:rsidRDefault="004D3C02">
      <w:pPr>
        <w:rPr>
          <w:rFonts w:ascii="Georgia" w:hAnsi="Georgia"/>
          <w:color w:val="000000"/>
          <w:shd w:val="clear" w:color="auto" w:fill="FFFFFF"/>
        </w:rPr>
      </w:pPr>
      <w:r>
        <w:rPr>
          <w:rFonts w:ascii="Georgia" w:hAnsi="Georgia"/>
          <w:color w:val="000000"/>
          <w:shd w:val="clear" w:color="auto" w:fill="FFFFFF"/>
        </w:rPr>
        <w:t>мышление — это точка соприкосновения двух миров с антагонистической консистенцией. Наши мысли рождаются и умирают, уходят и возвращаются, погибают. А в это время их содержание, то, что мыслится, остается неизменным.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Это различие состоит в том, что нашу философию занимают самые элементарные вещи, </w:t>
      </w:r>
      <w:proofErr w:type="gramStart"/>
      <w:r>
        <w:rPr>
          <w:rFonts w:ascii="Georgia" w:hAnsi="Georgia"/>
          <w:color w:val="000000"/>
          <w:shd w:val="clear" w:color="auto" w:fill="FFFFFF"/>
        </w:rPr>
        <w:t>например</w:t>
      </w:r>
      <w:proofErr w:type="gramEnd"/>
      <w:r>
        <w:rPr>
          <w:rFonts w:ascii="Georgia" w:hAnsi="Georgia"/>
          <w:color w:val="000000"/>
          <w:shd w:val="clear" w:color="auto" w:fill="FFFFFF"/>
        </w:rPr>
        <w:t xml:space="preserve"> тот факт, что между видящим, воображающим или думающим субъектом и тем, что он видит или воображает, нет прямого подобия; напротив, есть родовое различие. Когда я думаю о Гималаях, ни я — тот, кто думает, — ни мой мыслительный акт не похожи на Гималаи: Гималаи — это горы, занимающие огромное пространство, моя мысль ничем не напоминает горы и не занимает ни малейшего места. Подобное происходит и тогда, когда вместо того, чтобы думать о Гималаях, я думаю о числе восемнадцать. </w:t>
      </w:r>
    </w:p>
    <w:p w:rsidR="009E13B2" w:rsidRDefault="009E13B2">
      <w:pPr>
        <w:rPr>
          <w:rFonts w:ascii="Georgia" w:hAnsi="Georgia"/>
          <w:color w:val="000000"/>
          <w:shd w:val="clear" w:color="auto" w:fill="FFFFFF"/>
        </w:rPr>
      </w:pPr>
      <w:r>
        <w:rPr>
          <w:rFonts w:ascii="Georgia" w:hAnsi="Georgia"/>
          <w:color w:val="000000"/>
          <w:shd w:val="clear" w:color="auto" w:fill="FFFFFF"/>
        </w:rPr>
        <w:t>История — это и есть второй взгляд, умеющий находить смысл в том, что кажется бессмысленным.</w:t>
      </w:r>
    </w:p>
    <w:p w:rsidR="009E13B2" w:rsidRDefault="009E13B2">
      <w:pPr>
        <w:rPr>
          <w:rFonts w:ascii="Georgia" w:hAnsi="Georgia"/>
          <w:color w:val="000000"/>
          <w:shd w:val="clear" w:color="auto" w:fill="FFFFFF"/>
        </w:rPr>
      </w:pPr>
      <w:r>
        <w:rPr>
          <w:rFonts w:ascii="Georgia" w:hAnsi="Georgia"/>
          <w:color w:val="000000"/>
          <w:shd w:val="clear" w:color="auto" w:fill="FFFFFF"/>
        </w:rPr>
        <w:t xml:space="preserve"> Можно сказать, что с 1840 по 1900 г. человечество переживало один из самых неблагоприятных для философии периодов. Это было </w:t>
      </w:r>
      <w:proofErr w:type="spellStart"/>
      <w:r>
        <w:rPr>
          <w:rFonts w:ascii="Georgia" w:hAnsi="Georgia"/>
          <w:color w:val="000000"/>
          <w:shd w:val="clear" w:color="auto" w:fill="FFFFFF"/>
        </w:rPr>
        <w:t>антифилософское</w:t>
      </w:r>
      <w:proofErr w:type="spellEnd"/>
      <w:r>
        <w:rPr>
          <w:rFonts w:ascii="Georgia" w:hAnsi="Georgia"/>
          <w:color w:val="000000"/>
          <w:shd w:val="clear" w:color="auto" w:fill="FFFFFF"/>
        </w:rPr>
        <w:t xml:space="preserve"> время.</w:t>
      </w:r>
    </w:p>
    <w:p w:rsidR="002B3CD3" w:rsidRDefault="002B3CD3">
      <w:pPr>
        <w:rPr>
          <w:rFonts w:ascii="Georgia" w:hAnsi="Georgia"/>
          <w:color w:val="000000"/>
          <w:shd w:val="clear" w:color="auto" w:fill="FFFFFF"/>
        </w:rPr>
      </w:pPr>
      <w:r w:rsidRPr="002B3CD3">
        <w:rPr>
          <w:rFonts w:ascii="Georgia" w:hAnsi="Georgia"/>
          <w:color w:val="000000"/>
          <w:shd w:val="clear" w:color="auto" w:fill="FFFFFF"/>
        </w:rPr>
        <w:t>2-</w:t>
      </w:r>
      <w:r>
        <w:rPr>
          <w:rFonts w:ascii="Georgia" w:hAnsi="Georgia"/>
          <w:color w:val="000000"/>
          <w:shd w:val="clear" w:color="auto" w:fill="FFFFFF"/>
        </w:rPr>
        <w:t>ая лекция</w:t>
      </w:r>
    </w:p>
    <w:p w:rsidR="002B3CD3" w:rsidRDefault="002B3CD3">
      <w:pPr>
        <w:rPr>
          <w:rFonts w:ascii="Georgia" w:hAnsi="Georgia"/>
          <w:color w:val="000000"/>
          <w:shd w:val="clear" w:color="auto" w:fill="FFFFFF"/>
        </w:rPr>
      </w:pPr>
      <w:r>
        <w:rPr>
          <w:rFonts w:ascii="Georgia" w:hAnsi="Georgia"/>
          <w:color w:val="000000"/>
          <w:shd w:val="clear" w:color="auto" w:fill="FFFFFF"/>
        </w:rPr>
        <w:t xml:space="preserve"> Во-первых, название этих лекций — "Что такое философия?" — не предполагает введения в основы философии, </w:t>
      </w:r>
      <w:proofErr w:type="gramStart"/>
      <w:r>
        <w:rPr>
          <w:rFonts w:ascii="Georgia" w:hAnsi="Georgia"/>
          <w:color w:val="000000"/>
          <w:shd w:val="clear" w:color="auto" w:fill="FFFFFF"/>
        </w:rPr>
        <w:t>совсем</w:t>
      </w:r>
      <w:proofErr w:type="gramEnd"/>
      <w:r>
        <w:rPr>
          <w:rFonts w:ascii="Georgia" w:hAnsi="Georgia"/>
          <w:color w:val="000000"/>
          <w:shd w:val="clear" w:color="auto" w:fill="FFFFFF"/>
        </w:rPr>
        <w:t xml:space="preserve"> напротив. Мы обратимся к философии в целом, к самому философствованию и подвергнем его решительному анализу. Почему в мире людей существует эта странная порода — философы? </w:t>
      </w:r>
    </w:p>
    <w:p w:rsidR="002B3CD3" w:rsidRDefault="002B3CD3">
      <w:pPr>
        <w:rPr>
          <w:rFonts w:ascii="Georgia" w:hAnsi="Georgia"/>
          <w:color w:val="000000"/>
          <w:shd w:val="clear" w:color="auto" w:fill="FFFFFF"/>
        </w:rPr>
      </w:pPr>
      <w:r>
        <w:rPr>
          <w:rFonts w:ascii="Georgia" w:hAnsi="Georgia"/>
          <w:color w:val="000000"/>
          <w:shd w:val="clear" w:color="auto" w:fill="FFFFFF"/>
        </w:rPr>
        <w:t>Второе положение моей первой лекции, на котором мне хотелось бы остановиться, состоит в том, что в философии прямой путь, как правило, не бывает самым коротким. Покорить большие философские темы можно только применяя тот же подход, что иудеи при осаде Иерихона: приближаясь окольными путями, смыкая круги все теснее и ближе к желанному центру.</w:t>
      </w:r>
    </w:p>
    <w:p w:rsidR="002B3CD3" w:rsidRDefault="002B3CD3">
      <w:pPr>
        <w:rPr>
          <w:rFonts w:ascii="Georgia" w:hAnsi="Georgia"/>
          <w:color w:val="000000"/>
          <w:shd w:val="clear" w:color="auto" w:fill="FFFFFF"/>
        </w:rPr>
      </w:pPr>
      <w:r>
        <w:rPr>
          <w:rFonts w:ascii="Georgia" w:hAnsi="Georgia"/>
          <w:color w:val="000000"/>
          <w:shd w:val="clear" w:color="auto" w:fill="FFFFFF"/>
        </w:rPr>
        <w:t>Чтобы в мире произошли серьезные изменения, нужно, чтобы изменился тип мужчины и, разумеется, женщины; чтобы появилось множество похожих друг на друга созданий с новым жизненным восприятием. Это и есть поколение: разновидность человека в том строгом смысле слова «разновидность», которое ему придают естествоиспытатели.</w:t>
      </w:r>
    </w:p>
    <w:p w:rsidR="002B3CD3" w:rsidRDefault="002B3CD3">
      <w:pPr>
        <w:rPr>
          <w:rFonts w:ascii="Georgia" w:hAnsi="Georgia"/>
          <w:color w:val="000000"/>
          <w:shd w:val="clear" w:color="auto" w:fill="FFFFFF"/>
        </w:rPr>
      </w:pPr>
      <w:r>
        <w:rPr>
          <w:rFonts w:ascii="Georgia" w:hAnsi="Georgia"/>
          <w:color w:val="000000"/>
          <w:shd w:val="clear" w:color="auto" w:fill="FFFFFF"/>
        </w:rPr>
        <w:t>В истории обязательно нужно проводить различие между ровесниками и современниками.</w:t>
      </w:r>
    </w:p>
    <w:p w:rsidR="002B3CD3" w:rsidRDefault="002B3CD3">
      <w:pPr>
        <w:rPr>
          <w:rFonts w:ascii="Georgia" w:hAnsi="Georgia"/>
          <w:color w:val="000000"/>
          <w:shd w:val="clear" w:color="auto" w:fill="FFFFFF"/>
        </w:rPr>
      </w:pPr>
      <w:r>
        <w:rPr>
          <w:rFonts w:ascii="Georgia" w:hAnsi="Georgia"/>
          <w:color w:val="000000"/>
          <w:shd w:val="clear" w:color="auto" w:fill="FFFFFF"/>
        </w:rPr>
        <w:t>что нужно восстать против послушной покорности судьбе, приковавшей нас к одному поколению и обновиться, еще раз почувствовав себя молодым. Не забывайте, что всем проявлениям жизни свойственна заразительность. Заражаются не только болезнью, но и здоровьем; заразительны порок и добродетель; заразительны старость и молодость. </w:t>
      </w:r>
    </w:p>
    <w:p w:rsidR="007066FF" w:rsidRDefault="007066FF">
      <w:pPr>
        <w:rPr>
          <w:rFonts w:ascii="Georgia" w:hAnsi="Georgia"/>
          <w:color w:val="000000"/>
          <w:shd w:val="clear" w:color="auto" w:fill="FFFFFF"/>
        </w:rPr>
      </w:pPr>
      <w:r>
        <w:rPr>
          <w:rFonts w:ascii="Georgia" w:hAnsi="Georgia"/>
          <w:color w:val="000000"/>
          <w:shd w:val="clear" w:color="auto" w:fill="FFFFFF"/>
        </w:rPr>
        <w:t>любом настоящем соединение трех поколении ведет к смене эпох. </w:t>
      </w:r>
    </w:p>
    <w:p w:rsidR="007066FF" w:rsidRDefault="007066FF">
      <w:pPr>
        <w:rPr>
          <w:rFonts w:ascii="Georgia" w:hAnsi="Georgia"/>
          <w:color w:val="000000"/>
          <w:shd w:val="clear" w:color="auto" w:fill="FFFFFF"/>
        </w:rPr>
      </w:pPr>
      <w:r>
        <w:rPr>
          <w:rFonts w:ascii="Georgia" w:hAnsi="Georgia"/>
          <w:color w:val="000000"/>
          <w:shd w:val="clear" w:color="auto" w:fill="FFFFFF"/>
        </w:rPr>
        <w:lastRenderedPageBreak/>
        <w:t>еще одна волна нового времени; кто хочет спастись, должен взмыть на ее гребне. Кто окажет сопротивление, не захочет понять нового облика жизни, неотвратимо будет смыт отхлынувшей волной прошлого, в любом случав и в любом смысле</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приобрела невиданный престиж, потому что от нее произошли машина и медицина. Интерес, проявленный к ней массой средних людей, не плод наручной любознательности, а материальный интерес. В подобной атмосфере и зародилось то, что можно было бы назвать "империализмом физики".</w:t>
      </w:r>
    </w:p>
    <w:p w:rsidR="007066FF" w:rsidRDefault="007066FF">
      <w:pPr>
        <w:rPr>
          <w:rFonts w:ascii="Georgia" w:hAnsi="Georgia"/>
          <w:color w:val="000000"/>
          <w:shd w:val="clear" w:color="auto" w:fill="FFFFFF"/>
        </w:rPr>
      </w:pPr>
      <w:r>
        <w:rPr>
          <w:rFonts w:ascii="Georgia" w:hAnsi="Georgia"/>
          <w:color w:val="000000"/>
        </w:rPr>
        <w:br/>
      </w:r>
      <w:r>
        <w:rPr>
          <w:rFonts w:ascii="Georgia" w:hAnsi="Georgia"/>
          <w:color w:val="000000"/>
          <w:shd w:val="clear" w:color="auto" w:fill="FFFFFF"/>
        </w:rPr>
        <w:t>   Теперь же мы только намерены показать, что имперский триумф физики объясняется не столько ее достоинствами как науки, сколько социальными причинами. Общество заинтересовалось обильными плодами физики, и в результате этого общественного интереса самомнение физиков за последние сто лет непомерно выросло. С ними в общих чертах произошло то же, что и с врачами.</w:t>
      </w:r>
    </w:p>
    <w:p w:rsidR="007066FF" w:rsidRDefault="007066FF">
      <w:pPr>
        <w:rPr>
          <w:rFonts w:ascii="Georgia" w:hAnsi="Georgia"/>
          <w:color w:val="000000"/>
          <w:shd w:val="clear" w:color="auto" w:fill="FFFFFF"/>
        </w:rPr>
      </w:pPr>
      <w:r>
        <w:rPr>
          <w:rFonts w:ascii="Georgia" w:hAnsi="Georgia"/>
          <w:color w:val="000000"/>
          <w:shd w:val="clear" w:color="auto" w:fill="FFFFFF"/>
        </w:rPr>
        <w:t>3-ая лекция</w:t>
      </w:r>
    </w:p>
    <w:p w:rsidR="007066FF" w:rsidRDefault="007066FF">
      <w:pPr>
        <w:rPr>
          <w:rFonts w:ascii="Georgia" w:hAnsi="Georgia"/>
          <w:color w:val="000000"/>
          <w:shd w:val="clear" w:color="auto" w:fill="FFFFFF"/>
        </w:rPr>
      </w:pPr>
      <w:r>
        <w:rPr>
          <w:rFonts w:ascii="Georgia" w:hAnsi="Georgia"/>
          <w:color w:val="000000"/>
          <w:shd w:val="clear" w:color="auto" w:fill="FFFFFF"/>
        </w:rPr>
        <w:t>Физика всего лишь символическое соответствие.</w:t>
      </w:r>
    </w:p>
    <w:p w:rsidR="00C16690" w:rsidRDefault="00C16690">
      <w:pPr>
        <w:rPr>
          <w:rFonts w:ascii="Georgia" w:hAnsi="Georgia"/>
          <w:color w:val="000000"/>
          <w:shd w:val="clear" w:color="auto" w:fill="FFFFFF"/>
        </w:rPr>
      </w:pPr>
      <w:r>
        <w:rPr>
          <w:rFonts w:ascii="Georgia" w:hAnsi="Georgia"/>
          <w:color w:val="000000"/>
          <w:shd w:val="clear" w:color="auto" w:fill="FFFFFF"/>
        </w:rPr>
        <w:t> Итак, оказывается, что частные науки, особенно физика, преуспевают, превратив собственные ограничения в творческий принцип своих концепций. Таким образом, стремясь к совершенству, они не лезут понапрасну вон из кожи, пытаясь вырваться за установленные природой границы, а, напротив, охотно их признают и, уверенно разместившись в них, добиваются совершенства. В прошлом веке преобладали иные настроения: тогда все поголовно мечтали о безграничности, стремились уподобиться другим, не быть собой. </w:t>
      </w:r>
    </w:p>
    <w:p w:rsidR="00C16690" w:rsidRDefault="00C16690">
      <w:pPr>
        <w:rPr>
          <w:rFonts w:ascii="Georgia" w:hAnsi="Georgia"/>
          <w:color w:val="000000"/>
          <w:shd w:val="clear" w:color="auto" w:fill="FFFFFF"/>
        </w:rPr>
      </w:pPr>
      <w:r>
        <w:rPr>
          <w:rFonts w:ascii="Georgia" w:hAnsi="Georgia"/>
          <w:color w:val="000000"/>
          <w:shd w:val="clear" w:color="auto" w:fill="FFFFFF"/>
        </w:rPr>
        <w:t>сегодня в науке господствует настроение, диаметрально противоположное тому, что было тридцать или сорок лет назад.</w:t>
      </w:r>
      <w:r w:rsidRPr="00C16690">
        <w:rPr>
          <w:rFonts w:ascii="Georgia" w:hAnsi="Georgia"/>
          <w:color w:val="000000"/>
          <w:shd w:val="clear" w:color="auto" w:fill="FFFFFF"/>
        </w:rPr>
        <w:t xml:space="preserve"> </w:t>
      </w:r>
      <w:r>
        <w:rPr>
          <w:rFonts w:ascii="Georgia" w:hAnsi="Georgia"/>
          <w:color w:val="000000"/>
          <w:shd w:val="clear" w:color="auto" w:fill="FFFFFF"/>
        </w:rPr>
        <w:t>Сейчас каждая наука не только мирится со своими врожденными недостатками, но и решительно не желает жить по чужим законам.</w:t>
      </w:r>
    </w:p>
    <w:p w:rsidR="00C16690" w:rsidRDefault="00C16690">
      <w:pPr>
        <w:rPr>
          <w:rFonts w:ascii="Georgia" w:hAnsi="Georgia"/>
          <w:color w:val="000000"/>
          <w:shd w:val="clear" w:color="auto" w:fill="FFFFFF"/>
        </w:rPr>
      </w:pPr>
      <w:r>
        <w:rPr>
          <w:rFonts w:ascii="Georgia" w:hAnsi="Georgia"/>
          <w:color w:val="000000"/>
          <w:shd w:val="clear" w:color="auto" w:fill="FFFFFF"/>
        </w:rPr>
        <w:t>Универсум — это то, чего мы по существу не знаем, что нам абсолютно неизвестно в своем положительном содержании.</w:t>
      </w:r>
    </w:p>
    <w:p w:rsidR="00C16690" w:rsidRDefault="00C16690">
      <w:pPr>
        <w:rPr>
          <w:rFonts w:ascii="Georgia" w:hAnsi="Georgia"/>
          <w:color w:val="000000"/>
          <w:shd w:val="clear" w:color="auto" w:fill="FFFFFF"/>
        </w:rPr>
      </w:pPr>
      <w:r>
        <w:rPr>
          <w:rFonts w:ascii="Georgia" w:hAnsi="Georgia"/>
          <w:color w:val="000000"/>
          <w:shd w:val="clear" w:color="auto" w:fill="FFFFFF"/>
        </w:rPr>
        <w:t>другим наукам их объем дается, а объект философии как таковой — это именно то, что не может быть дано; поскольку это целое нам не дано, оно в самом существенном смысле должно быть искомым, постоянно искомом. </w:t>
      </w:r>
    </w:p>
    <w:p w:rsidR="00C16690" w:rsidRDefault="00C16690">
      <w:pPr>
        <w:rPr>
          <w:rFonts w:ascii="Georgia" w:hAnsi="Georgia"/>
          <w:color w:val="000000"/>
          <w:shd w:val="clear" w:color="auto" w:fill="FFFFFF"/>
        </w:rPr>
      </w:pPr>
      <w:r>
        <w:rPr>
          <w:rFonts w:ascii="Georgia" w:hAnsi="Georgia"/>
          <w:color w:val="000000"/>
          <w:shd w:val="clear" w:color="auto" w:fill="FFFFFF"/>
        </w:rPr>
        <w:t>Аристотель: философия — наука, которая себя ищет.</w:t>
      </w:r>
    </w:p>
    <w:p w:rsidR="00C16690" w:rsidRDefault="00C16690">
      <w:pPr>
        <w:rPr>
          <w:rFonts w:ascii="Georgia" w:hAnsi="Georgia"/>
          <w:color w:val="000000"/>
          <w:shd w:val="clear" w:color="auto" w:fill="FFFFFF"/>
        </w:rPr>
      </w:pPr>
      <w:r>
        <w:rPr>
          <w:rFonts w:ascii="Georgia" w:hAnsi="Georgia"/>
          <w:color w:val="000000"/>
          <w:shd w:val="clear" w:color="auto" w:fill="FFFFFF"/>
        </w:rPr>
        <w:t>от философии неотделимо требование занимать теоретическую позицию при рассмотрении любой проблемы — не обязательно решать ее, но тогда убедительно доказывать невозможность ее решения. Этим философия отличается от других наук.</w:t>
      </w:r>
    </w:p>
    <w:p w:rsidR="00C16690" w:rsidRDefault="00C16690">
      <w:pPr>
        <w:rPr>
          <w:rFonts w:ascii="Georgia" w:hAnsi="Georgia"/>
          <w:color w:val="000000"/>
          <w:shd w:val="clear" w:color="auto" w:fill="FFFFFF"/>
        </w:rPr>
      </w:pPr>
      <w:r>
        <w:rPr>
          <w:rFonts w:ascii="Georgia" w:hAnsi="Georgia"/>
          <w:color w:val="000000"/>
          <w:shd w:val="clear" w:color="auto" w:fill="FFFFFF"/>
        </w:rPr>
        <w:t>жить — значит общаться с миром, обращаться к нему, действовать в нем, задумываться о нем.</w:t>
      </w:r>
    </w:p>
    <w:p w:rsidR="004841B4" w:rsidRDefault="00C16690">
      <w:pPr>
        <w:rPr>
          <w:rFonts w:ascii="Georgia" w:hAnsi="Georgia"/>
          <w:color w:val="000000"/>
          <w:shd w:val="clear" w:color="auto" w:fill="FFFFFF"/>
        </w:rPr>
      </w:pPr>
      <w:r>
        <w:rPr>
          <w:rFonts w:ascii="Georgia" w:hAnsi="Georgia"/>
          <w:color w:val="000000"/>
          <w:shd w:val="clear" w:color="auto" w:fill="FFFFFF"/>
        </w:rPr>
        <w:t xml:space="preserve">«Видеть» — значит с помощью глаз обозревать то, что находится здесь, а познавать — значит искать то, что не находится здесь: сущность вещей </w:t>
      </w:r>
      <w:proofErr w:type="gramStart"/>
      <w:r>
        <w:rPr>
          <w:rFonts w:ascii="Georgia" w:hAnsi="Georgia"/>
          <w:color w:val="000000"/>
          <w:shd w:val="clear" w:color="auto" w:fill="FFFFFF"/>
        </w:rPr>
        <w:t>Именно</w:t>
      </w:r>
      <w:proofErr w:type="gramEnd"/>
      <w:r>
        <w:rPr>
          <w:rFonts w:ascii="Georgia" w:hAnsi="Georgia"/>
          <w:color w:val="000000"/>
          <w:shd w:val="clear" w:color="auto" w:fill="FFFFFF"/>
        </w:rPr>
        <w:t xml:space="preserve"> не довольствоваться тем, что можно видеть, а скорее, отрицать видимое как недостаточное и постулировать невидимое, существенное, что находится «дальше».</w:t>
      </w:r>
      <w:r w:rsidR="004841B4" w:rsidRPr="004841B4">
        <w:rPr>
          <w:rFonts w:ascii="Georgia" w:hAnsi="Georgia"/>
          <w:color w:val="000000"/>
          <w:shd w:val="clear" w:color="auto" w:fill="FFFFFF"/>
        </w:rPr>
        <w:t xml:space="preserve"> </w:t>
      </w:r>
      <w:r w:rsidR="004841B4">
        <w:rPr>
          <w:rFonts w:ascii="Georgia" w:hAnsi="Georgia"/>
          <w:color w:val="000000"/>
          <w:shd w:val="clear" w:color="auto" w:fill="FFFFFF"/>
        </w:rPr>
        <w:t>человек — это живая недостаточность, человек нуждается в знании, приходит в отчаяние от незнания.</w:t>
      </w:r>
    </w:p>
    <w:p w:rsidR="0057625E" w:rsidRDefault="0057625E">
      <w:pPr>
        <w:rPr>
          <w:rFonts w:ascii="Georgia" w:hAnsi="Georgia"/>
          <w:color w:val="000000"/>
          <w:shd w:val="clear" w:color="auto" w:fill="FFFFFF"/>
        </w:rPr>
      </w:pPr>
      <w:r w:rsidRPr="0057625E">
        <w:rPr>
          <w:rFonts w:ascii="Georgia" w:hAnsi="Georgia"/>
          <w:color w:val="000000"/>
          <w:shd w:val="clear" w:color="auto" w:fill="FFFFFF"/>
        </w:rPr>
        <w:t>4-</w:t>
      </w:r>
      <w:r>
        <w:rPr>
          <w:rFonts w:ascii="Georgia" w:hAnsi="Georgia"/>
          <w:color w:val="000000"/>
          <w:shd w:val="clear" w:color="auto" w:fill="FFFFFF"/>
        </w:rPr>
        <w:t>ая лекция</w:t>
      </w:r>
    </w:p>
    <w:p w:rsidR="0057625E" w:rsidRDefault="0057625E">
      <w:pPr>
        <w:rPr>
          <w:rFonts w:ascii="Georgia" w:hAnsi="Georgia"/>
          <w:color w:val="000000"/>
          <w:shd w:val="clear" w:color="auto" w:fill="FFFFFF"/>
        </w:rPr>
      </w:pPr>
      <w:r>
        <w:rPr>
          <w:rFonts w:ascii="Georgia" w:hAnsi="Georgia"/>
          <w:color w:val="000000"/>
          <w:shd w:val="clear" w:color="auto" w:fill="FFFFFF"/>
        </w:rPr>
        <w:t> Она рождена самой жизнью, а как мы вскоре убедимся, последняя не может избежать, пусть самого простого, философствования. Поэтому первый ответ на наш первый вопрос: "Что кое философия?" мог бы звучать так: "Философия — это нечто… неизбежное".</w:t>
      </w:r>
    </w:p>
    <w:p w:rsidR="0057625E" w:rsidRDefault="0057625E">
      <w:pPr>
        <w:rPr>
          <w:rFonts w:ascii="Georgia" w:hAnsi="Georgia"/>
          <w:color w:val="000000"/>
          <w:shd w:val="clear" w:color="auto" w:fill="FFFFFF"/>
        </w:rPr>
      </w:pPr>
      <w:r>
        <w:rPr>
          <w:rFonts w:ascii="Georgia" w:hAnsi="Georgia"/>
          <w:color w:val="000000"/>
          <w:shd w:val="clear" w:color="auto" w:fill="FFFFFF"/>
        </w:rPr>
        <w:lastRenderedPageBreak/>
        <w:t>философа интересует не каждая вещь сама по себе, в своем обособленном и, так сказать, отдельном существовании, — напротив его интересует совокупность всего существующего и, следовательно, в каждой вещи — то, что ее отделяет от других вещей или объединяет с ними: ее место, роль и разряд среди множества вещей, так сказать, публичная жизнь каждой вещи, то, что она собой представляет и чего стоит в высшей публичности универсального существования. Мы понимаем под вещами не только. физические и духовные реалии, но также все ирреальное, идеальное фантастическое и сверхъестественное, если оно имеется.</w:t>
      </w:r>
    </w:p>
    <w:p w:rsidR="0057625E" w:rsidRDefault="0057625E">
      <w:pPr>
        <w:rPr>
          <w:rFonts w:ascii="Georgia" w:hAnsi="Georgia"/>
          <w:color w:val="000000"/>
          <w:shd w:val="clear" w:color="auto" w:fill="FFFFFF"/>
        </w:rPr>
      </w:pPr>
      <w:r>
        <w:rPr>
          <w:rFonts w:ascii="Georgia" w:hAnsi="Georgia"/>
          <w:color w:val="000000"/>
          <w:shd w:val="clear" w:color="auto" w:fill="FFFFFF"/>
        </w:rPr>
        <w:t> Таким образом, частные науки сначала отсекают, отмежевывают свою проблему, а для этого им нужно заранее знать — или думать, что они знают, — самое главное.</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безгранична не только по объему — ибо она охватывает все без исключения, — но и по. своей проблемной интенсивности. Это не только проблема абсолютного, но абсолютная проблема. Когда же мы говорим, что частные науки рассматривают относительную, или частную проблему, мы подразумеваем не только то, что они исследуют исключительно эту часть Универсума, но и то, что сама эта проблема основана на якобы известных и установленных данных и, следовательно, является проблемой лишь наполовину.</w:t>
      </w:r>
    </w:p>
    <w:p w:rsidR="0057625E" w:rsidRDefault="0057625E">
      <w:pPr>
        <w:rPr>
          <w:rFonts w:ascii="Georgia" w:hAnsi="Georgia"/>
          <w:color w:val="000000"/>
          <w:shd w:val="clear" w:color="auto" w:fill="FFFFFF"/>
        </w:rPr>
      </w:pPr>
      <w:r>
        <w:rPr>
          <w:rFonts w:ascii="Georgia" w:hAnsi="Georgia"/>
          <w:color w:val="000000"/>
          <w:shd w:val="clear" w:color="auto" w:fill="FFFFFF"/>
        </w:rPr>
        <w:t>если практическая проблема состоит в том, чтобы было то, чего нет, — но что. требуется, — теоретическая проблема состоит в том, чтобы не было того, что есть, и что как таковое раздражает ум своей недостаточностью.</w:t>
      </w:r>
    </w:p>
    <w:p w:rsidR="0057625E" w:rsidRDefault="0057625E">
      <w:pPr>
        <w:rPr>
          <w:rFonts w:ascii="Georgia" w:hAnsi="Georgia"/>
          <w:color w:val="000000"/>
          <w:shd w:val="clear" w:color="auto" w:fill="FFFFFF"/>
        </w:rPr>
      </w:pPr>
      <w:r>
        <w:rPr>
          <w:rFonts w:ascii="Georgia" w:hAnsi="Georgia"/>
          <w:color w:val="000000"/>
          <w:shd w:val="clear" w:color="auto" w:fill="FFFFFF"/>
        </w:rPr>
        <w:t>философская проблема — единственная абсолютная проблема, она представляет собой единственную чисто теоретическую позицию. Это познание, в своем стремлении дошедшее до максимума, это интеллектуальный героизм. Под ногами у философа нет никакого прочного основания, твердой устойчивой почвы. Он заранее отвергает любую надежность, испытывает абсолютную опасность, приносит в жертву свою чистосердечную веру, убивает в себе живого человека, чтобы, преобразившись, возродиться как чистый разум.</w:t>
      </w:r>
    </w:p>
    <w:p w:rsidR="0057625E" w:rsidRDefault="0057625E">
      <w:pPr>
        <w:rPr>
          <w:rFonts w:ascii="Georgia" w:hAnsi="Georgia"/>
          <w:color w:val="000000"/>
          <w:shd w:val="clear" w:color="auto" w:fill="FFFFFF"/>
        </w:rPr>
      </w:pPr>
      <w:r>
        <w:rPr>
          <w:rFonts w:ascii="Georgia" w:hAnsi="Georgia"/>
          <w:color w:val="000000"/>
          <w:shd w:val="clear" w:color="auto" w:fill="FFFFFF"/>
        </w:rPr>
        <w:t> Этот человек уверен, что неизвестное, то есть действительность за пределами нашего мышления, имеет ту же форму бытия, тог же состав или, как я говорю, консистенцию, что и познанная к этому моменту действительность, то есть та часть реальности, чья консистенция, как оказалось, совпала с консистенцией нашего мышления.</w:t>
      </w:r>
    </w:p>
    <w:p w:rsidR="009D7A00" w:rsidRPr="0057625E" w:rsidRDefault="009D7A00">
      <w:pPr>
        <w:rPr>
          <w:rFonts w:ascii="Georgia" w:hAnsi="Georgia"/>
          <w:color w:val="000000"/>
          <w:shd w:val="clear" w:color="auto" w:fill="FFFFFF"/>
        </w:rPr>
      </w:pPr>
      <w:r>
        <w:rPr>
          <w:rFonts w:ascii="Georgia" w:hAnsi="Georgia"/>
          <w:color w:val="000000"/>
          <w:shd w:val="clear" w:color="auto" w:fill="FFFFFF"/>
        </w:rPr>
        <w:t xml:space="preserve">Философия — это познание Универсума, или всего имеющегося, однако нам с самого начала неизвестно, что такое это все имеющееся; составляет ли это все имеющееся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 xml:space="preserve">; познаваем ли этот Универсум или </w:t>
      </w:r>
      <w:proofErr w:type="spellStart"/>
      <w:r>
        <w:rPr>
          <w:rFonts w:ascii="Georgia" w:hAnsi="Georgia"/>
          <w:color w:val="000000"/>
          <w:shd w:val="clear" w:color="auto" w:fill="FFFFFF"/>
        </w:rPr>
        <w:t>Мультиверсум</w:t>
      </w:r>
      <w:proofErr w:type="spellEnd"/>
      <w:r>
        <w:rPr>
          <w:rFonts w:ascii="Georgia" w:hAnsi="Georgia"/>
          <w:color w:val="000000"/>
          <w:shd w:val="clear" w:color="auto" w:fill="FFFFFF"/>
        </w:rPr>
        <w:t>.</w:t>
      </w:r>
    </w:p>
    <w:sectPr w:rsidR="009D7A00" w:rsidRPr="005762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02"/>
    <w:rsid w:val="002B3CD3"/>
    <w:rsid w:val="004841B4"/>
    <w:rsid w:val="004D3C02"/>
    <w:rsid w:val="0057625E"/>
    <w:rsid w:val="007066FF"/>
    <w:rsid w:val="007E4F3A"/>
    <w:rsid w:val="009D7A00"/>
    <w:rsid w:val="009E13B2"/>
    <w:rsid w:val="00B81E1F"/>
    <w:rsid w:val="00C16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4F8D"/>
  <w15:chartTrackingRefBased/>
  <w15:docId w15:val="{506AFC2B-27BE-4788-9C29-7ADB79D4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1252</Words>
  <Characters>7140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2024-09-11T12:54:00Z</dcterms:created>
  <dcterms:modified xsi:type="dcterms:W3CDTF">2024-12-13T09:13:00Z</dcterms:modified>
</cp:coreProperties>
</file>