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Упражнение 1</w:t>
      </w:r>
    </w:p>
    <w:p>
      <w:pPr>
        <w:pStyle w:val="Style16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6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ab/>
        <w:t>ВСТАВКА СИМВОЛОВ</w:t>
      </w:r>
    </w:p>
    <w:p>
      <w:pPr>
        <w:pStyle w:val="Style16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2"/>
        <w:rPr>
          <w:rFonts w:ascii="Arial" w:hAnsi="Arial"/>
          <w:sz w:val="26"/>
          <w:szCs w:val="26"/>
        </w:rPr>
      </w:pPr>
      <w:r>
        <w:rPr>
          <w:rFonts w:ascii="Arial" w:hAnsi="Arial"/>
          <w:sz w:val="30"/>
          <w:szCs w:val="30"/>
        </w:rPr>
        <w:tab/>
      </w:r>
      <w:r>
        <w:rPr>
          <w:rFonts w:ascii="Arial" w:hAnsi="Arial"/>
          <w:sz w:val="26"/>
          <w:szCs w:val="26"/>
        </w:rPr>
        <w:t>При наборе текста иногда нужно вводить символы, не входящие в обычный шрифт, например, символы</w:t>
      </w:r>
      <w:r>
        <w:rPr>
          <w:sz w:val="26"/>
          <w:szCs w:val="26"/>
        </w:rPr>
        <w:t xml:space="preserve">  </w:t>
      </w:r>
      <w:r>
        <w:rPr>
          <w:rFonts w:ascii="Marlett" w:hAnsi="Marlett"/>
          <w:sz w:val="26"/>
          <w:szCs w:val="26"/>
        </w:rPr>
        <w:t>Σ, π, ↔, ≠,</w:t>
      </w:r>
      <w:r>
        <w:rPr>
          <w:rFonts w:ascii="Symbol" w:hAnsi="Symbol"/>
          <w:sz w:val="26"/>
          <w:szCs w:val="26"/>
        </w:rPr>
        <w:t xml:space="preserve"> , , , ,</w:t>
      </w:r>
      <w:r>
        <w:rPr>
          <w:rFonts w:ascii="Webdings" w:hAnsi="Webdings"/>
          <w:sz w:val="26"/>
          <w:szCs w:val="26"/>
        </w:rPr>
        <w:t xml:space="preserve"> </w:t>
      </w:r>
      <w:r>
        <w:rPr>
          <w:rFonts w:ascii="Webdings" w:hAnsi="Webdings"/>
          <w:b w:val="false"/>
          <w:sz w:val="26"/>
          <w:szCs w:val="26"/>
        </w:rPr>
        <w:t></w:t>
      </w:r>
      <w:r>
        <w:rPr>
          <w:rFonts w:ascii="Arial" w:hAnsi="Arial"/>
          <w:b w:val="false"/>
          <w:sz w:val="26"/>
          <w:szCs w:val="26"/>
        </w:rPr>
        <w:t xml:space="preserve">, </w:t>
      </w:r>
      <w:r>
        <w:rPr>
          <w:rFonts w:ascii="Webdings" w:hAnsi="Webdings"/>
          <w:b w:val="false"/>
          <w:sz w:val="26"/>
          <w:szCs w:val="26"/>
        </w:rPr>
        <w:t></w:t>
      </w:r>
      <w:r>
        <w:rPr>
          <w:rFonts w:ascii="Arial" w:hAnsi="Arial"/>
          <w:b w:val="false"/>
          <w:sz w:val="26"/>
          <w:szCs w:val="26"/>
        </w:rPr>
        <w:t xml:space="preserve">, </w:t>
      </w:r>
      <w:r>
        <w:rPr>
          <w:rFonts w:ascii="Webdings" w:hAnsi="Webdings"/>
          <w:b w:val="false"/>
          <w:sz w:val="26"/>
          <w:szCs w:val="26"/>
        </w:rPr>
        <w:t></w:t>
      </w:r>
      <w:r>
        <w:rPr>
          <w:rFonts w:ascii="Arial" w:hAnsi="Arial"/>
          <w:b w:val="false"/>
          <w:sz w:val="26"/>
          <w:szCs w:val="26"/>
        </w:rPr>
        <w:t xml:space="preserve">, </w:t>
      </w:r>
      <w:r>
        <w:rPr>
          <w:rFonts w:ascii="Wingdings" w:hAnsi="Wingdings"/>
          <w:b w:val="false"/>
          <w:sz w:val="26"/>
          <w:szCs w:val="26"/>
        </w:rPr>
        <w:t></w:t>
      </w:r>
      <w:r>
        <w:rPr>
          <w:rFonts w:ascii="Arial" w:hAnsi="Arial"/>
          <w:b w:val="false"/>
          <w:sz w:val="26"/>
          <w:szCs w:val="26"/>
        </w:rPr>
        <w:t xml:space="preserve">, </w:t>
      </w:r>
      <w:r>
        <w:rPr>
          <w:rFonts w:ascii="Wingdings" w:hAnsi="Wingdings"/>
          <w:b w:val="false"/>
          <w:sz w:val="26"/>
          <w:szCs w:val="26"/>
        </w:rPr>
        <w:t></w:t>
      </w:r>
      <w:r>
        <w:rPr>
          <w:rFonts w:ascii="Arial" w:hAnsi="Arial"/>
          <w:b w:val="false"/>
          <w:sz w:val="26"/>
          <w:szCs w:val="26"/>
        </w:rPr>
        <w:t xml:space="preserve">, </w:t>
      </w:r>
      <w:r>
        <w:rPr>
          <w:rFonts w:ascii="Wingdings" w:hAnsi="Wingdings"/>
          <w:b w:val="false"/>
          <w:sz w:val="26"/>
          <w:szCs w:val="26"/>
        </w:rPr>
        <w:t></w:t>
      </w:r>
      <w:r>
        <w:rPr>
          <w:rFonts w:ascii="Webdings" w:hAnsi="Webdings"/>
          <w:b w:val="false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и т. д. все подобные символы находятся в файлах специальных шрифтов, устанавливаемых вместе с системой Windows, это шрифты: Symbol, Marlette, Webding, Winding. Чтобы вставить в текст символ, поместите курсор в место вставки и выполните команду меню Вставка</w:t>
      </w:r>
      <w:r>
        <w:rPr>
          <w:sz w:val="26"/>
          <w:szCs w:val="26"/>
        </w:rPr>
        <w:t xml:space="preserve"> → </w:t>
      </w:r>
      <w:r>
        <w:rPr>
          <w:rFonts w:ascii="Arial" w:hAnsi="Arial"/>
          <w:sz w:val="26"/>
          <w:szCs w:val="26"/>
        </w:rPr>
        <w:t>Символ. В открывшемся диалоге выберите шрифт,</w:t>
      </w:r>
      <w:r>
        <w:rPr>
          <w:rFonts w:ascii="Symbol" w:hAnsi="Symbo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 xml:space="preserve">  укажите нужный символ и нажмите кнопку Вставка.</w:t>
      </w:r>
    </w:p>
    <w:p>
      <w:pPr>
        <w:pStyle w:val="Style16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Вставленный символ удаляется точно так же, ка</w:t>
      </w:r>
      <w:r>
        <w:rPr>
          <w:rFonts w:ascii="Arial" w:hAnsi="Arial"/>
          <w:sz w:val="26"/>
          <w:szCs w:val="26"/>
        </w:rPr>
        <w:t>к</w:t>
      </w:r>
      <w:r>
        <w:rPr>
          <w:rFonts w:ascii="Arial" w:hAnsi="Arial"/>
          <w:sz w:val="26"/>
          <w:szCs w:val="26"/>
        </w:rPr>
        <w:t xml:space="preserve"> и любой другой печатаемый символ: клавишами Delete и Backspace. </w:t>
      </w:r>
    </w:p>
    <w:p>
      <w:pPr>
        <w:pStyle w:val="Style16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Style16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Упражнение 2</w:t>
      </w:r>
    </w:p>
    <w:p>
      <w:pPr>
        <w:pStyle w:val="Style16"/>
        <w:ind w:left="1210" w:right="3226" w:hanging="0"/>
        <w:rPr/>
      </w:pPr>
      <w:r>
        <w:rPr/>
        <w:t xml:space="preserve">                                                               </w:t>
      </w:r>
    </w:p>
    <w:p>
      <w:pPr>
        <w:pStyle w:val="Style16"/>
        <w:ind w:left="1210" w:right="3226" w:hanging="0"/>
        <w:rPr>
          <w:rFonts w:ascii="Arial" w:hAnsi="Arial"/>
          <w:sz w:val="30"/>
          <w:szCs w:val="30"/>
        </w:rPr>
      </w:pPr>
      <w:r>
        <w:rPr/>
        <w:t xml:space="preserve"> </w:t>
      </w:r>
      <w:r>
        <w:rPr>
          <w:rFonts w:ascii="Arial" w:hAnsi="Arial"/>
          <w:sz w:val="30"/>
          <w:szCs w:val="30"/>
        </w:rPr>
        <w:t>СЕВАСТОПОЛЬ –ЯЛТА</w:t>
      </w:r>
    </w:p>
    <w:p>
      <w:pPr>
        <w:pStyle w:val="Style16"/>
        <w:ind w:left="1210" w:right="3226" w:hanging="0"/>
        <w:rPr/>
      </w:pPr>
      <w:r>
        <w:rPr/>
      </w:r>
    </w:p>
    <w:p>
      <w:pPr>
        <w:pStyle w:val="Normal"/>
        <w:ind w:left="1210" w:right="3226" w:hanging="0"/>
        <w:rPr/>
      </w:pPr>
      <w:r>
        <w:rPr/>
        <w:t xml:space="preserve">В авто </w:t>
      </w:r>
    </w:p>
    <w:p>
      <w:pPr>
        <w:pStyle w:val="Normal"/>
        <w:ind w:left="1210" w:right="3226" w:hanging="0"/>
        <w:rPr/>
      </w:pPr>
      <w:r>
        <w:rPr/>
        <w:tab/>
        <w:tab/>
        <w:t xml:space="preserve">насажали </w:t>
      </w:r>
    </w:p>
    <w:p>
      <w:pPr>
        <w:pStyle w:val="Normal"/>
        <w:ind w:left="1210" w:right="3226" w:hanging="0"/>
        <w:rPr>
          <w:rFonts w:ascii="sans-serif" w:hAnsi="sans-serif"/>
          <w:sz w:val="29"/>
        </w:rPr>
      </w:pPr>
      <w:r>
        <w:rPr/>
        <w:tab/>
        <w:tab/>
        <w:tab/>
        <w:tab/>
        <w:t>разных армян,</w:t>
      </w:r>
      <w:r>
        <w:rPr>
          <w:rFonts w:ascii="sans-serif" w:hAnsi="sans-serif"/>
          <w:sz w:val="29"/>
        </w:rPr>
        <w:t xml:space="preserve">                                             </w:t>
      </w:r>
    </w:p>
    <w:p>
      <w:pPr>
        <w:pStyle w:val="Normal"/>
        <w:ind w:left="1210" w:right="3226" w:hanging="0"/>
        <w:rPr/>
      </w:pPr>
      <w:r>
        <w:rPr/>
        <w:t xml:space="preserve">рванулись - 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и мы в пути.</w:t>
      </w:r>
    </w:p>
    <w:p>
      <w:pPr>
        <w:pStyle w:val="Normal"/>
        <w:ind w:left="1210" w:right="3226" w:hanging="0"/>
        <w:rPr/>
      </w:pPr>
      <w:r>
        <w:rPr/>
        <w:t xml:space="preserve">Дорога до Ялты 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будто роман:</w:t>
      </w:r>
    </w:p>
    <w:p>
      <w:pPr>
        <w:pStyle w:val="Normal"/>
        <w:ind w:left="1210" w:right="3226" w:hanging="0"/>
        <w:rPr/>
      </w:pPr>
      <w:r>
        <w:rPr/>
        <w:t xml:space="preserve">все время 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надо крутить.</w:t>
      </w:r>
    </w:p>
    <w:p>
      <w:pPr>
        <w:pStyle w:val="Normal"/>
        <w:ind w:left="1210" w:right="3226" w:hanging="0"/>
        <w:rPr/>
      </w:pPr>
      <w:r>
        <w:rPr/>
        <w:t xml:space="preserve">Сначала  </w:t>
      </w:r>
    </w:p>
    <w:p>
      <w:pPr>
        <w:pStyle w:val="Normal"/>
        <w:ind w:left="1210" w:right="3226" w:hanging="0"/>
        <w:rPr/>
      </w:pPr>
      <w:r>
        <w:rPr/>
        <w:tab/>
        <w:tab/>
        <w:t xml:space="preserve">авто 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подступает к горам,</w:t>
      </w:r>
    </w:p>
    <w:p>
      <w:pPr>
        <w:pStyle w:val="Normal"/>
        <w:ind w:left="1210" w:right="3226" w:hanging="0"/>
        <w:rPr/>
      </w:pPr>
      <w:r>
        <w:rPr/>
        <w:t>охаживая кряжевые.</w:t>
      </w:r>
    </w:p>
    <w:p>
      <w:pPr>
        <w:pStyle w:val="Normal"/>
        <w:ind w:left="1210" w:right="3226" w:hanging="0"/>
        <w:rPr/>
      </w:pPr>
      <w:r>
        <w:rPr/>
        <w:t xml:space="preserve">Вот так и у нас  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влюбленья пора:</w:t>
      </w:r>
    </w:p>
    <w:p>
      <w:pPr>
        <w:pStyle w:val="Normal"/>
        <w:ind w:left="1210" w:right="3226" w:hanging="0"/>
        <w:rPr/>
      </w:pPr>
      <w:r>
        <w:rPr/>
        <w:t xml:space="preserve">наметишь  - 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и мчишь, ухаживая.</w:t>
      </w:r>
    </w:p>
    <w:p>
      <w:pPr>
        <w:pStyle w:val="Normal"/>
        <w:ind w:left="1210" w:right="3226" w:hanging="0"/>
        <w:rPr/>
      </w:pPr>
      <w:r>
        <w:rPr/>
        <w:t xml:space="preserve">Авто </w:t>
      </w:r>
    </w:p>
    <w:p>
      <w:pPr>
        <w:pStyle w:val="Normal"/>
        <w:ind w:left="1210" w:right="3226" w:hanging="0"/>
        <w:rPr/>
      </w:pPr>
      <w:r>
        <w:rPr/>
        <w:tab/>
        <w:tab/>
        <w:t xml:space="preserve">начинает 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по солнцу трясти,</w:t>
      </w:r>
    </w:p>
    <w:p>
      <w:pPr>
        <w:pStyle w:val="Normal"/>
        <w:ind w:left="1210" w:right="3226" w:hanging="0"/>
        <w:rPr/>
      </w:pPr>
      <w:r>
        <w:rPr/>
        <w:t>то жареней ты,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то варѐнней:</w:t>
      </w:r>
    </w:p>
    <w:p>
      <w:pPr>
        <w:pStyle w:val="Normal"/>
        <w:ind w:left="1210" w:right="3226" w:hanging="0"/>
        <w:rPr/>
      </w:pPr>
      <w:r>
        <w:rPr/>
        <w:t xml:space="preserve">так сердце </w:t>
      </w:r>
    </w:p>
    <w:p>
      <w:pPr>
        <w:pStyle w:val="Normal"/>
        <w:ind w:left="1210" w:right="3226" w:hanging="0"/>
        <w:rPr/>
      </w:pPr>
      <w:r>
        <w:rPr/>
        <w:tab/>
        <w:tab/>
        <w:t xml:space="preserve">тебе </w:t>
      </w:r>
    </w:p>
    <w:p>
      <w:pPr>
        <w:pStyle w:val="Normal"/>
        <w:ind w:left="1210" w:right="3226" w:hanging="0"/>
        <w:rPr/>
      </w:pPr>
      <w:r>
        <w:rPr/>
        <w:tab/>
        <w:tab/>
        <w:tab/>
        <w:tab/>
        <w:t>распыляет страсть,</w:t>
      </w:r>
    </w:p>
    <w:p>
      <w:pPr>
        <w:pStyle w:val="Normal"/>
        <w:ind w:left="1210" w:right="3226" w:hanging="0"/>
        <w:rPr/>
      </w:pPr>
      <w:r>
        <w:rPr/>
        <w:t>и грудь -</w:t>
      </w:r>
    </w:p>
    <w:p>
      <w:pPr>
        <w:pStyle w:val="Normal"/>
        <w:ind w:left="1210" w:right="3226" w:hanging="0"/>
        <w:rPr/>
      </w:pPr>
      <w:r>
        <w:rPr/>
        <w:tab/>
        <w:tab/>
        <w:t>раскаленной жаровней ...</w:t>
      </w:r>
    </w:p>
    <w:p>
      <w:pPr>
        <w:pStyle w:val="Style16"/>
        <w:ind w:left="1210" w:right="3226" w:hanging="0"/>
        <w:rPr/>
      </w:pPr>
      <w:r>
        <w:rPr/>
        <w:t xml:space="preserve">                                </w:t>
      </w:r>
    </w:p>
    <w:p>
      <w:pPr>
        <w:pStyle w:val="Style16"/>
        <w:ind w:left="1210" w:right="3226" w:hanging="0"/>
        <w:rPr/>
      </w:pPr>
      <w:r>
        <w:rPr/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  <w:font w:name="Marlett">
    <w:charset w:val="02"/>
    <w:family w:val="auto"/>
    <w:pitch w:val="fixed"/>
  </w:font>
  <w:font w:name="Symbol">
    <w:charset w:val="01"/>
    <w:family w:val="roman"/>
    <w:pitch w:val="variable"/>
  </w:font>
  <w:font w:name="Webdings">
    <w:charset w:val="02"/>
    <w:family w:val="auto"/>
    <w:pitch w:val="fixed"/>
  </w:font>
  <w:font w:name="Wingdings">
    <w:charset w:val="02"/>
    <w:family w:val="auto"/>
    <w:pitch w:val="fixed"/>
  </w:font>
  <w:font w:name="Symbol">
    <w:charset w:val="02"/>
    <w:family w:val="auto"/>
    <w:pitch w:val="fixed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FreeSans"/>
    </w:rPr>
  </w:style>
  <w:style w:type="paragraph" w:styleId="Style16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Цитата"/>
    <w:basedOn w:val="Normal"/>
    <w:pPr>
      <w:spacing w:before="0" w:after="283"/>
      <w:ind w:left="567" w:right="567" w:hanging="0"/>
    </w:pPr>
    <w:rPr/>
  </w:style>
  <w:style w:type="paragraph" w:styleId="Style18">
    <w:name w:val="Заглавие"/>
    <w:basedOn w:val="Style11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