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96C6" w14:textId="77777777" w:rsidR="006514E0" w:rsidRPr="00C944F5" w:rsidRDefault="006514E0" w:rsidP="006514E0">
      <w:r w:rsidRPr="00C944F5">
        <w:t>Design the database schema</w:t>
      </w:r>
    </w:p>
    <w:p w14:paraId="04B12CC3" w14:textId="77777777" w:rsidR="006514E0" w:rsidRPr="0027338A" w:rsidRDefault="006514E0" w:rsidP="0027338A">
      <w:r w:rsidRPr="0027338A">
        <w:t>We’ll structure this in 6 sections:</w:t>
      </w:r>
    </w:p>
    <w:p w14:paraId="1C0EE6BF" w14:textId="77777777" w:rsidR="006514E0" w:rsidRPr="0027338A" w:rsidRDefault="006514E0" w:rsidP="0027338A">
      <w:r w:rsidRPr="0027338A">
        <w:t>Multi-Tenant Foundation</w:t>
      </w:r>
    </w:p>
    <w:p w14:paraId="02B6DFD1" w14:textId="77777777" w:rsidR="006514E0" w:rsidRPr="0027338A" w:rsidRDefault="006514E0" w:rsidP="0027338A">
      <w:r w:rsidRPr="0027338A">
        <w:t>Core Operational Tables</w:t>
      </w:r>
    </w:p>
    <w:p w14:paraId="3CB511C5" w14:textId="77777777" w:rsidR="006514E0" w:rsidRPr="0027338A" w:rsidRDefault="006514E0" w:rsidP="0027338A">
      <w:r w:rsidRPr="0027338A">
        <w:t>Maintenance Ticket Engine</w:t>
      </w:r>
    </w:p>
    <w:p w14:paraId="097778EE" w14:textId="77777777" w:rsidR="006514E0" w:rsidRPr="0027338A" w:rsidRDefault="006514E0" w:rsidP="0027338A">
      <w:r w:rsidRPr="0027338A">
        <w:t>Florida-Specific Extensions</w:t>
      </w:r>
    </w:p>
    <w:p w14:paraId="4766FC15" w14:textId="77777777" w:rsidR="006514E0" w:rsidRPr="0027338A" w:rsidRDefault="006514E0" w:rsidP="0027338A">
      <w:r w:rsidRPr="0027338A">
        <w:t>Reporting &amp; Metrics</w:t>
      </w:r>
    </w:p>
    <w:p w14:paraId="54E17F41" w14:textId="77777777" w:rsidR="006514E0" w:rsidRPr="0027338A" w:rsidRDefault="006514E0" w:rsidP="0027338A">
      <w:r w:rsidRPr="0027338A">
        <w:t>Indexing + Scaling Considerations</w:t>
      </w:r>
    </w:p>
    <w:p w14:paraId="69DBC158" w14:textId="77777777" w:rsidR="006514E0" w:rsidRPr="0027338A" w:rsidRDefault="006514E0" w:rsidP="0027338A">
      <w:r w:rsidRPr="0027338A">
        <w:t>I’ll use PostgreSQL-style schema.</w:t>
      </w:r>
    </w:p>
    <w:p w14:paraId="2E9539EA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2AE6A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DDBA3E5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6514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Multi-Tenant Foundation</w:t>
      </w:r>
    </w:p>
    <w:p w14:paraId="5E2B5285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We use </w:t>
      </w:r>
      <w:r w:rsidRPr="006514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single database, shared schema, tenant isolation via </w:t>
      </w:r>
      <w:r w:rsidRPr="006514E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management_company_id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099959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6D4797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6E4CCDC9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management_companies</w:t>
      </w:r>
    </w:p>
    <w:p w14:paraId="137F8BC9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management_companies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name VARCHAR(255) NOT NULL,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region VARCHAR(255),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NOW(),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1F2269ED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pict w14:anchorId="737DFE5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6465CA7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👤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users</w:t>
      </w:r>
    </w:p>
    <w:p w14:paraId="545D24F2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All users belong to a management company.</w:t>
      </w:r>
    </w:p>
    <w:p w14:paraId="145F2D2F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users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management_company_id UUID NOT NULL REFERENCES management_companies(id),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email VARCHAR(255) UNIQUE NOT NULL,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password_hash TEXT NOT NULL,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role VARCHAR(50) NOT NULL, -- admin, manager, field_manager, vendor, resident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first_name VARCHAR(100),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last_name VARCHAR(100),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is_active BOOLEAN DEFAULT TRUE,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NOW(),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225532AD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Index:</w:t>
      </w:r>
    </w:p>
    <w:p w14:paraId="3985DF14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idx_users_company ON users(management_company_id);</w:t>
      </w:r>
    </w:p>
    <w:p w14:paraId="5FCBE000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pict w14:anchorId="6B985DA8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B5D42C2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6514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️⃣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Core Operational Tables</w:t>
      </w:r>
    </w:p>
    <w:p w14:paraId="33D6CF63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pict w14:anchorId="6EC79FB9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2DEEAAC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🏘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communities</w:t>
      </w:r>
    </w:p>
    <w:p w14:paraId="4CDD9CEE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communities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management_company_id UUID NOT NULL REFERENCES management_companies(id),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name VARCHAR(255) NOT NULL,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address TEXT,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unit_count INT,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assigned_manager_id UUID REFERENCES users(id),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NOW(),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6CDA2522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pict w14:anchorId="4711090A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7CF7EEB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assets</w:t>
      </w:r>
    </w:p>
    <w:p w14:paraId="3E44B0B3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Florida differentiation starts here.</w:t>
      </w:r>
    </w:p>
    <w:p w14:paraId="6C3B86C3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assets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community_id UUID NOT NULL REFERENCES communities(id),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name VARCHAR(255) NOT NULL,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asset_type VARCHAR(100), -- gate, pool, irrigation, roof, fence, etc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install_date DATE,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warranty_expiration DATE,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notes TEXT,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NOW(),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42ADC879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Index:</w:t>
      </w:r>
    </w:p>
    <w:p w14:paraId="1FF09783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idx_assets_community ON assets(community_id);</w:t>
      </w:r>
    </w:p>
    <w:p w14:paraId="6BF12FFD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867D39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ECAEDFB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vendors</w:t>
      </w:r>
    </w:p>
    <w:p w14:paraId="6A186D67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vendors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management_company_id UUID NOT NULL REFERENCES management_companies(id),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company_name VARCHAR(255) NOT NULL,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service_category VARCHAR(100), -- landscaping, pool, electrical, roofing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insurance_expiration DATE,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contact_email VARCHAR(255),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contact_phone VARCHAR(50),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NOW(),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462A039A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pict w14:anchorId="2F991D7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4D8F619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3️</w:t>
      </w:r>
      <w:r w:rsidRPr="006514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514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🛠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Maintenance Ticket Engine</w:t>
      </w:r>
    </w:p>
    <w:p w14:paraId="2265FE0B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This is your core table.</w:t>
      </w:r>
    </w:p>
    <w:p w14:paraId="3DCFA11F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pict w14:anchorId="1B4B5C1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164F3C8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🎫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maintenance_tickets</w:t>
      </w:r>
    </w:p>
    <w:p w14:paraId="78E93178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maintenance_tickets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management_company_id UUID NOT NULL REFERENCES management_companies(id),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community_id UUID NOT NULL REFERENCES communities(id),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asset_id UUID REFERENCES assets(id),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created_by_user_id UUID REFERENCES users(id),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assigned_vendor_id UUID REFERENCES vendors(id),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category VARCHAR(100), -- landscaping, storm, pool, gate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priority VARCHAR(50), -- low, medium, high, emergency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status VARCHAR(50) NOT NULL, -- new, assigned, in_progress, completed, closed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title VARCHAR(255),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 TEXT,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sla_due_at TIMESTAMP,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completed_at TIMESTAMP,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closed_at TIMESTAMP,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estimated_cost NUMERIC(12,2),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actual_cost NUMERIC(12,2),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storm_event_id UUID,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created_at TIMESTAMP DEFAULT NOW(),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updated_at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251BC56D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Critical indexes:</w:t>
      </w:r>
    </w:p>
    <w:p w14:paraId="3571B1C0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INDEX idx_tickets_company ON maintenance_tickets(management_company_id);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INDEX idx_tickets_community ON maintenance_tickets(community_id);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INDEX idx_tickets_status ON maintenance_tickets(status);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INDEX idx_tickets_vendor ON maintenance_tickets(assigned_vendor_id);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INDEX idx_tickets_storm ON maintenance_tickets(storm_event_id);</w:t>
      </w:r>
    </w:p>
    <w:p w14:paraId="65BCF3B5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pict w14:anchorId="7FDBB37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CDE423E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📸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ticket_photos</w:t>
      </w:r>
    </w:p>
    <w:p w14:paraId="15A0160C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ticket_photos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ticket_id UUID NOT NULL REFERENCES maintenance_tickets(id) ON DELETE CASCADE,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uploaded_by_user_id UUID REFERENCES users(id),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file_url TEXT NOT NULL,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photo_type VARCHAR(50), -- before, after, inspection, storm_damage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397A95D0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B86">
        <w:rPr>
          <w:rFonts w:ascii="Times New Roman" w:eastAsia="Times New Roman" w:hAnsi="Times New Roman" w:cs="Times New Roman"/>
          <w:noProof/>
          <w:kern w:val="0"/>
        </w:rPr>
        <w:pict w14:anchorId="1994C30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ED22308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📝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ticket_status_history</w:t>
      </w:r>
    </w:p>
    <w:p w14:paraId="4E96B4E9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Important for SLA tracking.</w:t>
      </w:r>
    </w:p>
    <w:p w14:paraId="06A721AB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ticket_status_history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ticket_id UUID NOT NULL REFERENCES maintenance_tickets(id) ON DELETE CASCADE,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old_status VARCHAR(50),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new_status VARCHAR(50),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changed_by_user_id UUID REFERENCES users(id),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changed_at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54C35A7D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AEBFFB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5733E2E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4️</w:t>
      </w:r>
      <w:r w:rsidRPr="006514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514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🌪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Florida-Specific Extensions</w:t>
      </w:r>
    </w:p>
    <w:p w14:paraId="11256393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8DA2B4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69B15A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storm_events</w:t>
      </w:r>
    </w:p>
    <w:p w14:paraId="0BC5B752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CREATE TABLE storm_events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community_id UUID NOT NULL REFERENCES communities(id),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name VARCHAR(255), -- Hurricane Milton 2026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start_date DATE,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end_date DATE,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description TEXT,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3B166E4D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Tickets link via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storm_event_id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924B93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8A78A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56A2ACF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🌴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recurring_maintenance_templates</w:t>
      </w:r>
    </w:p>
    <w:p w14:paraId="24F909F6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Landscaping differentiation.</w:t>
      </w:r>
    </w:p>
    <w:p w14:paraId="00FFF624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recurring_maintenance_templates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community_id UUID NOT NULL REFERENCES communities(id),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asset_id UUID REFERENCES assets(id),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vendor_id UUID REFERENCES vendors(id),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title VARCHAR(255),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category VARCHAR(100),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frequency VARCHAR(50), -- weekly, biweekly, monthly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checklist JSONB,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is_active BOOLEAN DEFAULT TRUE,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created_at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76927966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1363A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C483258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🏊</w:t>
      </w:r>
      <w:r w:rsidRPr="006514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pool_logs</w:t>
      </w:r>
    </w:p>
    <w:p w14:paraId="28C03BC0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pool_logs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community_id UUID NOT NULL REFERENCES communities(id),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vendor_id UUID REFERENCES vendors(id),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chlorine_level NUMERIC(5,2),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ph_level NUMERIC(5,2),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inspection_notes TEXT,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photo_url TEXT,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logged_at TIMESTAMP DEFAULT NOW()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71C1103C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46D8FE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698C5AF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5️</w:t>
      </w:r>
      <w:r w:rsidRPr="006514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514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Vendor Performance Aggregation (Optional v1.1)</w:t>
      </w:r>
    </w:p>
    <w:p w14:paraId="7DE49606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calculating live every time, create aggregation table:</w:t>
      </w:r>
    </w:p>
    <w:p w14:paraId="455C6103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vendor_metrics (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id UUID PRIMARY KEY DEFAULT gen_random_uuid(),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vendor_id UUID NOT NULL REFERENCES vendors(id),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management_company_id UUID NOT NULL,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total_tickets INT DEFAULT 0,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avg_resolution_hours NUMERIC(10,2),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sla_compliance_rate NUMERIC(5,2),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reopen_rate NUMERIC(5,2),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total_spend NUMERIC(14,2),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last_calculated_at TIMESTAMP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);</w:t>
      </w:r>
    </w:p>
    <w:p w14:paraId="04027B3F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Recalculate nightly via job.</w:t>
      </w:r>
    </w:p>
    <w:p w14:paraId="6E3EDA7A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0D413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507C2B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6️</w:t>
      </w:r>
      <w:r w:rsidRPr="006514E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6514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🔐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Multi-Tenant Security</w:t>
      </w:r>
    </w:p>
    <w:p w14:paraId="36B87595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Add Row-Level Security (Postgres):</w:t>
      </w:r>
    </w:p>
    <w:p w14:paraId="5D83A7A0" w14:textId="77777777" w:rsidR="006514E0" w:rsidRPr="006514E0" w:rsidRDefault="006514E0" w:rsidP="006514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ALTER TABLE maintenance_tickets ENABLE ROW LEVEL SECURITY;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CREATE POLICY company_isolation_policy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 maintenance_tickets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USING (management_company_id = current_setting('app.current_company')::uuid);</w:t>
      </w:r>
    </w:p>
    <w:p w14:paraId="1EC27E71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6514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app.current_company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 on connection per request.</w:t>
      </w:r>
    </w:p>
    <w:p w14:paraId="26797C4F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Now tenants cannot see each other’s data.</w:t>
      </w:r>
    </w:p>
    <w:p w14:paraId="1DA2B293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52322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5A97D02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Scaling Considerations</w:t>
      </w:r>
    </w:p>
    <w:p w14:paraId="522D73C4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When you reach:</w:t>
      </w:r>
    </w:p>
    <w:p w14:paraId="34BF0F54" w14:textId="77777777" w:rsidR="006514E0" w:rsidRPr="006514E0" w:rsidRDefault="006514E0" w:rsidP="00651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50+ management companies</w:t>
      </w:r>
    </w:p>
    <w:p w14:paraId="20BBDD4A" w14:textId="77777777" w:rsidR="006514E0" w:rsidRPr="006514E0" w:rsidRDefault="006514E0" w:rsidP="006514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1M+ tickets</w:t>
      </w:r>
    </w:p>
    <w:p w14:paraId="62251634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You may:</w:t>
      </w:r>
    </w:p>
    <w:p w14:paraId="43D1BD2E" w14:textId="77777777" w:rsidR="006514E0" w:rsidRPr="006514E0" w:rsidRDefault="006514E0" w:rsidP="00651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Partition tickets by management_company_id</w:t>
      </w:r>
    </w:p>
    <w:p w14:paraId="605363F4" w14:textId="77777777" w:rsidR="006514E0" w:rsidRPr="006514E0" w:rsidRDefault="006514E0" w:rsidP="00651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Move photos to S3 with CDN</w:t>
      </w:r>
    </w:p>
    <w:p w14:paraId="7A2E6419" w14:textId="77777777" w:rsidR="006514E0" w:rsidRPr="006514E0" w:rsidRDefault="006514E0" w:rsidP="00651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Archive closed tickets &gt; 3 years</w:t>
      </w:r>
    </w:p>
    <w:p w14:paraId="60C318D4" w14:textId="77777777" w:rsidR="006514E0" w:rsidRPr="006514E0" w:rsidRDefault="006514E0" w:rsidP="006514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Add read replicas for reporting</w:t>
      </w:r>
    </w:p>
    <w:p w14:paraId="379C5FB2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96EED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51011F9" w14:textId="77777777" w:rsidR="006514E0" w:rsidRPr="006514E0" w:rsidRDefault="006514E0" w:rsidP="006514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514E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514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This Schema Works</w:t>
      </w:r>
    </w:p>
    <w:p w14:paraId="548E3CEC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It supports:</w:t>
      </w:r>
    </w:p>
    <w:p w14:paraId="6FC3FDCD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 Multi-tenant SaaS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4E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 Vendor intelligence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4E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 Asset-based tracking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4E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 Storm events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4E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 Recurring Florida landscaping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4E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 Board reporting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6514E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514E0">
        <w:rPr>
          <w:rFonts w:ascii="Times New Roman" w:eastAsia="Times New Roman" w:hAnsi="Times New Roman" w:cs="Times New Roman"/>
          <w:kern w:val="0"/>
          <w14:ligatures w14:val="none"/>
        </w:rPr>
        <w:t xml:space="preserve"> SLA tracking</w:t>
      </w:r>
    </w:p>
    <w:p w14:paraId="4CEC9A08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Without bloating into accounting.</w:t>
      </w:r>
    </w:p>
    <w:p w14:paraId="2BDE08CA" w14:textId="77777777" w:rsidR="006514E0" w:rsidRPr="006514E0" w:rsidRDefault="00E13B86" w:rsidP="006514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149C72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003E5BC" w14:textId="77777777" w:rsidR="006514E0" w:rsidRPr="006514E0" w:rsidRDefault="006514E0" w:rsidP="006514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If you want next, we can:</w:t>
      </w:r>
    </w:p>
    <w:p w14:paraId="30910130" w14:textId="77777777" w:rsidR="006514E0" w:rsidRPr="006514E0" w:rsidRDefault="006514E0" w:rsidP="00651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Design API structure (REST endpoints)</w:t>
      </w:r>
    </w:p>
    <w:p w14:paraId="45E76881" w14:textId="77777777" w:rsidR="006514E0" w:rsidRPr="006514E0" w:rsidRDefault="006514E0" w:rsidP="00651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Create event-driven architecture (webhooks, queues)</w:t>
      </w:r>
    </w:p>
    <w:p w14:paraId="59A0EAE6" w14:textId="77777777" w:rsidR="006514E0" w:rsidRPr="006514E0" w:rsidRDefault="006514E0" w:rsidP="00651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Build the exact MVP backlog (task-by-task)</w:t>
      </w:r>
    </w:p>
    <w:p w14:paraId="0D606D66" w14:textId="77777777" w:rsidR="006514E0" w:rsidRPr="006514E0" w:rsidRDefault="006514E0" w:rsidP="00651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14E0">
        <w:rPr>
          <w:rFonts w:ascii="Times New Roman" w:eastAsia="Times New Roman" w:hAnsi="Times New Roman" w:cs="Times New Roman"/>
          <w:kern w:val="0"/>
          <w14:ligatures w14:val="none"/>
        </w:rPr>
        <w:t>Or estimate dev timeline realistically for solo founder</w:t>
      </w:r>
    </w:p>
    <w:p w14:paraId="2BD3403D" w14:textId="77777777" w:rsidR="00330ECA" w:rsidRDefault="00330ECA"/>
    <w:sectPr w:rsidR="00330E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337B"/>
    <w:multiLevelType w:val="multilevel"/>
    <w:tmpl w:val="4FA4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060F6"/>
    <w:multiLevelType w:val="multilevel"/>
    <w:tmpl w:val="2CF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C7674"/>
    <w:multiLevelType w:val="multilevel"/>
    <w:tmpl w:val="0BC0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647D2"/>
    <w:multiLevelType w:val="multilevel"/>
    <w:tmpl w:val="E8E8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9911070">
    <w:abstractNumId w:val="3"/>
  </w:num>
  <w:num w:numId="2" w16cid:durableId="521937024">
    <w:abstractNumId w:val="2"/>
  </w:num>
  <w:num w:numId="3" w16cid:durableId="1301573969">
    <w:abstractNumId w:val="0"/>
  </w:num>
  <w:num w:numId="4" w16cid:durableId="208510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E0"/>
    <w:rsid w:val="0023489F"/>
    <w:rsid w:val="0027338A"/>
    <w:rsid w:val="002A624F"/>
    <w:rsid w:val="00330ECA"/>
    <w:rsid w:val="004F19FC"/>
    <w:rsid w:val="006514E0"/>
    <w:rsid w:val="00A50EC1"/>
    <w:rsid w:val="00D50B13"/>
    <w:rsid w:val="00E13B86"/>
    <w:rsid w:val="00E67B53"/>
    <w:rsid w:val="00F01F04"/>
    <w:rsid w:val="00FC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2799A"/>
  <w15:chartTrackingRefBased/>
  <w15:docId w15:val="{AB5F65CC-04F9-354D-BE9E-7F2F93822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4E0"/>
  </w:style>
  <w:style w:type="paragraph" w:styleId="Heading1">
    <w:name w:val="heading 1"/>
    <w:basedOn w:val="Normal"/>
    <w:next w:val="Normal"/>
    <w:link w:val="Heading1Char"/>
    <w:uiPriority w:val="9"/>
    <w:qFormat/>
    <w:rsid w:val="0065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1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14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14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14E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4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4E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6514E0"/>
  </w:style>
  <w:style w:type="character" w:customStyle="1" w:styleId="t">
    <w:name w:val="ͼt"/>
    <w:basedOn w:val="DefaultParagraphFont"/>
    <w:rsid w:val="006514E0"/>
  </w:style>
  <w:style w:type="character" w:customStyle="1" w:styleId="q">
    <w:name w:val="ͼq"/>
    <w:basedOn w:val="DefaultParagraphFont"/>
    <w:rsid w:val="006514E0"/>
  </w:style>
  <w:style w:type="character" w:customStyle="1" w:styleId="l">
    <w:name w:val="ͼl"/>
    <w:basedOn w:val="DefaultParagraphFont"/>
    <w:rsid w:val="006514E0"/>
  </w:style>
  <w:style w:type="character" w:customStyle="1" w:styleId="r">
    <w:name w:val="ͼr"/>
    <w:basedOn w:val="DefaultParagraphFont"/>
    <w:rsid w:val="006514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1117</Words>
  <Characters>6371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Yanez</dc:creator>
  <cp:keywords/>
  <dc:description/>
  <cp:lastModifiedBy>Carlos Yanez</cp:lastModifiedBy>
  <cp:revision>2</cp:revision>
  <dcterms:created xsi:type="dcterms:W3CDTF">2026-03-05T01:36:00Z</dcterms:created>
  <dcterms:modified xsi:type="dcterms:W3CDTF">2026-03-06T01:49:00Z</dcterms:modified>
</cp:coreProperties>
</file>