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3A5F"/>
          <w:sz w:val="44"/>
          <w:szCs w:val="44"/>
        </w:rPr>
        <w:t xml:space="preserve">Mars-Analog Scout Rover</w:t>
      </w:r>
    </w:p>
    <w:p>
      <w:pPr>
        <w:spacing w:after="240"/>
        <w:jc w:val="center"/>
      </w:pPr>
      <w:r>
        <w:rPr>
          <w:i/>
          <w:iCs/>
          <w:color w:val="555555"/>
          <w:sz w:val="26"/>
          <w:szCs w:val="26"/>
        </w:rPr>
        <w:t xml:space="preserve">Project Plan &amp; Build Schedule</w:t>
      </w:r>
    </w:p>
    <w:p>
      <w:pPr>
        <w:spacing w:after="360"/>
        <w:jc w:val="center"/>
      </w:pPr>
      <w:r>
        <w:rPr>
          <w:color w:val="777777"/>
          <w:sz w:val="20"/>
          <w:szCs w:val="20"/>
        </w:rPr>
        <w:t xml:space="preserve">Rodolfo Yanez  |  Mechanical Engineering, University of Arizona</w:t>
      </w:r>
    </w:p>
    <w:p>
      <w:pPr>
        <w:pStyle w:val="Heading1"/>
      </w:pPr>
      <w:r>
        <w:t xml:space="preserve">Mission Goal</w:t>
      </w:r>
    </w:p>
    <w:p>
      <w:pPr>
        <w:spacing w:after="120"/>
      </w:pPr>
      <w:r>
        <w:t xml:space="preserve">Design, build, and field-test a self-righting, dust-tolerant scout rover as a single-semester portfolio project targeting mechanical and aerospace internships in the Mars / space robotics space.</w:t>
      </w:r>
    </w:p>
    <w:p>
      <w:pPr>
        <w:spacing w:after="120"/>
      </w:pPr>
      <w:r>
        <w:rPr>
          <w:b/>
          <w:bCs/>
        </w:rPr>
        <w:t xml:space="preserve">The rover addresses two failure modes that have ended real Mars missions:</w:t>
      </w:r>
    </w:p>
    <w:p>
      <w:pPr>
        <w:pStyle w:val="ListParagraph"/>
        <w:numPr>
          <w:ilvl w:val="0"/>
          <w:numId w:val="2"/>
        </w:numPr>
      </w:pPr>
      <w:r>
        <w:t xml:space="preserve">Loss of mobility from chassis inversion. A flipped rover is a dead rover without active recovery. Smaller scout-class rovers cannot rely on the wide, low geometry that protects Curiosity and Perseverance.</w:t>
      </w:r>
    </w:p>
    <w:p>
      <w:pPr>
        <w:pStyle w:val="ListParagraph"/>
        <w:numPr>
          <w:ilvl w:val="0"/>
          <w:numId w:val="2"/>
        </w:numPr>
      </w:pPr>
      <w:r>
        <w:t xml:space="preserve">Dust ingress into drivetrain components. Martian regolith is electrostatically charged and abrasive; Spirit's wheel actuators degraded from dust exposure. Most hobby rovers ignore this entirely.</w:t>
      </w:r>
    </w:p>
    <w:p>
      <w:pPr>
        <w:spacing w:after="120"/>
      </w:pPr>
      <w:r>
        <w:rPr>
          <w:i/>
          <w:iCs/>
        </w:rPr>
        <w:t xml:space="preserve">The goal is not to replicate JPL hardware. The goal is to take JPL-class problems, scope them to hobby budget and timeline, and document the engineering decisions made along the way - the part recruiters actually care about.</w:t>
      </w:r>
    </w:p>
    <w:p>
      <w:pPr>
        <w:pStyle w:val="Heading2"/>
      </w:pPr>
      <w:r>
        <w:t xml:space="preserve">Measurable Design Goals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4000"/>
      </w:tblGrid>
      <w:tr>
        <w:tc>
          <w:tcPr>
            <w:tcW w:type="dxa" w:w="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Goal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Target</w:t>
            </w:r>
          </w:p>
        </w:tc>
      </w:tr>
      <w:tr>
        <w:tc>
          <w:tcPr>
            <w:tcW w:type="dxa" w:w="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 obstacle avoidance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collision over 5-min run</w:t>
            </w:r>
          </w:p>
        </w:tc>
      </w:tr>
      <w:tr>
        <w:tc>
          <w:tcPr>
            <w:tcW w:type="dxa" w:w="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Live camera stream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&lt;500 ms latency, 480p min</w:t>
            </w:r>
          </w:p>
        </w:tc>
      </w:tr>
      <w:tr>
        <w:tc>
          <w:tcPr>
            <w:tcW w:type="dxa" w:w="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Self-right from any inverted orientation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100% success over 10 trials</w:t>
            </w:r>
          </w:p>
        </w:tc>
      </w:tr>
      <w:tr>
        <w:tc>
          <w:tcPr>
            <w:tcW w:type="dxa" w:w="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Sealed drivetrain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2+ hrs in desert sand, no degradation</w:t>
            </w:r>
          </w:p>
        </w:tc>
      </w:tr>
      <w:tr>
        <w:tc>
          <w:tcPr>
            <w:tcW w:type="dxa" w:w="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Thermal tolerance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Operate in 95F+ ambient</w:t>
            </w:r>
          </w:p>
        </w:tc>
      </w:tr>
      <w:tr>
        <w:tc>
          <w:tcPr>
            <w:tcW w:type="dxa" w:w="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Battery life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&gt;= 45 min continuous drive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Bill of Materials</w:t>
      </w:r>
    </w:p>
    <w:p>
      <w:pPr>
        <w:spacing w:after="120"/>
      </w:pPr>
      <w:r>
        <w:t xml:space="preserve">Phase 1 + Phase 1.5 estimated cost. Final list will be locked in after CAD is complete and motor sizing is confirmed. All electronics sourced from Amazon, Adafruit, or SparkFun - never general hardware stores.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1800"/>
        <w:gridCol w:w="1200"/>
      </w:tblGrid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Subsystem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Source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Cost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Compute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Raspberry Pi 4 (4GB)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Adafruit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$55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Compute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32GB microSD card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Amazon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$10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Drive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TT gear motors x4 + wheels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Amazon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$15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Drive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L298N motor driver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Amazon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$8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Drive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Sealed bearings 608ZZ x8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Amazon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$10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Sensing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HC-SR04 ultrasonic x3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Amazon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$10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Sensing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 Camera Module v2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Adafruit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$25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Sensing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MPU-6050 IMU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Amazon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$5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Power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18650 cells x3 + holder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Amazon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$20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Power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TP4056 charger module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Amazon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$5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Power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5V buck converter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Amazon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$8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Mechanism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MG996R servo (righting arm)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Amazon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$8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Hardware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M3 screws, standoffs, jumpers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Amazon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$30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Hardware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PETG filament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UA printer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$20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1 + 1.5 estimate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~$229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/>
      </w:pPr>
      <w:r>
        <w:rPr>
          <w:i/>
          <w:iCs/>
        </w:rPr>
        <w:t xml:space="preserve">Total project budget: $300 - $500. ~$229 in Phase 1 + 1.5 components leaves headroom for failures (expect to lose 1-2 components as a first-time builder) and Phase 2 GPS hardware.</w:t>
      </w:r>
    </w:p>
    <w:p>
      <w:pPr>
        <w:pStyle w:val="Heading1"/>
      </w:pPr>
      <w:r>
        <w:t xml:space="preserve">Build Schedule (10 Weeks)</w:t>
      </w:r>
    </w:p>
    <w:p>
      <w:pPr>
        <w:spacing w:after="120"/>
      </w:pPr>
      <w:r>
        <w:t xml:space="preserve">Phased plan. Each phase produces a working, demoable milestone - not a half-finished system. The rover drives before it self-rights; it self-rights before it goes to the desert.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5"/>
        <w:gridCol w:w="2125"/>
        <w:gridCol w:w="2125"/>
        <w:gridCol w:w="2125"/>
      </w:tblGrid>
      <w:tr>
        <w:tc>
          <w:tcPr>
            <w:tcW w:type="dxa" w:w="212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BFD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Phase 1: Drive + Perceive</w:t>
            </w:r>
          </w:p>
        </w:tc>
        <w:tc>
          <w:tcPr>
            <w:tcW w:type="dxa" w:w="212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D9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Phase 1.5: Differentiators</w:t>
            </w:r>
          </w:p>
        </w:tc>
        <w:tc>
          <w:tcPr>
            <w:tcW w:type="dxa" w:w="212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Phase 2: Field Testing</w:t>
            </w:r>
          </w:p>
        </w:tc>
        <w:tc>
          <w:tcPr>
            <w:tcW w:type="dxa" w:w="212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1BE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Phase 3: Future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70"/>
        <w:gridCol w:w="570"/>
        <w:gridCol w:w="570"/>
        <w:gridCol w:w="570"/>
        <w:gridCol w:w="570"/>
        <w:gridCol w:w="570"/>
        <w:gridCol w:w="570"/>
        <w:gridCol w:w="570"/>
        <w:gridCol w:w="570"/>
        <w:gridCol w:w="570"/>
      </w:tblGrid>
      <w:t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Task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W1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W2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W3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W4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W5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W6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W7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W8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W9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W10</w:t>
            </w:r>
          </w:p>
        </w:tc>
      </w:tr>
      <w:t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Write README + plan repo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BFD9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CAD chassis + righting arm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BFD9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BFD9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BFD9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 + torque calculations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BFD9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BFD9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Order parts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BFD9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Wire &amp; breadboard test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BFD9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Assemble drive base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BFD9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Obstacle avoidance code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BFD9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Camera streaming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BFD9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Self-righting mechanism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D9B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D9B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Sealed drivetrain integration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D9B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D9B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IMU + recovery logic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D9B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Field testing (desert)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8E6C9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8E6C9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Documentation + writeup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5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8E6C9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t xml:space="preserve"> 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Phase Milestones</w:t>
      </w:r>
    </w:p>
    <w:p>
      <w:pPr>
        <w:spacing w:after="120"/>
      </w:pPr>
      <w:r>
        <w:rPr>
          <w:b/>
          <w:bCs/>
        </w:rPr>
        <w:t xml:space="preserve">Phase 1 (Weeks 1-5) - Drive and perceive</w:t>
      </w:r>
    </w:p>
    <w:p>
      <w:pPr>
        <w:pStyle w:val="ListParagraph"/>
        <w:numPr>
          <w:ilvl w:val="0"/>
          <w:numId w:val="2"/>
        </w:numPr>
      </w:pPr>
      <w:r>
        <w:t xml:space="preserve">Chassis CAD complete and 3D printed</w:t>
      </w:r>
    </w:p>
    <w:p>
      <w:pPr>
        <w:pStyle w:val="ListParagraph"/>
        <w:numPr>
          <w:ilvl w:val="0"/>
          <w:numId w:val="2"/>
        </w:numPr>
      </w:pPr>
      <w:r>
        <w:t xml:space="preserve">4-wheel drive functional under remote control</w:t>
      </w:r>
    </w:p>
    <w:p>
      <w:pPr>
        <w:pStyle w:val="ListParagraph"/>
        <w:numPr>
          <w:ilvl w:val="0"/>
          <w:numId w:val="2"/>
        </w:numPr>
      </w:pPr>
      <w:r>
        <w:t xml:space="preserve">Ultrasonic obstacle avoidance working</w:t>
      </w:r>
    </w:p>
    <w:p>
      <w:pPr>
        <w:pStyle w:val="ListParagraph"/>
        <w:numPr>
          <w:ilvl w:val="0"/>
          <w:numId w:val="2"/>
        </w:numPr>
      </w:pPr>
      <w:r>
        <w:t xml:space="preserve">Raspberry Pi camera streaming over local network</w:t>
      </w:r>
    </w:p>
    <w:p>
      <w:pPr>
        <w:pStyle w:val="ListParagraph"/>
        <w:numPr>
          <w:ilvl w:val="0"/>
          <w:numId w:val="2"/>
        </w:numPr>
      </w:pPr>
      <w:r>
        <w:t xml:space="preserve">Milestone: rover drives itself around an indoor course without collisions</w:t>
      </w:r>
    </w:p>
    <w:p>
      <w:pPr>
        <w:spacing w:after="120"/>
      </w:pPr>
      <w:r>
        <w:rPr>
          <w:b/>
          <w:bCs/>
        </w:rPr>
        <w:t xml:space="preserve">Phase 1.5 (Weeks 6-8) - The differentiators</w:t>
      </w:r>
    </w:p>
    <w:p>
      <w:pPr>
        <w:pStyle w:val="ListParagraph"/>
        <w:numPr>
          <w:ilvl w:val="0"/>
          <w:numId w:val="2"/>
        </w:numPr>
      </w:pPr>
      <w:r>
        <w:t xml:space="preserve">Self-righting mechanism integrated and tuned</w:t>
      </w:r>
    </w:p>
    <w:p>
      <w:pPr>
        <w:pStyle w:val="ListParagraph"/>
        <w:numPr>
          <w:ilvl w:val="0"/>
          <w:numId w:val="2"/>
        </w:numPr>
      </w:pPr>
      <w:r>
        <w:t xml:space="preserve">Sealed drivetrain components installed (labyrinth seals, sealed bearings)</w:t>
      </w:r>
    </w:p>
    <w:p>
      <w:pPr>
        <w:pStyle w:val="ListParagraph"/>
        <w:numPr>
          <w:ilvl w:val="0"/>
          <w:numId w:val="2"/>
        </w:numPr>
      </w:pPr>
      <w:r>
        <w:t xml:space="preserve">IMU-triggered recovery sequence working</w:t>
      </w:r>
    </w:p>
    <w:p>
      <w:pPr>
        <w:pStyle w:val="ListParagraph"/>
        <w:numPr>
          <w:ilvl w:val="0"/>
          <w:numId w:val="2"/>
        </w:numPr>
      </w:pPr>
      <w:r>
        <w:t xml:space="preserve">Milestone: rover recovers from forced flips in lab conditions</w:t>
      </w:r>
    </w:p>
    <w:p>
      <w:pPr>
        <w:spacing w:after="120"/>
      </w:pPr>
      <w:r>
        <w:rPr>
          <w:b/>
          <w:bCs/>
        </w:rPr>
        <w:t xml:space="preserve">Phase 2 (Weeks 9-10) - Field testing</w:t>
      </w:r>
    </w:p>
    <w:p>
      <w:pPr>
        <w:pStyle w:val="ListParagraph"/>
        <w:numPr>
          <w:ilvl w:val="0"/>
          <w:numId w:val="2"/>
        </w:numPr>
      </w:pPr>
      <w:r>
        <w:t xml:space="preserve">Outdoor testing in Sonoran Desert terrain</w:t>
      </w:r>
    </w:p>
    <w:p>
      <w:pPr>
        <w:pStyle w:val="ListParagraph"/>
        <w:numPr>
          <w:ilvl w:val="0"/>
          <w:numId w:val="2"/>
        </w:numPr>
      </w:pPr>
      <w:r>
        <w:t xml:space="preserve">Dust exposure protocol: run, disassemble, document wear</w:t>
      </w:r>
    </w:p>
    <w:p>
      <w:pPr>
        <w:pStyle w:val="ListParagraph"/>
        <w:numPr>
          <w:ilvl w:val="0"/>
          <w:numId w:val="2"/>
        </w:numPr>
      </w:pPr>
      <w:r>
        <w:t xml:space="preserve">Before/after photos and writeup of drivetrain components</w:t>
      </w:r>
    </w:p>
    <w:p>
      <w:pPr>
        <w:pStyle w:val="ListParagraph"/>
        <w:numPr>
          <w:ilvl w:val="0"/>
          <w:numId w:val="2"/>
        </w:numPr>
      </w:pPr>
      <w:r>
        <w:t xml:space="preserve">Milestone: documented test results showing seal performance</w:t>
      </w:r>
    </w:p>
    <w:p>
      <w:pPr>
        <w:spacing w:after="120"/>
      </w:pPr>
      <w:r>
        <w:rPr>
          <w:b/>
          <w:bCs/>
        </w:rPr>
        <w:t xml:space="preserve">Phase 3 (Post-semester) - Future expansion</w:t>
      </w:r>
    </w:p>
    <w:p>
      <w:pPr>
        <w:pStyle w:val="ListParagraph"/>
        <w:numPr>
          <w:ilvl w:val="0"/>
          <w:numId w:val="2"/>
        </w:numPr>
      </w:pPr>
      <w:r>
        <w:t xml:space="preserve">GPS waypoint navigation</w:t>
      </w:r>
    </w:p>
    <w:p>
      <w:pPr>
        <w:pStyle w:val="ListParagraph"/>
        <w:numPr>
          <w:ilvl w:val="0"/>
          <w:numId w:val="2"/>
        </w:numPr>
      </w:pPr>
      <w:r>
        <w:t xml:space="preserve">Possible sample-collection gripper (Mars Sample Return inspired)</w:t>
      </w:r>
    </w:p>
    <w:p>
      <w:pPr>
        <w:pStyle w:val="Heading1"/>
      </w:pPr>
      <w:r>
        <w:t xml:space="preserve">Known Risks</w:t>
      </w:r>
    </w:p>
    <w:p>
      <w:pPr>
        <w:pStyle w:val="ListParagraph"/>
        <w:numPr>
          <w:ilvl w:val="0"/>
          <w:numId w:val="2"/>
        </w:numPr>
      </w:pPr>
      <w:r>
        <w:t xml:space="preserve">First electronics project. Expect to fry 1-2 components from wrong polarity or voltage. Build environment with this in mind; do not solder anything permanent until breadboard tests pass.</w:t>
      </w:r>
    </w:p>
    <w:p>
      <w:pPr>
        <w:pStyle w:val="ListParagraph"/>
        <w:numPr>
          <w:ilvl w:val="0"/>
          <w:numId w:val="2"/>
        </w:numPr>
      </w:pPr>
      <w:r>
        <w:t xml:space="preserve">Self-righting mechanism is a single point of failure. If the servo or linkage breaks, recovery fails. Backup plan: test mechanism in isolation before integrating with the rover.</w:t>
      </w:r>
    </w:p>
    <w:p>
      <w:pPr>
        <w:pStyle w:val="ListParagraph"/>
        <w:numPr>
          <w:ilvl w:val="0"/>
          <w:numId w:val="2"/>
        </w:numPr>
      </w:pPr>
      <w:r>
        <w:t xml:space="preserve">PETG prints are harder than PLA. First seal housings may need multiple iterations. Build time buffer into the CAD weeks.</w:t>
      </w:r>
    </w:p>
    <w:p>
      <w:pPr>
        <w:pStyle w:val="ListParagraph"/>
        <w:numPr>
          <w:ilvl w:val="0"/>
          <w:numId w:val="2"/>
        </w:numPr>
      </w:pPr>
      <w:r>
        <w:t xml:space="preserve">Desert testing is weather and schedule dependent. Phase 2 needs a backup indoor protocol if field tests slip.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F3A5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2026-06-03T01:53:35.684Z</dcterms:created>
  <dcterms:modified xsi:type="dcterms:W3CDTF">2026-06-03T01:53:35.699Z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