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91F18" w14:textId="5F1C48FE" w:rsidR="007B2198" w:rsidRDefault="00864C6D" w:rsidP="00864C6D">
      <w:pPr>
        <w:pStyle w:val="Title"/>
      </w:pPr>
      <w:r>
        <w:t>Analysis plan for Amy</w:t>
      </w:r>
      <w:r w:rsidR="003F4625">
        <w:t>-WIP</w:t>
      </w:r>
    </w:p>
    <w:p w14:paraId="47314766" w14:textId="77777777" w:rsidR="00864C6D" w:rsidRDefault="00864C6D" w:rsidP="00864C6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72961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13737" w14:textId="39060A9D" w:rsidR="003760A9" w:rsidRDefault="003760A9">
          <w:pPr>
            <w:pStyle w:val="TOCHeading"/>
          </w:pPr>
          <w:r>
            <w:t>Contents</w:t>
          </w:r>
        </w:p>
        <w:p w14:paraId="6BEBEC53" w14:textId="6BB11E94" w:rsidR="003F4625" w:rsidRDefault="003760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5504" w:history="1">
            <w:r w:rsidR="003F4625" w:rsidRPr="00DC547F">
              <w:rPr>
                <w:rStyle w:val="Hyperlink"/>
                <w:noProof/>
              </w:rPr>
              <w:t>Background:</w:t>
            </w:r>
            <w:r w:rsidR="003F4625">
              <w:rPr>
                <w:noProof/>
                <w:webHidden/>
              </w:rPr>
              <w:tab/>
            </w:r>
            <w:r w:rsidR="003F4625">
              <w:rPr>
                <w:noProof/>
                <w:webHidden/>
              </w:rPr>
              <w:fldChar w:fldCharType="begin"/>
            </w:r>
            <w:r w:rsidR="003F4625">
              <w:rPr>
                <w:noProof/>
                <w:webHidden/>
              </w:rPr>
              <w:instrText xml:space="preserve"> PAGEREF _Toc172025504 \h </w:instrText>
            </w:r>
            <w:r w:rsidR="003F4625">
              <w:rPr>
                <w:noProof/>
                <w:webHidden/>
              </w:rPr>
            </w:r>
            <w:r w:rsidR="003F4625">
              <w:rPr>
                <w:noProof/>
                <w:webHidden/>
              </w:rPr>
              <w:fldChar w:fldCharType="separate"/>
            </w:r>
            <w:r w:rsidR="003F4625">
              <w:rPr>
                <w:noProof/>
                <w:webHidden/>
              </w:rPr>
              <w:t>1</w:t>
            </w:r>
            <w:r w:rsidR="003F4625">
              <w:rPr>
                <w:noProof/>
                <w:webHidden/>
              </w:rPr>
              <w:fldChar w:fldCharType="end"/>
            </w:r>
          </w:hyperlink>
        </w:p>
        <w:p w14:paraId="54D6108E" w14:textId="7A1AE371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05" w:history="1">
            <w:r w:rsidRPr="00DC547F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00B6" w14:textId="5F9A32D3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06" w:history="1">
            <w:r w:rsidRPr="00DC547F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19E4" w14:textId="5B28AC5A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07" w:history="1">
            <w:r w:rsidRPr="00DC547F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F626" w14:textId="67B4590C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08" w:history="1">
            <w:r w:rsidRPr="00DC547F">
              <w:rPr>
                <w:rStyle w:val="Hyperlink"/>
                <w:noProof/>
              </w:rPr>
              <w:t>Organization: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0418" w14:textId="5FF2D9EC" w:rsidR="003F4625" w:rsidRDefault="003F4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025509" w:history="1">
            <w:r w:rsidRPr="00DC547F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E2F7" w14:textId="48422542" w:rsidR="003F4625" w:rsidRDefault="003F4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025510" w:history="1">
            <w:r w:rsidRPr="00DC547F">
              <w:rPr>
                <w:rStyle w:val="Hyperlink"/>
                <w:noProof/>
              </w:rPr>
              <w:t>Folder Layout: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D3D5" w14:textId="123C1D1E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11" w:history="1">
            <w:r w:rsidRPr="00DC547F">
              <w:rPr>
                <w:rStyle w:val="Hyperlink"/>
                <w:noProof/>
              </w:rPr>
              <w:t>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4B66" w14:textId="044AC7B3" w:rsidR="003F4625" w:rsidRDefault="003F4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25512" w:history="1">
            <w:r w:rsidRPr="00DC547F">
              <w:rPr>
                <w:rStyle w:val="Hyperlink"/>
                <w:noProof/>
              </w:rPr>
              <w:t>Citations: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F333" w14:textId="202B6AAA" w:rsidR="003760A9" w:rsidRDefault="003760A9">
          <w:r>
            <w:rPr>
              <w:b/>
              <w:bCs/>
              <w:noProof/>
            </w:rPr>
            <w:fldChar w:fldCharType="end"/>
          </w:r>
        </w:p>
      </w:sdtContent>
    </w:sdt>
    <w:p w14:paraId="61026233" w14:textId="77777777" w:rsidR="00864C6D" w:rsidRDefault="00864C6D" w:rsidP="00864C6D"/>
    <w:p w14:paraId="3302A405" w14:textId="77777777" w:rsidR="00527F2A" w:rsidRDefault="00527F2A" w:rsidP="00864C6D"/>
    <w:p w14:paraId="639EBA89" w14:textId="77777777" w:rsidR="00A04987" w:rsidRDefault="00A04987" w:rsidP="00864C6D"/>
    <w:p w14:paraId="4E88B234" w14:textId="77777777" w:rsidR="00A04987" w:rsidRDefault="00A04987" w:rsidP="00864C6D"/>
    <w:p w14:paraId="019B8F99" w14:textId="77777777" w:rsidR="00864C6D" w:rsidRDefault="00864C6D" w:rsidP="00864C6D"/>
    <w:p w14:paraId="0C6C22D6" w14:textId="5B3BA1A0" w:rsidR="00864C6D" w:rsidRDefault="002F2BE4" w:rsidP="009F385A">
      <w:pPr>
        <w:pStyle w:val="Heading1"/>
      </w:pPr>
      <w:bookmarkStart w:id="0" w:name="_Toc172025504"/>
      <w:r>
        <w:t>Background:</w:t>
      </w:r>
      <w:bookmarkEnd w:id="0"/>
    </w:p>
    <w:p w14:paraId="35B563DA" w14:textId="593FC4EB" w:rsidR="00F44251" w:rsidRDefault="00DD060D" w:rsidP="00F44251">
      <w:r>
        <w:t xml:space="preserve">Variants </w:t>
      </w:r>
      <w:r w:rsidR="009164F9">
        <w:t xml:space="preserve">have been found in filtering has been performed.  Additional information about these variants needs to be </w:t>
      </w:r>
      <w:r w:rsidR="00EF0C53">
        <w:t>added and processed to create a human readable document.</w:t>
      </w:r>
    </w:p>
    <w:p w14:paraId="63A3FB99" w14:textId="77777777" w:rsidR="00F44251" w:rsidRPr="00F44251" w:rsidRDefault="00F44251" w:rsidP="00F44251"/>
    <w:p w14:paraId="55B43C4F" w14:textId="77777777" w:rsidR="00A04987" w:rsidRDefault="00A04987" w:rsidP="00A04987"/>
    <w:p w14:paraId="401EDCBB" w14:textId="77777777" w:rsidR="00A04987" w:rsidRDefault="00A04987" w:rsidP="00A04987"/>
    <w:p w14:paraId="4E2343D8" w14:textId="47FE1B54" w:rsidR="00A04987" w:rsidRDefault="002F7810" w:rsidP="00A04987">
      <w:pPr>
        <w:pStyle w:val="Heading1"/>
      </w:pPr>
      <w:bookmarkStart w:id="1" w:name="_Toc172025505"/>
      <w:r>
        <w:lastRenderedPageBreak/>
        <w:t>Purpose</w:t>
      </w:r>
      <w:r w:rsidR="00A04987">
        <w:t>:</w:t>
      </w:r>
      <w:bookmarkEnd w:id="1"/>
    </w:p>
    <w:p w14:paraId="58E61132" w14:textId="2ED8835E" w:rsidR="00F44251" w:rsidRDefault="002F7810" w:rsidP="00F44251">
      <w:r>
        <w:t xml:space="preserve">To create documents with variant information </w:t>
      </w:r>
      <w:r w:rsidR="0057456B">
        <w:t>from families.</w:t>
      </w:r>
      <w:r w:rsidR="00532693">
        <w:t xml:space="preserve">  This should be automated as much as possible to allow for a feedback iteration loop.</w:t>
      </w:r>
      <w:r w:rsidR="00150164">
        <w:t xml:space="preserve">  The process will be </w:t>
      </w:r>
      <w:r w:rsidR="00DD060D">
        <w:t xml:space="preserve">setup in a </w:t>
      </w:r>
      <w:proofErr w:type="spellStart"/>
      <w:r w:rsidR="00DD060D">
        <w:t>github</w:t>
      </w:r>
      <w:proofErr w:type="spellEnd"/>
      <w:r w:rsidR="00DD060D">
        <w:t xml:space="preserve"> repository with instructions on running it.</w:t>
      </w:r>
    </w:p>
    <w:p w14:paraId="5A4C96B6" w14:textId="77777777" w:rsidR="0057456B" w:rsidRPr="00F44251" w:rsidRDefault="0057456B" w:rsidP="00F44251"/>
    <w:p w14:paraId="4AEAB2E5" w14:textId="41340E31" w:rsidR="0057456B" w:rsidRDefault="0057456B" w:rsidP="0057456B">
      <w:pPr>
        <w:pStyle w:val="Heading1"/>
      </w:pPr>
      <w:bookmarkStart w:id="2" w:name="_Toc172025506"/>
      <w:r>
        <w:t>Scope</w:t>
      </w:r>
      <w:r>
        <w:t>:</w:t>
      </w:r>
      <w:bookmarkEnd w:id="2"/>
    </w:p>
    <w:p w14:paraId="041E42EF" w14:textId="39E547C4" w:rsidR="0057456B" w:rsidRPr="0057456B" w:rsidRDefault="0057456B" w:rsidP="0057456B">
      <w:r>
        <w:t xml:space="preserve">Information that is relevant to the specific variants </w:t>
      </w:r>
      <w:r w:rsidR="007F3D86">
        <w:t>with a focus on neurological disorders.</w:t>
      </w:r>
    </w:p>
    <w:p w14:paraId="0F07B75E" w14:textId="77777777" w:rsidR="00A04987" w:rsidRDefault="00A04987" w:rsidP="00A04987"/>
    <w:p w14:paraId="774C8F5F" w14:textId="42B35E2E" w:rsidR="00A04987" w:rsidRDefault="00A04987" w:rsidP="00A04987">
      <w:pPr>
        <w:pStyle w:val="Heading1"/>
      </w:pPr>
      <w:bookmarkStart w:id="3" w:name="_Toc172025507"/>
      <w:r>
        <w:t>Methods:</w:t>
      </w:r>
      <w:bookmarkEnd w:id="3"/>
    </w:p>
    <w:p w14:paraId="28D062F5" w14:textId="7B40069F" w:rsidR="006D364D" w:rsidRDefault="006D364D" w:rsidP="006D364D">
      <w:pPr>
        <w:pStyle w:val="ListParagraph"/>
        <w:numPr>
          <w:ilvl w:val="0"/>
          <w:numId w:val="4"/>
        </w:numPr>
      </w:pPr>
      <w:r>
        <w:t>Prepare the Excel Spreadsheet</w:t>
      </w:r>
    </w:p>
    <w:p w14:paraId="5D711A5B" w14:textId="3563C97A" w:rsidR="006D364D" w:rsidRDefault="00D12307" w:rsidP="006D364D">
      <w:r>
        <w:t xml:space="preserve">Get </w:t>
      </w:r>
      <w:r w:rsidR="00F6644F">
        <w:t xml:space="preserve">variant information from Jim.  </w:t>
      </w:r>
      <w:r w:rsidR="006D364D">
        <w:t>Ensure your Excel spreadsheet is well-organized. Each row should represent a genetic variant and columns should include relevant information such as:</w:t>
      </w:r>
    </w:p>
    <w:p w14:paraId="570D0E97" w14:textId="77777777" w:rsidR="006D364D" w:rsidRDefault="006D364D" w:rsidP="006D364D"/>
    <w:p w14:paraId="2AF5A886" w14:textId="77777777" w:rsidR="006D364D" w:rsidRDefault="006D364D" w:rsidP="006D364D">
      <w:pPr>
        <w:pStyle w:val="NoSpacing"/>
        <w:numPr>
          <w:ilvl w:val="0"/>
          <w:numId w:val="5"/>
        </w:numPr>
      </w:pPr>
      <w:r>
        <w:t>Variant ID</w:t>
      </w:r>
    </w:p>
    <w:p w14:paraId="2D4EE536" w14:textId="77777777" w:rsidR="006D364D" w:rsidRDefault="006D364D" w:rsidP="006D364D">
      <w:pPr>
        <w:pStyle w:val="NoSpacing"/>
        <w:numPr>
          <w:ilvl w:val="0"/>
          <w:numId w:val="5"/>
        </w:numPr>
      </w:pPr>
      <w:r>
        <w:t>Gene name</w:t>
      </w:r>
    </w:p>
    <w:p w14:paraId="46BC1BDD" w14:textId="77777777" w:rsidR="006D364D" w:rsidRDefault="006D364D" w:rsidP="006D364D">
      <w:pPr>
        <w:pStyle w:val="NoSpacing"/>
        <w:numPr>
          <w:ilvl w:val="0"/>
          <w:numId w:val="5"/>
        </w:numPr>
      </w:pPr>
      <w:r>
        <w:t>Nucleotide change</w:t>
      </w:r>
    </w:p>
    <w:p w14:paraId="3985BF8F" w14:textId="77777777" w:rsidR="006D364D" w:rsidRDefault="006D364D" w:rsidP="006D364D">
      <w:pPr>
        <w:pStyle w:val="NoSpacing"/>
        <w:numPr>
          <w:ilvl w:val="0"/>
          <w:numId w:val="5"/>
        </w:numPr>
      </w:pPr>
      <w:r>
        <w:t>Amino acid change</w:t>
      </w:r>
    </w:p>
    <w:p w14:paraId="5B12955C" w14:textId="77777777" w:rsidR="006D364D" w:rsidRDefault="006D364D" w:rsidP="006D364D">
      <w:pPr>
        <w:pStyle w:val="NoSpacing"/>
        <w:numPr>
          <w:ilvl w:val="0"/>
          <w:numId w:val="5"/>
        </w:numPr>
      </w:pPr>
      <w:r>
        <w:t>Zygosity (homozygous/heterozygous)</w:t>
      </w:r>
    </w:p>
    <w:p w14:paraId="72F8BE0A" w14:textId="77777777" w:rsidR="006D364D" w:rsidRDefault="006D364D" w:rsidP="006D364D">
      <w:pPr>
        <w:pStyle w:val="NoSpacing"/>
        <w:numPr>
          <w:ilvl w:val="0"/>
          <w:numId w:val="5"/>
        </w:numPr>
      </w:pPr>
      <w:r>
        <w:t>Associated conditions</w:t>
      </w:r>
    </w:p>
    <w:p w14:paraId="4B9F7ABF" w14:textId="77777777" w:rsidR="006D364D" w:rsidRDefault="006D364D" w:rsidP="006D364D">
      <w:pPr>
        <w:pStyle w:val="NoSpacing"/>
        <w:numPr>
          <w:ilvl w:val="0"/>
          <w:numId w:val="5"/>
        </w:numPr>
      </w:pPr>
      <w:r>
        <w:t>Family ID</w:t>
      </w:r>
    </w:p>
    <w:p w14:paraId="272979B4" w14:textId="7BC027CC" w:rsidR="00877ACD" w:rsidRDefault="006D364D" w:rsidP="006D364D">
      <w:pPr>
        <w:pStyle w:val="NoSpacing"/>
        <w:numPr>
          <w:ilvl w:val="0"/>
          <w:numId w:val="5"/>
        </w:numPr>
      </w:pPr>
      <w:r>
        <w:t>Other relevant details</w:t>
      </w:r>
      <w:r>
        <w:t xml:space="preserve"> </w:t>
      </w:r>
      <w:r w:rsidR="004612E1">
        <w:t>that would be searched for</w:t>
      </w:r>
    </w:p>
    <w:p w14:paraId="04182FE4" w14:textId="7FD0E984" w:rsidR="00877ACD" w:rsidRDefault="00877ACD" w:rsidP="00552B68"/>
    <w:p w14:paraId="060776DB" w14:textId="78F7F1BA" w:rsidR="00D12307" w:rsidRDefault="00F6644F" w:rsidP="00F6644F">
      <w:pPr>
        <w:pStyle w:val="ListParagraph"/>
        <w:numPr>
          <w:ilvl w:val="0"/>
          <w:numId w:val="4"/>
        </w:numPr>
      </w:pPr>
      <w:r>
        <w:t xml:space="preserve"> Prepare </w:t>
      </w:r>
      <w:r w:rsidR="00037BDC">
        <w:t>A</w:t>
      </w:r>
      <w:r>
        <w:t xml:space="preserve">dditional </w:t>
      </w:r>
      <w:r w:rsidR="00037BDC">
        <w:t xml:space="preserve">Spreadsheets Containing </w:t>
      </w:r>
      <w:r w:rsidR="00D12307">
        <w:t>Additional Gene Information</w:t>
      </w:r>
      <w:r w:rsidR="00532693">
        <w:t xml:space="preserve"> using an automated process</w:t>
      </w:r>
      <w:r w:rsidR="00D12307">
        <w:t>:</w:t>
      </w:r>
    </w:p>
    <w:p w14:paraId="6767638F" w14:textId="4B1ED87B" w:rsidR="00D12307" w:rsidRDefault="00D12307" w:rsidP="00D12307">
      <w:r>
        <w:t>Each additional spreadsheet should focus on a specific aspect</w:t>
      </w:r>
      <w:r w:rsidR="00532141">
        <w:t>s</w:t>
      </w:r>
      <w:r>
        <w:t xml:space="preserve"> of gene information</w:t>
      </w:r>
      <w:r w:rsidR="001D053B">
        <w:t xml:space="preserve"> and should include information about where the information was found</w:t>
      </w:r>
      <w:r>
        <w:t>.</w:t>
      </w:r>
      <w:r w:rsidR="0050264B">
        <w:t xml:space="preserve">  This information can be searched for manually but an automated process should be developed if possible.</w:t>
      </w:r>
      <w:r>
        <w:t xml:space="preserve"> Common categories </w:t>
      </w:r>
      <w:r w:rsidR="001D053B">
        <w:t xml:space="preserve">of </w:t>
      </w:r>
      <w:r w:rsidR="00B00B50">
        <w:t xml:space="preserve">information </w:t>
      </w:r>
      <w:r>
        <w:t>might include</w:t>
      </w:r>
      <w:r w:rsidR="00B00B50">
        <w:t xml:space="preserve"> but are not limited to</w:t>
      </w:r>
      <w:r>
        <w:t>:</w:t>
      </w:r>
    </w:p>
    <w:p w14:paraId="0463410A" w14:textId="77777777" w:rsidR="00D12307" w:rsidRDefault="00D12307" w:rsidP="00D12307"/>
    <w:p w14:paraId="6EC2D92C" w14:textId="77777777" w:rsidR="00D12307" w:rsidRDefault="00D12307" w:rsidP="00D12307">
      <w:pPr>
        <w:pStyle w:val="NoSpacing"/>
        <w:numPr>
          <w:ilvl w:val="0"/>
          <w:numId w:val="7"/>
        </w:numPr>
      </w:pPr>
      <w:r>
        <w:lastRenderedPageBreak/>
        <w:t>Gene Details: Includes basic information about the gene (Gene symbol, full gene name, chromosomal location, function).</w:t>
      </w:r>
    </w:p>
    <w:p w14:paraId="44126432" w14:textId="77777777" w:rsidR="00D12307" w:rsidRDefault="00D12307" w:rsidP="00D12307">
      <w:pPr>
        <w:pStyle w:val="NoSpacing"/>
        <w:numPr>
          <w:ilvl w:val="0"/>
          <w:numId w:val="7"/>
        </w:numPr>
      </w:pPr>
      <w:r>
        <w:t>Gene Variants: Lists known variants of the gene, their clinical significance, and population frequency.</w:t>
      </w:r>
    </w:p>
    <w:p w14:paraId="109AABB5" w14:textId="77777777" w:rsidR="00D12307" w:rsidRDefault="00D12307" w:rsidP="00D12307">
      <w:pPr>
        <w:pStyle w:val="NoSpacing"/>
        <w:numPr>
          <w:ilvl w:val="0"/>
          <w:numId w:val="7"/>
        </w:numPr>
      </w:pPr>
      <w:r>
        <w:t>Literature: References to research articles related to the gene or its variants.</w:t>
      </w:r>
    </w:p>
    <w:p w14:paraId="18B9F48E" w14:textId="77777777" w:rsidR="00D12307" w:rsidRDefault="00D12307" w:rsidP="00D12307">
      <w:pPr>
        <w:pStyle w:val="NoSpacing"/>
        <w:numPr>
          <w:ilvl w:val="0"/>
          <w:numId w:val="7"/>
        </w:numPr>
      </w:pPr>
      <w:r>
        <w:t>Functional Studies: Outcomes of functional studies such as expression levels, protein function, and interaction partners.</w:t>
      </w:r>
    </w:p>
    <w:p w14:paraId="130852A2" w14:textId="2508DEC8" w:rsidR="001D053B" w:rsidRDefault="00D12307" w:rsidP="001D053B">
      <w:pPr>
        <w:pStyle w:val="NoSpacing"/>
        <w:numPr>
          <w:ilvl w:val="0"/>
          <w:numId w:val="7"/>
        </w:numPr>
      </w:pPr>
      <w:r>
        <w:t>Disease Associations: Information on diseases and conditions linked to the gene.</w:t>
      </w:r>
    </w:p>
    <w:p w14:paraId="00078D92" w14:textId="111081C7" w:rsidR="006C7780" w:rsidRDefault="006C7780" w:rsidP="006C7780">
      <w:pPr>
        <w:pStyle w:val="NoSpacing"/>
      </w:pPr>
    </w:p>
    <w:p w14:paraId="66042BBD" w14:textId="31D6C6F2" w:rsidR="006C7780" w:rsidRDefault="006C7780" w:rsidP="006C7780">
      <w:pPr>
        <w:pStyle w:val="ListParagraph"/>
        <w:numPr>
          <w:ilvl w:val="0"/>
          <w:numId w:val="4"/>
        </w:numPr>
      </w:pPr>
      <w:r>
        <w:t>Linking Gene Information with Variant Data:</w:t>
      </w:r>
    </w:p>
    <w:p w14:paraId="626D4C9E" w14:textId="71F5EBAD" w:rsidR="006C7780" w:rsidRDefault="006C7780" w:rsidP="006C7780">
      <w:pPr>
        <w:pStyle w:val="NoSpacing"/>
      </w:pPr>
      <w:r>
        <w:t>To enrich the documents</w:t>
      </w:r>
      <w:r>
        <w:t xml:space="preserve"> </w:t>
      </w:r>
      <w:r w:rsidR="00BE42CD">
        <w:t xml:space="preserve">so they </w:t>
      </w:r>
      <w:r>
        <w:t>contain all relevant information</w:t>
      </w:r>
      <w:r>
        <w:t>, link the data from these additional spreadsheets by gene name. This can be achieved by merging data frames or looking up relevant information during document generation.</w:t>
      </w:r>
    </w:p>
    <w:p w14:paraId="67E4EE6C" w14:textId="77777777" w:rsidR="00F40F1A" w:rsidRDefault="00F40F1A" w:rsidP="006C7780">
      <w:pPr>
        <w:pStyle w:val="NoSpacing"/>
      </w:pPr>
    </w:p>
    <w:p w14:paraId="21B42896" w14:textId="4804031F" w:rsidR="00F40F1A" w:rsidRDefault="00D13208" w:rsidP="00F40F1A">
      <w:pPr>
        <w:pStyle w:val="NoSpacing"/>
        <w:numPr>
          <w:ilvl w:val="0"/>
          <w:numId w:val="4"/>
        </w:numPr>
      </w:pPr>
      <w:r>
        <w:t xml:space="preserve">Use an Automated Process to </w:t>
      </w:r>
      <w:r w:rsidR="00F40F1A">
        <w:t xml:space="preserve">Incorporate </w:t>
      </w:r>
      <w:r>
        <w:t>V</w:t>
      </w:r>
      <w:r w:rsidR="00F40F1A">
        <w:t xml:space="preserve">ariant and </w:t>
      </w:r>
      <w:r>
        <w:t>G</w:t>
      </w:r>
      <w:r w:rsidR="00F40F1A">
        <w:t xml:space="preserve">ene </w:t>
      </w:r>
      <w:r>
        <w:t>I</w:t>
      </w:r>
      <w:r w:rsidR="00F40F1A">
        <w:t xml:space="preserve">nformation into </w:t>
      </w:r>
      <w:r w:rsidR="000948E3">
        <w:t>a</w:t>
      </w:r>
      <w:r w:rsidR="00F40F1A">
        <w:t xml:space="preserve"> </w:t>
      </w:r>
      <w:r>
        <w:t>D</w:t>
      </w:r>
      <w:r w:rsidR="00F40F1A">
        <w:t>ocument</w:t>
      </w:r>
      <w:r w:rsidR="00BE42CD">
        <w:t>:</w:t>
      </w:r>
    </w:p>
    <w:p w14:paraId="3543BBAB" w14:textId="64B0E2EF" w:rsidR="00F40F1A" w:rsidRDefault="00F40F1A" w:rsidP="00F40F1A">
      <w:pPr>
        <w:pStyle w:val="NoSpacing"/>
      </w:pPr>
      <w:r>
        <w:t xml:space="preserve">Extract information into a </w:t>
      </w:r>
      <w:r w:rsidR="000948E3">
        <w:t>document</w:t>
      </w:r>
      <w:r w:rsidR="00D13208">
        <w:t xml:space="preserve"> </w:t>
      </w:r>
      <w:r w:rsidR="00E97ED9">
        <w:t>using an</w:t>
      </w:r>
      <w:r w:rsidR="00D13208">
        <w:t xml:space="preserve"> automated process</w:t>
      </w:r>
      <w:r w:rsidR="000948E3">
        <w:t>.  The format can be a Word or other document form which can be opened in Word.</w:t>
      </w:r>
      <w:r w:rsidR="00471B11">
        <w:t xml:space="preserve">  This needs to be done in an automated process due to the number of variants being </w:t>
      </w:r>
      <w:r w:rsidR="00645B7D">
        <w:t>processed.</w:t>
      </w:r>
      <w:r w:rsidR="00E97ED9">
        <w:t xml:space="preserve">  The process can be a python script, LLM or any other method that is approved of by the group.</w:t>
      </w:r>
    </w:p>
    <w:p w14:paraId="06477814" w14:textId="77777777" w:rsidR="00F40F1A" w:rsidRDefault="00F40F1A" w:rsidP="00F40F1A">
      <w:pPr>
        <w:pStyle w:val="NoSpacing"/>
      </w:pPr>
    </w:p>
    <w:p w14:paraId="768FD5F4" w14:textId="1495EF7F" w:rsidR="00F40F1A" w:rsidRDefault="00F83D64" w:rsidP="00F40F1A">
      <w:pPr>
        <w:pStyle w:val="NoSpacing"/>
        <w:numPr>
          <w:ilvl w:val="0"/>
          <w:numId w:val="4"/>
        </w:numPr>
      </w:pPr>
      <w:r>
        <w:t xml:space="preserve">Integrate feedback </w:t>
      </w:r>
      <w:r w:rsidR="002D3A4F">
        <w:t>and Update the Automated Process:</w:t>
      </w:r>
      <w:r>
        <w:t xml:space="preserve"> </w:t>
      </w:r>
    </w:p>
    <w:p w14:paraId="437E1527" w14:textId="43F04FFD" w:rsidR="00815381" w:rsidRDefault="00815381" w:rsidP="00815381">
      <w:pPr>
        <w:pStyle w:val="NoSpacing"/>
      </w:pPr>
      <w:r>
        <w:t xml:space="preserve">Collect feedback on the </w:t>
      </w:r>
      <w:r w:rsidR="00192250">
        <w:t>documents that are produced.  Update the scripts or LLM prompts</w:t>
      </w:r>
      <w:r w:rsidR="00C564F5">
        <w:t xml:space="preserve"> to apply updates to the documents.</w:t>
      </w:r>
      <w:r w:rsidR="00F83D64">
        <w:t xml:space="preserve">  </w:t>
      </w:r>
      <w:r w:rsidR="00AB5058">
        <w:t>I</w:t>
      </w:r>
      <w:r w:rsidR="00F83D64" w:rsidRPr="00F83D64">
        <w:t xml:space="preserve">ntegrating </w:t>
      </w:r>
      <w:r w:rsidR="00AB5058">
        <w:t>the</w:t>
      </w:r>
      <w:r w:rsidR="00F83D64" w:rsidRPr="00F83D64">
        <w:t xml:space="preserve"> feedback loop and automat</w:t>
      </w:r>
      <w:r w:rsidR="00AB5058">
        <w:t>ing the updates allows the do</w:t>
      </w:r>
      <w:r w:rsidR="00F83D64" w:rsidRPr="00F83D64">
        <w:t xml:space="preserve">cument creation process </w:t>
      </w:r>
      <w:r w:rsidR="00AB5058">
        <w:t>to be</w:t>
      </w:r>
      <w:r w:rsidR="00F83D64" w:rsidRPr="00F83D64">
        <w:t xml:space="preserve"> more flexible,</w:t>
      </w:r>
      <w:r w:rsidR="00AB5058">
        <w:t xml:space="preserve"> and e</w:t>
      </w:r>
      <w:r w:rsidR="00F83D64" w:rsidRPr="00F83D64">
        <w:t>nsur</w:t>
      </w:r>
      <w:r w:rsidR="00AB5058">
        <w:t>es</w:t>
      </w:r>
      <w:r w:rsidR="00F83D64" w:rsidRPr="00F83D64">
        <w:t xml:space="preserve"> that high-quality, up-to-date reports are consistently produced.</w:t>
      </w:r>
    </w:p>
    <w:p w14:paraId="296D4A0C" w14:textId="5B3E3867" w:rsidR="00877ACD" w:rsidRDefault="00877ACD" w:rsidP="00877ACD">
      <w:pPr>
        <w:pStyle w:val="Heading1"/>
      </w:pPr>
      <w:bookmarkStart w:id="4" w:name="_Toc172025508"/>
      <w:r>
        <w:t>Organization</w:t>
      </w:r>
      <w:r>
        <w:t>:</w:t>
      </w:r>
      <w:bookmarkEnd w:id="4"/>
    </w:p>
    <w:p w14:paraId="3D6FC027" w14:textId="7297118F" w:rsidR="004814F4" w:rsidRPr="004814F4" w:rsidRDefault="00627C23" w:rsidP="00627C23">
      <w:pPr>
        <w:pStyle w:val="Heading2"/>
      </w:pPr>
      <w:bookmarkStart w:id="5" w:name="_Toc172025509"/>
      <w:proofErr w:type="spellStart"/>
      <w:r>
        <w:t>Github</w:t>
      </w:r>
      <w:proofErr w:type="spellEnd"/>
      <w:r>
        <w:t>:</w:t>
      </w:r>
      <w:bookmarkEnd w:id="5"/>
    </w:p>
    <w:p w14:paraId="71A0B12C" w14:textId="157D6486" w:rsidR="00552B68" w:rsidRDefault="00D82B15" w:rsidP="00B829C0">
      <w:r>
        <w:t>Code</w:t>
      </w:r>
      <w:r w:rsidR="00147EEA">
        <w:t>, LLM prompts</w:t>
      </w:r>
      <w:r>
        <w:t xml:space="preserve"> and example data will be organized </w:t>
      </w:r>
      <w:r w:rsidR="00B829C0">
        <w:t xml:space="preserve">in a specific repository on </w:t>
      </w:r>
      <w:proofErr w:type="spellStart"/>
      <w:r w:rsidR="00B829C0">
        <w:t>github</w:t>
      </w:r>
      <w:proofErr w:type="spellEnd"/>
      <w:r w:rsidR="00B829C0">
        <w:t xml:space="preserve">.  The repository will only contain generic example data.  Any </w:t>
      </w:r>
      <w:r w:rsidR="004814F4">
        <w:t>rare g</w:t>
      </w:r>
      <w:r w:rsidR="00B46D3F">
        <w:t xml:space="preserve">eneric variants will be located on the </w:t>
      </w:r>
      <w:r w:rsidR="009E766B">
        <w:t xml:space="preserve">will be stored on </w:t>
      </w:r>
      <w:proofErr w:type="spellStart"/>
      <w:r w:rsidR="009E766B">
        <w:t>Umich</w:t>
      </w:r>
      <w:proofErr w:type="spellEnd"/>
      <w:r w:rsidR="009E766B">
        <w:t xml:space="preserve"> computers only.</w:t>
      </w:r>
    </w:p>
    <w:p w14:paraId="49786DA7" w14:textId="108DD8AE" w:rsidR="00627C23" w:rsidRDefault="00BE32D4" w:rsidP="00BE32D4">
      <w:pPr>
        <w:pStyle w:val="Heading2"/>
      </w:pPr>
      <w:bookmarkStart w:id="6" w:name="_Toc172025510"/>
      <w:r>
        <w:t>Folder Layout:</w:t>
      </w:r>
      <w:bookmarkEnd w:id="6"/>
    </w:p>
    <w:p w14:paraId="2FC19B37" w14:textId="77777777" w:rsidR="00717560" w:rsidRDefault="00067FE9" w:rsidP="00552B68">
      <w:r>
        <w:t xml:space="preserve">The analysis </w:t>
      </w:r>
      <w:r w:rsidR="00717560">
        <w:t xml:space="preserve">structure will use cookie cutter data science layout.  </w:t>
      </w:r>
    </w:p>
    <w:p w14:paraId="4C21E94E" w14:textId="56B9C4D9" w:rsidR="00067FE9" w:rsidRPr="00552B68" w:rsidRDefault="00717560" w:rsidP="00717560">
      <w:pPr>
        <w:pStyle w:val="ListParagraph"/>
        <w:numPr>
          <w:ilvl w:val="0"/>
          <w:numId w:val="2"/>
        </w:numPr>
      </w:pPr>
      <w:hyperlink r:id="rId9" w:history="1">
        <w:proofErr w:type="spellStart"/>
        <w:r>
          <w:rPr>
            <w:rStyle w:val="Hyperlink"/>
          </w:rPr>
          <w:t>Cookiecutter</w:t>
        </w:r>
        <w:proofErr w:type="spellEnd"/>
        <w:r>
          <w:rPr>
            <w:rStyle w:val="Hyperlink"/>
          </w:rPr>
          <w:t xml:space="preserve"> Data Science (drivendata.org)</w:t>
        </w:r>
      </w:hyperlink>
    </w:p>
    <w:p w14:paraId="2A2D6DBB" w14:textId="77777777" w:rsidR="00552B68" w:rsidRDefault="00552B68" w:rsidP="00552B68"/>
    <w:p w14:paraId="2CB882DF" w14:textId="77777777" w:rsidR="00877ACD" w:rsidRDefault="00877ACD" w:rsidP="00552B68"/>
    <w:p w14:paraId="11E48079" w14:textId="77777777" w:rsidR="005366B8" w:rsidRDefault="00552B68" w:rsidP="00717560">
      <w:pPr>
        <w:keepNext/>
        <w:jc w:val="center"/>
      </w:pPr>
      <w:r w:rsidRPr="00552B68">
        <w:drawing>
          <wp:inline distT="0" distB="0" distL="0" distR="0" wp14:anchorId="1FAE0106" wp14:editId="3750BD92">
            <wp:extent cx="3800475" cy="3101285"/>
            <wp:effectExtent l="0" t="0" r="0" b="4445"/>
            <wp:docPr id="194451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49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877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F70" w14:textId="60E7201A" w:rsidR="00552B68" w:rsidRDefault="005366B8" w:rsidP="007175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 </w:t>
      </w:r>
      <w:r w:rsidR="0011679A">
        <w:t>GitHub</w:t>
      </w:r>
      <w:r>
        <w:t xml:space="preserve"> layout using cookie cutter v2</w:t>
      </w:r>
      <w:r w:rsidR="00717560">
        <w:t xml:space="preserve"> </w:t>
      </w:r>
      <w:r w:rsidR="0011679A">
        <w:t>folders.</w:t>
      </w:r>
    </w:p>
    <w:p w14:paraId="45ACA9F3" w14:textId="35422DCA" w:rsidR="008A04C3" w:rsidRDefault="00086BF4" w:rsidP="008A04C3">
      <w:pPr>
        <w:pStyle w:val="NoSpacing"/>
      </w:pPr>
      <w:r>
        <w:t>The following is the generic folder layout for cookie cutter v2</w:t>
      </w:r>
    </w:p>
    <w:p w14:paraId="0BDB9703" w14:textId="77777777" w:rsidR="00086BF4" w:rsidRDefault="00086BF4" w:rsidP="008A04C3">
      <w:pPr>
        <w:pStyle w:val="NoSpacing"/>
      </w:pPr>
    </w:p>
    <w:p w14:paraId="6622381A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LICENSE            &lt;- Open-source license if one is chosen</w:t>
      </w:r>
    </w:p>
    <w:p w14:paraId="49CF3016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</w:t>
      </w:r>
      <w:proofErr w:type="spellStart"/>
      <w:r w:rsidRPr="00877ACD">
        <w:rPr>
          <w:sz w:val="18"/>
          <w:szCs w:val="18"/>
        </w:rPr>
        <w:t>Makefile</w:t>
      </w:r>
      <w:proofErr w:type="spellEnd"/>
      <w:r w:rsidRPr="00877ACD">
        <w:rPr>
          <w:sz w:val="18"/>
          <w:szCs w:val="18"/>
        </w:rPr>
        <w:t xml:space="preserve">           &lt;- </w:t>
      </w:r>
      <w:proofErr w:type="spellStart"/>
      <w:r w:rsidRPr="00877ACD">
        <w:rPr>
          <w:sz w:val="18"/>
          <w:szCs w:val="18"/>
        </w:rPr>
        <w:t>Makefile</w:t>
      </w:r>
      <w:proofErr w:type="spellEnd"/>
      <w:r w:rsidRPr="00877ACD">
        <w:rPr>
          <w:sz w:val="18"/>
          <w:szCs w:val="18"/>
        </w:rPr>
        <w:t xml:space="preserve"> with convenience commands like `make data` or `make train`</w:t>
      </w:r>
    </w:p>
    <w:p w14:paraId="2C74926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README.md          &lt;- The top-level README for developers using this project.</w:t>
      </w:r>
    </w:p>
    <w:p w14:paraId="0F20A401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data</w:t>
      </w:r>
    </w:p>
    <w:p w14:paraId="72406B24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│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external       &lt;- Data from third party sources.</w:t>
      </w:r>
    </w:p>
    <w:p w14:paraId="2C5B276F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│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interim        &lt;- Intermediate data that has been transformed.</w:t>
      </w:r>
    </w:p>
    <w:p w14:paraId="4004A1C5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│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processed      &lt;- The final, canonical data sets for modeling.</w:t>
      </w:r>
    </w:p>
    <w:p w14:paraId="0CBED13F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└── raw            &lt;- The original, immutable data dump.</w:t>
      </w:r>
    </w:p>
    <w:p w14:paraId="0F6E06BA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0B04C0D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docs               &lt;- A default </w:t>
      </w:r>
      <w:proofErr w:type="spellStart"/>
      <w:r w:rsidRPr="00877ACD">
        <w:rPr>
          <w:sz w:val="18"/>
          <w:szCs w:val="18"/>
        </w:rPr>
        <w:t>mkdocs</w:t>
      </w:r>
      <w:proofErr w:type="spellEnd"/>
      <w:r w:rsidRPr="00877ACD">
        <w:rPr>
          <w:sz w:val="18"/>
          <w:szCs w:val="18"/>
        </w:rPr>
        <w:t xml:space="preserve"> project; see mkdocs.org for details</w:t>
      </w:r>
    </w:p>
    <w:p w14:paraId="50661B6B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7836BD9F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models             &lt;- Trained and serialized models, model predictions, or model summaries</w:t>
      </w:r>
    </w:p>
    <w:p w14:paraId="67157039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3C7F3777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notebooks          &lt;- </w:t>
      </w:r>
      <w:proofErr w:type="spellStart"/>
      <w:r w:rsidRPr="00877ACD">
        <w:rPr>
          <w:sz w:val="18"/>
          <w:szCs w:val="18"/>
        </w:rPr>
        <w:t>Jupyter</w:t>
      </w:r>
      <w:proofErr w:type="spellEnd"/>
      <w:r w:rsidRPr="00877ACD">
        <w:rPr>
          <w:sz w:val="18"/>
          <w:szCs w:val="18"/>
        </w:rPr>
        <w:t xml:space="preserve"> notebooks. Naming convention is a number (for ordering),</w:t>
      </w:r>
    </w:p>
    <w:p w14:paraId="777F944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                      the creator's initials, and a short `-` delimited description, e.g.</w:t>
      </w:r>
    </w:p>
    <w:p w14:paraId="7467CBD8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                      `1.0-jqp-initial-data-exploration`.</w:t>
      </w:r>
    </w:p>
    <w:p w14:paraId="4D0400E6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2DA352E5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</w:t>
      </w:r>
      <w:proofErr w:type="spellStart"/>
      <w:r w:rsidRPr="00877ACD">
        <w:rPr>
          <w:sz w:val="18"/>
          <w:szCs w:val="18"/>
        </w:rPr>
        <w:t>pyproject.toml</w:t>
      </w:r>
      <w:proofErr w:type="spellEnd"/>
      <w:r w:rsidRPr="00877ACD">
        <w:rPr>
          <w:sz w:val="18"/>
          <w:szCs w:val="18"/>
        </w:rPr>
        <w:t xml:space="preserve">     &lt;- Project configuration file with package metadata for </w:t>
      </w:r>
      <w:proofErr w:type="spellStart"/>
      <w:r w:rsidRPr="00877ACD">
        <w:rPr>
          <w:sz w:val="18"/>
          <w:szCs w:val="18"/>
        </w:rPr>
        <w:t>gen_analysis_module</w:t>
      </w:r>
      <w:proofErr w:type="spellEnd"/>
    </w:p>
    <w:p w14:paraId="6DAFDEC6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                      and configuration for tools like black</w:t>
      </w:r>
    </w:p>
    <w:p w14:paraId="0F024BFE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6629FEB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references         &lt;- Data dictionaries, manuals, and all other explanatory materials.</w:t>
      </w:r>
    </w:p>
    <w:p w14:paraId="741D1867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1B3E1F88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reports            &lt;- Generated analysis as HTML, PDF, LaTeX, etc.</w:t>
      </w:r>
    </w:p>
    <w:p w14:paraId="394C5E7A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└── figures        &lt;- Generated graphics and figures to be used in reporting</w:t>
      </w:r>
    </w:p>
    <w:p w14:paraId="41D13F65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1379CDB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requirements.txt   &lt;- The requirements file for reproducing the analysis environment, e.g.</w:t>
      </w:r>
    </w:p>
    <w:p w14:paraId="42D514DC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                         generated with `pip freeze &gt; requirements.txt`</w:t>
      </w:r>
    </w:p>
    <w:p w14:paraId="038E04AE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7A5648FF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rFonts w:ascii="Arial" w:hAnsi="Arial" w:cs="Arial"/>
          <w:sz w:val="18"/>
          <w:szCs w:val="18"/>
        </w:rPr>
        <w:lastRenderedPageBreak/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</w:t>
      </w:r>
      <w:proofErr w:type="spellStart"/>
      <w:r w:rsidRPr="00877ACD">
        <w:rPr>
          <w:sz w:val="18"/>
          <w:szCs w:val="18"/>
        </w:rPr>
        <w:t>setup.cfg</w:t>
      </w:r>
      <w:proofErr w:type="spellEnd"/>
      <w:r w:rsidRPr="00877ACD">
        <w:rPr>
          <w:sz w:val="18"/>
          <w:szCs w:val="18"/>
        </w:rPr>
        <w:t xml:space="preserve">          &lt;- Configuration file for flake8</w:t>
      </w:r>
    </w:p>
    <w:p w14:paraId="5B3B4AE8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>│</w:t>
      </w:r>
    </w:p>
    <w:p w14:paraId="0CB59242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└── </w:t>
      </w:r>
      <w:proofErr w:type="spellStart"/>
      <w:r w:rsidRPr="00877ACD">
        <w:rPr>
          <w:sz w:val="18"/>
          <w:szCs w:val="18"/>
        </w:rPr>
        <w:t>gen_analysis_module</w:t>
      </w:r>
      <w:proofErr w:type="spellEnd"/>
      <w:r w:rsidRPr="00877ACD">
        <w:rPr>
          <w:sz w:val="18"/>
          <w:szCs w:val="18"/>
        </w:rPr>
        <w:t xml:space="preserve">                &lt;- Source code for use in this project.</w:t>
      </w:r>
    </w:p>
    <w:p w14:paraId="2CB897A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</w:t>
      </w:r>
    </w:p>
    <w:p w14:paraId="409E21C1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__init__.py    &lt;- Makes </w:t>
      </w:r>
      <w:proofErr w:type="spellStart"/>
      <w:r w:rsidRPr="00877ACD">
        <w:rPr>
          <w:sz w:val="18"/>
          <w:szCs w:val="18"/>
        </w:rPr>
        <w:t>gen_analysis_module</w:t>
      </w:r>
      <w:proofErr w:type="spellEnd"/>
      <w:r w:rsidRPr="00877ACD">
        <w:rPr>
          <w:sz w:val="18"/>
          <w:szCs w:val="18"/>
        </w:rPr>
        <w:t xml:space="preserve"> a Python module</w:t>
      </w:r>
    </w:p>
    <w:p w14:paraId="0D81C547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</w:t>
      </w:r>
    </w:p>
    <w:p w14:paraId="4679F84E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data           &lt;- Scripts to download or generate data</w:t>
      </w:r>
    </w:p>
    <w:p w14:paraId="50379510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   └── make_dataset.py</w:t>
      </w:r>
    </w:p>
    <w:p w14:paraId="7F5E60A6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</w:t>
      </w:r>
    </w:p>
    <w:p w14:paraId="62AEB857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features       &lt;- Scripts to turn raw data into features for modeling</w:t>
      </w:r>
    </w:p>
    <w:p w14:paraId="63E2BB25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   └── build_features.py</w:t>
      </w:r>
    </w:p>
    <w:p w14:paraId="0C32569B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</w:t>
      </w:r>
    </w:p>
    <w:p w14:paraId="02313BD3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models         &lt;- Scripts to train models and then use trained models to make</w:t>
      </w:r>
    </w:p>
    <w:p w14:paraId="35D0B404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   │                 predictions</w:t>
      </w:r>
    </w:p>
    <w:p w14:paraId="2296D74C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   </w:t>
      </w:r>
      <w:r w:rsidRPr="00877ACD">
        <w:rPr>
          <w:rFonts w:ascii="Arial" w:hAnsi="Arial" w:cs="Arial"/>
          <w:sz w:val="18"/>
          <w:szCs w:val="18"/>
        </w:rPr>
        <w:t>├</w:t>
      </w:r>
      <w:r w:rsidRPr="00877ACD">
        <w:rPr>
          <w:rFonts w:ascii="Aptos Display" w:hAnsi="Aptos Display" w:cs="Aptos Display"/>
          <w:sz w:val="18"/>
          <w:szCs w:val="18"/>
        </w:rPr>
        <w:t>──</w:t>
      </w:r>
      <w:r w:rsidRPr="00877ACD">
        <w:rPr>
          <w:sz w:val="18"/>
          <w:szCs w:val="18"/>
        </w:rPr>
        <w:t xml:space="preserve"> predict_model.py</w:t>
      </w:r>
    </w:p>
    <w:p w14:paraId="0FCE40ED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   └── train_model.py</w:t>
      </w:r>
    </w:p>
    <w:p w14:paraId="769D6E0E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│</w:t>
      </w:r>
    </w:p>
    <w:p w14:paraId="10940480" w14:textId="77777777" w:rsidR="008A04C3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└── visualization  &lt;- Scripts to create exploratory and results oriented visualizations</w:t>
      </w:r>
    </w:p>
    <w:p w14:paraId="3C619E25" w14:textId="197D6E41" w:rsidR="007712D2" w:rsidRPr="00877ACD" w:rsidRDefault="008A04C3" w:rsidP="008A04C3">
      <w:pPr>
        <w:pStyle w:val="NoSpacing"/>
        <w:rPr>
          <w:sz w:val="18"/>
          <w:szCs w:val="18"/>
        </w:rPr>
      </w:pPr>
      <w:r w:rsidRPr="00877ACD">
        <w:rPr>
          <w:sz w:val="18"/>
          <w:szCs w:val="18"/>
        </w:rPr>
        <w:t xml:space="preserve">        └── visualize.py</w:t>
      </w:r>
    </w:p>
    <w:p w14:paraId="2DB1FC6E" w14:textId="69402334" w:rsidR="0083002D" w:rsidRDefault="00086BF4" w:rsidP="0083002D">
      <w:pPr>
        <w:pStyle w:val="Heading1"/>
      </w:pPr>
      <w:bookmarkStart w:id="7" w:name="_Toc172025511"/>
      <w:r>
        <w:t>Presentation:</w:t>
      </w:r>
      <w:bookmarkEnd w:id="7"/>
    </w:p>
    <w:p w14:paraId="7F8B3376" w14:textId="77777777" w:rsidR="00F44251" w:rsidRDefault="00F44251" w:rsidP="00833198">
      <w:r>
        <w:t>How data will be presented.</w:t>
      </w:r>
    </w:p>
    <w:p w14:paraId="79719EA9" w14:textId="77777777" w:rsidR="00F44251" w:rsidRDefault="00833198" w:rsidP="00F44251">
      <w:pPr>
        <w:pStyle w:val="ListParagraph"/>
        <w:numPr>
          <w:ilvl w:val="0"/>
          <w:numId w:val="1"/>
        </w:numPr>
      </w:pPr>
      <w:r>
        <w:t xml:space="preserve">Save data in an excel spreadsheet.  </w:t>
      </w:r>
    </w:p>
    <w:p w14:paraId="4390A911" w14:textId="125FB640" w:rsidR="00833198" w:rsidRDefault="00833198" w:rsidP="00F44251">
      <w:pPr>
        <w:pStyle w:val="ListParagraph"/>
        <w:numPr>
          <w:ilvl w:val="0"/>
          <w:numId w:val="1"/>
        </w:numPr>
      </w:pPr>
      <w:r>
        <w:t>Transform that data into a document</w:t>
      </w:r>
      <w:r w:rsidR="00246C10">
        <w:t xml:space="preserve"> in a specific presentation format</w:t>
      </w:r>
      <w:r w:rsidR="00E77B45">
        <w:t xml:space="preserve"> based on feedback</w:t>
      </w:r>
      <w:r w:rsidR="00246C10">
        <w:t>.</w:t>
      </w:r>
    </w:p>
    <w:p w14:paraId="7C02D87D" w14:textId="69DA7571" w:rsidR="00707785" w:rsidRDefault="00707785" w:rsidP="00707785">
      <w:pPr>
        <w:pStyle w:val="Heading1"/>
      </w:pPr>
      <w:bookmarkStart w:id="8" w:name="_Toc172025512"/>
      <w:r>
        <w:t>Citations:</w:t>
      </w:r>
      <w:bookmarkEnd w:id="8"/>
    </w:p>
    <w:p w14:paraId="638A8998" w14:textId="77777777" w:rsidR="002E68E5" w:rsidRDefault="002E68E5" w:rsidP="002E68E5">
      <w:pPr>
        <w:pStyle w:val="ListParagraph"/>
        <w:numPr>
          <w:ilvl w:val="0"/>
          <w:numId w:val="2"/>
        </w:numPr>
      </w:pPr>
      <w:hyperlink r:id="rId11" w:history="1">
        <w:proofErr w:type="spellStart"/>
        <w:r>
          <w:rPr>
            <w:rStyle w:val="Hyperlink"/>
          </w:rPr>
          <w:t>Cookiecutter</w:t>
        </w:r>
        <w:proofErr w:type="spellEnd"/>
        <w:r>
          <w:rPr>
            <w:rStyle w:val="Hyperlink"/>
          </w:rPr>
          <w:t xml:space="preserve"> Data Science (drivendata.org)</w:t>
        </w:r>
      </w:hyperlink>
    </w:p>
    <w:p w14:paraId="31E5757F" w14:textId="77777777" w:rsidR="002E68E5" w:rsidRPr="002E68E5" w:rsidRDefault="002E68E5" w:rsidP="002E68E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Annotation &amp; Prediction (ensembl.org)</w:t>
        </w:r>
      </w:hyperlink>
    </w:p>
    <w:p w14:paraId="07931DA8" w14:textId="77777777" w:rsidR="002E68E5" w:rsidRPr="00552B68" w:rsidRDefault="002E68E5" w:rsidP="002E68E5">
      <w:pPr>
        <w:pStyle w:val="ListParagraph"/>
      </w:pPr>
    </w:p>
    <w:p w14:paraId="5CFFFC9A" w14:textId="77777777" w:rsidR="002E68E5" w:rsidRPr="00721D97" w:rsidRDefault="002E68E5" w:rsidP="00721D97"/>
    <w:p w14:paraId="6155EE2C" w14:textId="77777777" w:rsidR="00A04987" w:rsidRDefault="00A04987" w:rsidP="00A04987"/>
    <w:p w14:paraId="43361B11" w14:textId="77777777" w:rsidR="00A04987" w:rsidRPr="00A04987" w:rsidRDefault="00A04987" w:rsidP="00A04987"/>
    <w:p w14:paraId="028AB614" w14:textId="77777777" w:rsidR="001E2490" w:rsidRDefault="001E2490"/>
    <w:p w14:paraId="781F48B4" w14:textId="77777777" w:rsidR="001E2490" w:rsidRDefault="001E2490"/>
    <w:p w14:paraId="09F03381" w14:textId="77777777" w:rsidR="001E2490" w:rsidRDefault="001E2490"/>
    <w:p w14:paraId="65DB7D68" w14:textId="77777777" w:rsidR="001E2490" w:rsidRDefault="001E2490"/>
    <w:sectPr w:rsidR="001E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98B"/>
    <w:multiLevelType w:val="hybridMultilevel"/>
    <w:tmpl w:val="FF88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8A4"/>
    <w:multiLevelType w:val="hybridMultilevel"/>
    <w:tmpl w:val="A748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5599"/>
    <w:multiLevelType w:val="hybridMultilevel"/>
    <w:tmpl w:val="2796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6A69"/>
    <w:multiLevelType w:val="hybridMultilevel"/>
    <w:tmpl w:val="29F0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6191E"/>
    <w:multiLevelType w:val="hybridMultilevel"/>
    <w:tmpl w:val="7BBC3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34048"/>
    <w:multiLevelType w:val="hybridMultilevel"/>
    <w:tmpl w:val="AFC2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5787A"/>
    <w:multiLevelType w:val="hybridMultilevel"/>
    <w:tmpl w:val="4AE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47957">
    <w:abstractNumId w:val="4"/>
  </w:num>
  <w:num w:numId="2" w16cid:durableId="1045788926">
    <w:abstractNumId w:val="1"/>
  </w:num>
  <w:num w:numId="3" w16cid:durableId="1363049101">
    <w:abstractNumId w:val="5"/>
  </w:num>
  <w:num w:numId="4" w16cid:durableId="1893077276">
    <w:abstractNumId w:val="3"/>
  </w:num>
  <w:num w:numId="5" w16cid:durableId="1237932781">
    <w:abstractNumId w:val="0"/>
  </w:num>
  <w:num w:numId="6" w16cid:durableId="80806086">
    <w:abstractNumId w:val="6"/>
  </w:num>
  <w:num w:numId="7" w16cid:durableId="1865709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98"/>
    <w:rsid w:val="000100E8"/>
    <w:rsid w:val="00037BDC"/>
    <w:rsid w:val="00067FE9"/>
    <w:rsid w:val="00086BF4"/>
    <w:rsid w:val="000948E3"/>
    <w:rsid w:val="000A11C2"/>
    <w:rsid w:val="0011679A"/>
    <w:rsid w:val="00147EEA"/>
    <w:rsid w:val="00150164"/>
    <w:rsid w:val="00192250"/>
    <w:rsid w:val="001A5797"/>
    <w:rsid w:val="001D053B"/>
    <w:rsid w:val="001E2490"/>
    <w:rsid w:val="00246C10"/>
    <w:rsid w:val="002D3A4F"/>
    <w:rsid w:val="002E68E5"/>
    <w:rsid w:val="002F2BE4"/>
    <w:rsid w:val="002F7810"/>
    <w:rsid w:val="00317FC4"/>
    <w:rsid w:val="003760A9"/>
    <w:rsid w:val="003F4625"/>
    <w:rsid w:val="004612E1"/>
    <w:rsid w:val="00471B11"/>
    <w:rsid w:val="004814F4"/>
    <w:rsid w:val="0050264B"/>
    <w:rsid w:val="00527F2A"/>
    <w:rsid w:val="00532141"/>
    <w:rsid w:val="00532693"/>
    <w:rsid w:val="005366B8"/>
    <w:rsid w:val="00552B68"/>
    <w:rsid w:val="0057456B"/>
    <w:rsid w:val="00604E2C"/>
    <w:rsid w:val="00627C23"/>
    <w:rsid w:val="00645B7D"/>
    <w:rsid w:val="006C7780"/>
    <w:rsid w:val="006D364D"/>
    <w:rsid w:val="00707785"/>
    <w:rsid w:val="00717560"/>
    <w:rsid w:val="00721D97"/>
    <w:rsid w:val="007712D2"/>
    <w:rsid w:val="007B2198"/>
    <w:rsid w:val="007E342C"/>
    <w:rsid w:val="007F3D86"/>
    <w:rsid w:val="0080293C"/>
    <w:rsid w:val="00815381"/>
    <w:rsid w:val="0083002D"/>
    <w:rsid w:val="00833198"/>
    <w:rsid w:val="00852501"/>
    <w:rsid w:val="008638A8"/>
    <w:rsid w:val="00864C6D"/>
    <w:rsid w:val="00877ACD"/>
    <w:rsid w:val="008A04C3"/>
    <w:rsid w:val="009164F9"/>
    <w:rsid w:val="009A2A5A"/>
    <w:rsid w:val="009E766B"/>
    <w:rsid w:val="009F385A"/>
    <w:rsid w:val="00A04987"/>
    <w:rsid w:val="00AB5058"/>
    <w:rsid w:val="00B00B50"/>
    <w:rsid w:val="00B46D3F"/>
    <w:rsid w:val="00B829C0"/>
    <w:rsid w:val="00BE32D4"/>
    <w:rsid w:val="00BE42CD"/>
    <w:rsid w:val="00C564F5"/>
    <w:rsid w:val="00CD2AAF"/>
    <w:rsid w:val="00D12307"/>
    <w:rsid w:val="00D13208"/>
    <w:rsid w:val="00D82B15"/>
    <w:rsid w:val="00DD060D"/>
    <w:rsid w:val="00DF7637"/>
    <w:rsid w:val="00E77B45"/>
    <w:rsid w:val="00E90BA4"/>
    <w:rsid w:val="00E97ED9"/>
    <w:rsid w:val="00EF0C53"/>
    <w:rsid w:val="00F40F1A"/>
    <w:rsid w:val="00F44251"/>
    <w:rsid w:val="00F6644F"/>
    <w:rsid w:val="00F83D64"/>
    <w:rsid w:val="00F968A1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9BEC"/>
  <w15:chartTrackingRefBased/>
  <w15:docId w15:val="{890B065D-BDE5-43C6-9720-97840022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5A"/>
  </w:style>
  <w:style w:type="paragraph" w:styleId="Heading1">
    <w:name w:val="heading 1"/>
    <w:basedOn w:val="Normal"/>
    <w:next w:val="Normal"/>
    <w:link w:val="Heading1Char"/>
    <w:uiPriority w:val="9"/>
    <w:qFormat/>
    <w:rsid w:val="002F2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E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C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60A9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6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60A9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66B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8A04C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F46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east.ensembl.org/info/genome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okiecutter-data-science.drivendata.org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ookiecutter-data-science.drivendat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1a9f57-52d0-4fbe-9b22-e6790f6a9618">
      <Terms xmlns="http://schemas.microsoft.com/office/infopath/2007/PartnerControls"/>
    </lcf76f155ced4ddcb4097134ff3c332f>
    <_ip_UnifiedCompliancePolicyUIAction xmlns="http://schemas.microsoft.com/sharepoint/v3" xsi:nil="true"/>
    <TaxCatchAll xmlns="36b94a7b-75c5-4045-851b-18f4cf9e26f2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9B83F6FBF284BA3B126805E0EF35A" ma:contentTypeVersion="18" ma:contentTypeDescription="Create a new document." ma:contentTypeScope="" ma:versionID="0b995135b2a6415441b970be015baccc">
  <xsd:schema xmlns:xsd="http://www.w3.org/2001/XMLSchema" xmlns:xs="http://www.w3.org/2001/XMLSchema" xmlns:p="http://schemas.microsoft.com/office/2006/metadata/properties" xmlns:ns1="http://schemas.microsoft.com/sharepoint/v3" xmlns:ns2="8e1a9f57-52d0-4fbe-9b22-e6790f6a9618" xmlns:ns3="36b94a7b-75c5-4045-851b-18f4cf9e26f2" targetNamespace="http://schemas.microsoft.com/office/2006/metadata/properties" ma:root="true" ma:fieldsID="07b6489719ea8f762bbae80cc745bd42" ns1:_="" ns2:_="" ns3:_="">
    <xsd:import namespace="http://schemas.microsoft.com/sharepoint/v3"/>
    <xsd:import namespace="8e1a9f57-52d0-4fbe-9b22-e6790f6a9618"/>
    <xsd:import namespace="36b94a7b-75c5-4045-851b-18f4cf9e26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a9f57-52d0-4fbe-9b22-e6790f6a9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418ee26-5d9c-4ec3-852e-438ad73c39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94a7b-75c5-4045-851b-18f4cf9e26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39f4ad2-f7cf-486e-8c48-21fe2d54c0e5}" ma:internalName="TaxCatchAll" ma:showField="CatchAllData" ma:web="36b94a7b-75c5-4045-851b-18f4cf9e2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31381-C1A4-4F58-9D40-7A5CD2359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53998F-9A8B-4F5B-B1A9-9482AEC3208A}">
  <ds:schemaRefs>
    <ds:schemaRef ds:uri="http://schemas.microsoft.com/office/2006/metadata/properties"/>
    <ds:schemaRef ds:uri="http://schemas.microsoft.com/office/infopath/2007/PartnerControls"/>
    <ds:schemaRef ds:uri="8e1a9f57-52d0-4fbe-9b22-e6790f6a9618"/>
    <ds:schemaRef ds:uri="http://schemas.microsoft.com/sharepoint/v3"/>
    <ds:schemaRef ds:uri="36b94a7b-75c5-4045-851b-18f4cf9e26f2"/>
  </ds:schemaRefs>
</ds:datastoreItem>
</file>

<file path=customXml/itemProps3.xml><?xml version="1.0" encoding="utf-8"?>
<ds:datastoreItem xmlns:ds="http://schemas.openxmlformats.org/officeDocument/2006/customXml" ds:itemID="{AB6B4ECA-0FCC-4E63-8653-51A8FDFA6A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C5456D-544D-4A15-8A41-6B72FAA47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e1a9f57-52d0-4fbe-9b22-e6790f6a9618"/>
    <ds:schemaRef ds:uri="36b94a7b-75c5-4045-851b-18f4cf9e2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Delproposto, Jim</dc:creator>
  <cp:keywords/>
  <dc:description/>
  <cp:lastModifiedBy>Delproposto, Jim</cp:lastModifiedBy>
  <cp:revision>78</cp:revision>
  <dcterms:created xsi:type="dcterms:W3CDTF">2024-06-24T14:50:00Z</dcterms:created>
  <dcterms:modified xsi:type="dcterms:W3CDTF">2024-07-16T16:39:00Z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0x010100DF19B83F6FBF284BA3B126805E0EF35A</vt:lpwstr>
  </property>
  <property fmtid="{D5CDD505-2E9C-101B-9397-08002B2CF9AE}" pid="3" name="MediaServiceImageTags">
    <vt:lpwstr/>
  </property>
</Properties>
</file>