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C908" w14:textId="77777777" w:rsidR="00630D27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“对对队”小组大作业报告</w:t>
      </w:r>
    </w:p>
    <w:p w14:paraId="6EAF3A5B" w14:textId="77777777" w:rsidR="00630D27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成员：</w:t>
      </w:r>
      <w:r>
        <w:rPr>
          <w:rFonts w:ascii="宋体" w:eastAsia="宋体" w:hAnsi="宋体" w:cs="宋体" w:hint="eastAsia"/>
          <w:sz w:val="24"/>
        </w:rPr>
        <w:t>杨皓森 郑嘉涵 单子豪</w:t>
      </w:r>
    </w:p>
    <w:p w14:paraId="535E980A" w14:textId="77777777" w:rsidR="00630D27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应用名称：</w:t>
      </w:r>
      <w:r>
        <w:rPr>
          <w:rFonts w:ascii="宋体" w:eastAsia="宋体" w:hAnsi="宋体" w:cs="宋体" w:hint="eastAsia"/>
          <w:sz w:val="24"/>
        </w:rPr>
        <w:t>MyAccount</w:t>
      </w:r>
    </w:p>
    <w:p w14:paraId="6EFB8F85" w14:textId="77777777" w:rsidR="00630D27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一、功能介绍</w:t>
      </w:r>
      <w:r>
        <w:rPr>
          <w:rFonts w:ascii="宋体" w:eastAsia="宋体" w:hAnsi="宋体" w:cs="宋体" w:hint="eastAsia"/>
          <w:sz w:val="24"/>
        </w:rPr>
        <w:t>：</w:t>
      </w:r>
    </w:p>
    <w:p w14:paraId="43BDE3FE" w14:textId="77777777" w:rsidR="00630D27" w:rsidRDefault="00000000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这是一个集数据录入、收支分析、生活建议、成就激励机制为一体的多元功能性账本。我们在该项目内加入了不同主题选择、AI智能分析等，满足用户的实际需求。</w:t>
      </w:r>
      <w:r>
        <w:rPr>
          <w:rFonts w:ascii="宋体" w:eastAsia="宋体" w:hAnsi="宋体" w:cs="宋体" w:hint="eastAsia"/>
          <w:sz w:val="24"/>
        </w:rPr>
        <w:t>具体功能分为</w:t>
      </w:r>
      <w:r>
        <w:rPr>
          <w:rFonts w:ascii="宋体" w:eastAsia="宋体" w:hAnsi="宋体" w:cs="宋体" w:hint="eastAsia"/>
          <w:b/>
          <w:bCs/>
          <w:sz w:val="24"/>
        </w:rPr>
        <w:t>数据录入、收支分析、成就系统</w:t>
      </w:r>
      <w:r>
        <w:rPr>
          <w:rFonts w:ascii="宋体" w:eastAsia="宋体" w:hAnsi="宋体" w:cs="宋体" w:hint="eastAsia"/>
          <w:sz w:val="24"/>
        </w:rPr>
        <w:t>等，实现了记账本的多元化。</w:t>
      </w:r>
    </w:p>
    <w:p w14:paraId="66E058B8" w14:textId="77777777" w:rsidR="00630D27" w:rsidRDefault="00000000"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数据录入：</w:t>
      </w:r>
      <w:r>
        <w:rPr>
          <w:rFonts w:hint="eastAsia"/>
          <w:sz w:val="24"/>
        </w:rPr>
        <w:t>支持手动录入，类别清晰，包括日期（自动跟踪当前日期）、选择收入和支出、详细类型、金额等，输入后点击</w:t>
      </w:r>
      <w:r>
        <w:rPr>
          <w:rFonts w:hint="eastAsia"/>
          <w:sz w:val="24"/>
        </w:rPr>
        <w:t>confirm</w:t>
      </w:r>
      <w:r>
        <w:rPr>
          <w:rFonts w:hint="eastAsia"/>
          <w:sz w:val="24"/>
        </w:rPr>
        <w:t>会保存并清空当前页面。</w:t>
      </w:r>
    </w:p>
    <w:p w14:paraId="47B875B1" w14:textId="77777777" w:rsidR="00630D27" w:rsidRDefault="00000000"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收支分析：</w:t>
      </w:r>
      <w:r>
        <w:rPr>
          <w:rFonts w:hint="eastAsia"/>
          <w:sz w:val="24"/>
        </w:rPr>
        <w:t>支持根据输入数据提炼提供周、月收支情况，并生成饼状图辅助分析当月开销，以便用户更好地理财，理性消费。</w:t>
      </w:r>
    </w:p>
    <w:p w14:paraId="0A87E1E5" w14:textId="77777777" w:rsidR="00630D27" w:rsidRDefault="00000000">
      <w:pPr>
        <w:pStyle w:val="a3"/>
        <w:ind w:left="0" w:firstLine="420"/>
        <w:rPr>
          <w:sz w:val="24"/>
        </w:rPr>
      </w:pPr>
      <w:r>
        <w:rPr>
          <w:rFonts w:hint="eastAsia"/>
          <w:b/>
          <w:bCs/>
          <w:sz w:val="24"/>
        </w:rPr>
        <w:t>成就系统：</w:t>
      </w:r>
      <w:r>
        <w:rPr>
          <w:rFonts w:hint="eastAsia"/>
          <w:sz w:val="24"/>
        </w:rPr>
        <w:t>我们设计了多维度的任务和成就，用以激励用户更加科学、有计划性地消费。具体而言，包括“幸运三叶草”、“第一桶金”、“井井有条”、“持之以恒”、“理财小水花”等。</w:t>
      </w:r>
    </w:p>
    <w:p w14:paraId="19F1B276" w14:textId="77777777" w:rsidR="00630D27" w:rsidRDefault="00630D27">
      <w:pPr>
        <w:pStyle w:val="a3"/>
        <w:ind w:left="0" w:firstLine="420"/>
        <w:rPr>
          <w:sz w:val="24"/>
        </w:rPr>
      </w:pPr>
    </w:p>
    <w:p w14:paraId="6858090B" w14:textId="77777777" w:rsidR="00630D27" w:rsidRDefault="00000000">
      <w:pPr>
        <w:pStyle w:val="a3"/>
        <w:ind w:left="0"/>
        <w:rPr>
          <w:rFonts w:ascii="黑体" w:eastAsia="黑体" w:hAnsi="黑体" w:cs="黑体" w:hint="eastAsia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二、设计细节：</w:t>
      </w:r>
    </w:p>
    <w:p w14:paraId="145FE355" w14:textId="77777777" w:rsidR="00630D27" w:rsidRDefault="00630D27">
      <w:pPr>
        <w:pStyle w:val="a3"/>
        <w:ind w:left="0"/>
        <w:rPr>
          <w:sz w:val="24"/>
        </w:rPr>
      </w:pPr>
    </w:p>
    <w:p w14:paraId="3DA102C7" w14:textId="77777777" w:rsidR="00630D27" w:rsidRDefault="00000000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b/>
          <w:bCs/>
          <w:sz w:val="24"/>
        </w:rPr>
        <w:t>登录注册模块</w:t>
      </w:r>
      <w:r>
        <w:rPr>
          <w:sz w:val="24"/>
        </w:rPr>
        <w:t>（</w:t>
      </w:r>
      <w:r>
        <w:rPr>
          <w:sz w:val="24"/>
        </w:rPr>
        <w:t>Login</w:t>
      </w:r>
      <w:r>
        <w:rPr>
          <w:sz w:val="24"/>
        </w:rPr>
        <w:t>）</w:t>
      </w:r>
      <w:r>
        <w:rPr>
          <w:sz w:val="24"/>
        </w:rPr>
        <w:t>​​</w:t>
      </w:r>
    </w:p>
    <w:p w14:paraId="64F47065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功能与技术实现</w:t>
      </w:r>
      <w:r>
        <w:rPr>
          <w:sz w:val="24"/>
        </w:rPr>
        <w:t>​​</w:t>
      </w:r>
    </w:p>
    <w:p w14:paraId="1088C64F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>用户认证机制：采用</w:t>
      </w:r>
      <w:r>
        <w:rPr>
          <w:sz w:val="24"/>
        </w:rPr>
        <w:t>SHA-256</w:t>
      </w:r>
      <w:r>
        <w:rPr>
          <w:sz w:val="24"/>
        </w:rPr>
        <w:t>加密存储密码（</w:t>
      </w:r>
      <w:r>
        <w:rPr>
          <w:sz w:val="24"/>
        </w:rPr>
        <w:t>QCryptographicHash</w:t>
      </w:r>
      <w:r>
        <w:rPr>
          <w:sz w:val="24"/>
        </w:rPr>
        <w:t>），密码以哈希值形式存入</w:t>
      </w:r>
      <w:r>
        <w:rPr>
          <w:sz w:val="24"/>
        </w:rPr>
        <w:t>users.txt</w:t>
      </w:r>
      <w:r>
        <w:rPr>
          <w:sz w:val="24"/>
        </w:rPr>
        <w:t>，避免明文泄露风险。</w:t>
      </w:r>
    </w:p>
    <w:p w14:paraId="6A2C8296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>文件操作：通过</w:t>
      </w:r>
      <w:r>
        <w:rPr>
          <w:sz w:val="24"/>
        </w:rPr>
        <w:t>QFile</w:t>
      </w:r>
      <w:r>
        <w:rPr>
          <w:sz w:val="24"/>
        </w:rPr>
        <w:t>读写用户数据，首次运行时自动创建文件，采用</w:t>
      </w:r>
      <w:r>
        <w:rPr>
          <w:sz w:val="24"/>
        </w:rPr>
        <w:t>:</w:t>
      </w:r>
      <w:r>
        <w:rPr>
          <w:sz w:val="24"/>
        </w:rPr>
        <w:t>分隔用户名与加密密码。</w:t>
      </w:r>
    </w:p>
    <w:p w14:paraId="489AB60B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>错误处理：输入为空或认证失败时触发</w:t>
      </w:r>
      <w:r>
        <w:rPr>
          <w:sz w:val="24"/>
        </w:rPr>
        <w:t>QMessageBox</w:t>
      </w:r>
      <w:r>
        <w:rPr>
          <w:sz w:val="24"/>
        </w:rPr>
        <w:t>实时反馈。</w:t>
      </w:r>
    </w:p>
    <w:p w14:paraId="7246A001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核心</w:t>
      </w:r>
      <w:r>
        <w:rPr>
          <w:rFonts w:hint="eastAsia"/>
          <w:sz w:val="24"/>
        </w:rPr>
        <w:t>类</w:t>
      </w:r>
      <w:r>
        <w:rPr>
          <w:sz w:val="24"/>
        </w:rPr>
        <w:t xml:space="preserve">​ </w:t>
      </w: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0F3FB297" wp14:editId="19B2F44B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269230" cy="3269615"/>
            <wp:effectExtent l="0" t="0" r="1270" b="6985"/>
            <wp:wrapTight wrapText="bothSides">
              <wp:wrapPolygon edited="0">
                <wp:start x="0" y="0"/>
                <wp:lineTo x="0" y="21478"/>
                <wp:lineTo x="21553" y="21478"/>
                <wp:lineTo x="21553" y="0"/>
                <wp:lineTo x="0" y="0"/>
              </wp:wrapPolygon>
            </wp:wrapTight>
            <wp:docPr id="1" name="图片 1" descr="a7317803c7ff50a1411164b03f3e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317803c7ff50a1411164b03f3ea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548AB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lastRenderedPageBreak/>
        <w:t>设计亮点：密码哈希化存储符合安全规范，文件操作封装在独立函数中提升复用性。</w:t>
      </w:r>
    </w:p>
    <w:p w14:paraId="207176CE" w14:textId="77777777" w:rsidR="00630D27" w:rsidRDefault="00000000"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·</w:t>
      </w:r>
      <w:r>
        <w:rPr>
          <w:b/>
          <w:bCs/>
          <w:sz w:val="24"/>
        </w:rPr>
        <w:t>主菜单模块</w:t>
      </w:r>
      <w:r>
        <w:rPr>
          <w:sz w:val="24"/>
        </w:rPr>
        <w:t xml:space="preserve"> (Menu)</w:t>
      </w:r>
    </w:p>
    <w:p w14:paraId="3BE77688" w14:textId="77777777" w:rsidR="00630D27" w:rsidRDefault="00000000">
      <w:pPr>
        <w:ind w:firstLine="4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0152A5E2" wp14:editId="5AB29143">
            <wp:simplePos x="0" y="0"/>
            <wp:positionH relativeFrom="column">
              <wp:posOffset>-335280</wp:posOffset>
            </wp:positionH>
            <wp:positionV relativeFrom="paragraph">
              <wp:posOffset>84455</wp:posOffset>
            </wp:positionV>
            <wp:extent cx="1301750" cy="2578100"/>
            <wp:effectExtent l="0" t="0" r="6350" b="0"/>
            <wp:wrapTight wrapText="bothSides">
              <wp:wrapPolygon edited="0">
                <wp:start x="0" y="0"/>
                <wp:lineTo x="0" y="21494"/>
                <wp:lineTo x="21495" y="21494"/>
                <wp:lineTo x="21495" y="0"/>
                <wp:lineTo x="0" y="0"/>
              </wp:wrapPolygon>
            </wp:wrapTight>
            <wp:docPr id="4" name="图片 4" descr="b36cc63ff8cb9b2777f57c7aa699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36cc63ff8cb9b2777f57c7aa699d4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1. </w:t>
      </w:r>
      <w:r>
        <w:rPr>
          <w:sz w:val="24"/>
        </w:rPr>
        <w:t>模块调度中心</w:t>
      </w:r>
      <w:r>
        <w:rPr>
          <w:sz w:val="24"/>
        </w:rPr>
        <w:t>​​</w:t>
      </w:r>
    </w:p>
    <w:p w14:paraId="39BB1400" w14:textId="77777777" w:rsidR="00630D27" w:rsidRDefault="00000000">
      <w:pPr>
        <w:rPr>
          <w:sz w:val="24"/>
        </w:rPr>
      </w:pPr>
      <w:r>
        <w:rPr>
          <w:sz w:val="24"/>
        </w:rPr>
        <w:t>​​</w:t>
      </w:r>
      <w:r>
        <w:rPr>
          <w:sz w:val="24"/>
        </w:rPr>
        <w:t>动态加载子模块：采用懒加载模式管理子窗口（如</w:t>
      </w:r>
      <w:r>
        <w:rPr>
          <w:sz w:val="24"/>
        </w:rPr>
        <w:t>analyzeWindow</w:t>
      </w:r>
      <w:r>
        <w:rPr>
          <w:sz w:val="24"/>
        </w:rPr>
        <w:t>仅在首次点击时初始化），减少内存占用。</w:t>
      </w:r>
    </w:p>
    <w:p w14:paraId="58FB209C" w14:textId="77777777" w:rsidR="00630D27" w:rsidRDefault="00000000">
      <w:pPr>
        <w:rPr>
          <w:sz w:val="24"/>
        </w:rPr>
      </w:pPr>
      <w:r>
        <w:rPr>
          <w:sz w:val="24"/>
        </w:rPr>
        <w:t>​​</w:t>
      </w:r>
      <w:r>
        <w:rPr>
          <w:sz w:val="24"/>
        </w:rPr>
        <w:t>信号</w:t>
      </w:r>
      <w:r>
        <w:rPr>
          <w:sz w:val="24"/>
        </w:rPr>
        <w:t>-</w:t>
      </w:r>
      <w:r>
        <w:rPr>
          <w:sz w:val="24"/>
        </w:rPr>
        <w:t>槽通信：</w:t>
      </w:r>
    </w:p>
    <w:p w14:paraId="351EEDFE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>连接</w:t>
      </w:r>
      <w:r>
        <w:rPr>
          <w:sz w:val="24"/>
        </w:rPr>
        <w:t>achievementSystem</w:t>
      </w:r>
      <w:r>
        <w:rPr>
          <w:sz w:val="24"/>
        </w:rPr>
        <w:t>的返回信号至</w:t>
      </w:r>
      <w:r>
        <w:rPr>
          <w:sz w:val="24"/>
        </w:rPr>
        <w:t>handleBackFromAchievement()</w:t>
      </w:r>
      <w:r>
        <w:rPr>
          <w:sz w:val="24"/>
        </w:rPr>
        <w:t>槽，实现窗口切换。</w:t>
      </w:r>
    </w:p>
    <w:p w14:paraId="7E9D03A2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>主题切换信号</w:t>
      </w:r>
      <w:r>
        <w:rPr>
          <w:sz w:val="24"/>
        </w:rPr>
        <w:t>themeChanged</w:t>
      </w:r>
      <w:r>
        <w:rPr>
          <w:sz w:val="24"/>
        </w:rPr>
        <w:t>触发界面重绘，支持亮</w:t>
      </w:r>
      <w:r>
        <w:rPr>
          <w:sz w:val="24"/>
        </w:rPr>
        <w:t>/</w:t>
      </w:r>
      <w:r>
        <w:rPr>
          <w:sz w:val="24"/>
        </w:rPr>
        <w:t>暗模式动态切换。</w:t>
      </w:r>
    </w:p>
    <w:p w14:paraId="68A1604D" w14:textId="77777777" w:rsidR="00630D27" w:rsidRDefault="00000000">
      <w:pPr>
        <w:rPr>
          <w:sz w:val="24"/>
        </w:rPr>
      </w:pPr>
      <w:r>
        <w:rPr>
          <w:sz w:val="24"/>
        </w:rPr>
        <w:t xml:space="preserve">​​2. </w:t>
      </w:r>
      <w:r>
        <w:rPr>
          <w:sz w:val="24"/>
        </w:rPr>
        <w:t>用户体验优化</w:t>
      </w:r>
      <w:r>
        <w:rPr>
          <w:sz w:val="24"/>
        </w:rPr>
        <w:t>​​</w:t>
      </w:r>
    </w:p>
    <w:p w14:paraId="11F84CF5" w14:textId="77777777" w:rsidR="00630D27" w:rsidRDefault="00000000">
      <w:pPr>
        <w:rPr>
          <w:sz w:val="24"/>
        </w:rPr>
      </w:pPr>
      <w:r>
        <w:rPr>
          <w:sz w:val="24"/>
        </w:rPr>
        <w:t>​​</w:t>
      </w:r>
      <w:r>
        <w:rPr>
          <w:sz w:val="24"/>
        </w:rPr>
        <w:t>按钮动画：通过</w:t>
      </w:r>
      <w:r>
        <w:rPr>
          <w:sz w:val="24"/>
        </w:rPr>
        <w:t>QGraphicsDropShadowEffect</w:t>
      </w:r>
      <w:r>
        <w:rPr>
          <w:sz w:val="24"/>
        </w:rPr>
        <w:t>实现悬停特效，增强交互反馈。</w:t>
      </w:r>
    </w:p>
    <w:p w14:paraId="7DAD0474" w14:textId="77777777" w:rsidR="00630D27" w:rsidRDefault="00000000">
      <w:pPr>
        <w:ind w:firstLine="420"/>
        <w:rPr>
          <w:sz w:val="24"/>
        </w:rPr>
      </w:pPr>
      <w:r>
        <w:rPr>
          <w:sz w:val="24"/>
        </w:rPr>
        <w:t>用户状态显示：顶部标签动态展示当前用户名（</w:t>
      </w:r>
      <w:r>
        <w:rPr>
          <w:sz w:val="24"/>
        </w:rPr>
        <w:t>ui-&gt;welcomeLabel-&gt;setText("</w:t>
      </w:r>
      <w:r>
        <w:rPr>
          <w:sz w:val="24"/>
        </w:rPr>
        <w:t>欢迎回来，</w:t>
      </w:r>
      <w:r>
        <w:rPr>
          <w:sz w:val="24"/>
        </w:rPr>
        <w:t>" + currentUsername)</w:t>
      </w:r>
      <w:r>
        <w:rPr>
          <w:sz w:val="24"/>
        </w:rPr>
        <w:t>）。</w:t>
      </w:r>
    </w:p>
    <w:p w14:paraId="7190D1D8" w14:textId="77777777" w:rsidR="00630D27" w:rsidRDefault="00630D27">
      <w:pPr>
        <w:rPr>
          <w:sz w:val="24"/>
        </w:rPr>
      </w:pPr>
    </w:p>
    <w:p w14:paraId="5BCF4779" w14:textId="77777777" w:rsidR="00630D27" w:rsidRDefault="00630D27">
      <w:pPr>
        <w:rPr>
          <w:sz w:val="24"/>
        </w:rPr>
      </w:pPr>
    </w:p>
    <w:p w14:paraId="39F5DE79" w14:textId="77777777" w:rsidR="00630D27" w:rsidRDefault="00000000">
      <w:pPr>
        <w:rPr>
          <w:sz w:val="24"/>
        </w:rPr>
      </w:pPr>
      <w:r>
        <w:rPr>
          <w:sz w:val="24"/>
        </w:rPr>
        <w:t xml:space="preserve">3. </w:t>
      </w:r>
      <w:r>
        <w:rPr>
          <w:b/>
          <w:bCs/>
          <w:sz w:val="24"/>
        </w:rPr>
        <w:t>收支记录模块</w:t>
      </w:r>
      <w:r>
        <w:rPr>
          <w:b/>
          <w:bCs/>
          <w:sz w:val="24"/>
        </w:rPr>
        <w:t xml:space="preserve"> </w:t>
      </w:r>
      <w:r>
        <w:rPr>
          <w:sz w:val="24"/>
        </w:rPr>
        <w:t>(Record)</w:t>
      </w:r>
    </w:p>
    <w:p w14:paraId="2864A8EA" w14:textId="77777777" w:rsidR="00630D27" w:rsidRDefault="00000000">
      <w:pPr>
        <w:rPr>
          <w:sz w:val="24"/>
        </w:rPr>
      </w:pPr>
      <w:r>
        <w:rPr>
          <w:sz w:val="24"/>
        </w:rPr>
        <w:t>​​</w:t>
      </w:r>
      <w:r>
        <w:rPr>
          <w:sz w:val="24"/>
        </w:rPr>
        <w:t>功能：收支数据录入、分类管理、数据持久</w:t>
      </w:r>
    </w:p>
    <w:p w14:paraId="38B0F47F" w14:textId="77777777" w:rsidR="00630D27" w:rsidRDefault="00000000"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0F7BA018" wp14:editId="14B9751D">
            <wp:simplePos x="0" y="0"/>
            <wp:positionH relativeFrom="column">
              <wp:posOffset>346075</wp:posOffset>
            </wp:positionH>
            <wp:positionV relativeFrom="paragraph">
              <wp:posOffset>139065</wp:posOffset>
            </wp:positionV>
            <wp:extent cx="2423160" cy="2417445"/>
            <wp:effectExtent l="0" t="0" r="0" b="0"/>
            <wp:wrapTight wrapText="bothSides">
              <wp:wrapPolygon edited="0">
                <wp:start x="0" y="0"/>
                <wp:lineTo x="0" y="21447"/>
                <wp:lineTo x="21509" y="21447"/>
                <wp:lineTo x="21509" y="0"/>
                <wp:lineTo x="0" y="0"/>
              </wp:wrapPolygon>
            </wp:wrapTight>
            <wp:docPr id="3" name="图片 3" descr="697d5263718ee58753fca50b3a824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97d5263718ee58753fca50b3a824f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​​</w:t>
      </w:r>
    </w:p>
    <w:p w14:paraId="77A07DA8" w14:textId="77777777" w:rsidR="00630D27" w:rsidRDefault="00630D27"/>
    <w:p w14:paraId="630187D8" w14:textId="77777777" w:rsidR="00630D27" w:rsidRDefault="00630D27">
      <w:pPr>
        <w:rPr>
          <w:sz w:val="24"/>
        </w:rPr>
      </w:pPr>
    </w:p>
    <w:p w14:paraId="4CC56660" w14:textId="77777777" w:rsidR="00630D27" w:rsidRDefault="00630D27">
      <w:pPr>
        <w:rPr>
          <w:sz w:val="24"/>
        </w:rPr>
      </w:pPr>
    </w:p>
    <w:p w14:paraId="4BF542D9" w14:textId="77777777" w:rsidR="00630D27" w:rsidRDefault="00630D27">
      <w:pPr>
        <w:rPr>
          <w:sz w:val="24"/>
        </w:rPr>
      </w:pPr>
    </w:p>
    <w:p w14:paraId="1B124DBC" w14:textId="77777777" w:rsidR="00630D27" w:rsidRDefault="00630D27">
      <w:pPr>
        <w:rPr>
          <w:sz w:val="24"/>
        </w:rPr>
      </w:pPr>
    </w:p>
    <w:p w14:paraId="283CE30A" w14:textId="77777777" w:rsidR="00630D27" w:rsidRDefault="00630D27">
      <w:pPr>
        <w:rPr>
          <w:sz w:val="24"/>
        </w:rPr>
      </w:pPr>
    </w:p>
    <w:p w14:paraId="42DEC3E2" w14:textId="77777777" w:rsidR="00630D27" w:rsidRDefault="00630D27">
      <w:pPr>
        <w:rPr>
          <w:sz w:val="24"/>
        </w:rPr>
      </w:pPr>
    </w:p>
    <w:p w14:paraId="770D995A" w14:textId="77777777" w:rsidR="00630D27" w:rsidRDefault="00630D27">
      <w:pPr>
        <w:rPr>
          <w:sz w:val="24"/>
        </w:rPr>
      </w:pPr>
    </w:p>
    <w:p w14:paraId="5FC1133F" w14:textId="77777777" w:rsidR="00630D27" w:rsidRDefault="00630D27">
      <w:pPr>
        <w:rPr>
          <w:sz w:val="24"/>
        </w:rPr>
      </w:pPr>
    </w:p>
    <w:p w14:paraId="0D0C33FA" w14:textId="77777777" w:rsidR="00630D27" w:rsidRDefault="00630D27">
      <w:pPr>
        <w:rPr>
          <w:sz w:val="24"/>
        </w:rPr>
      </w:pPr>
    </w:p>
    <w:p w14:paraId="2832BA5D" w14:textId="77777777" w:rsidR="00630D27" w:rsidRDefault="00630D27">
      <w:pPr>
        <w:ind w:firstLineChars="200" w:firstLine="480"/>
        <w:rPr>
          <w:sz w:val="24"/>
        </w:rPr>
      </w:pPr>
    </w:p>
    <w:p w14:paraId="3D2452A2" w14:textId="77777777" w:rsidR="00630D27" w:rsidRDefault="00630D27">
      <w:pPr>
        <w:ind w:firstLineChars="200" w:firstLine="480"/>
        <w:rPr>
          <w:sz w:val="24"/>
        </w:rPr>
      </w:pPr>
    </w:p>
    <w:p w14:paraId="3582EA51" w14:textId="77777777" w:rsidR="00630D27" w:rsidRDefault="00000000">
      <w:pPr>
        <w:ind w:firstLineChars="200" w:firstLine="480"/>
        <w:rPr>
          <w:sz w:val="24"/>
        </w:rPr>
      </w:pPr>
      <w:r>
        <w:rPr>
          <w:sz w:val="24"/>
        </w:rPr>
        <w:t>数据模型设计</w:t>
      </w:r>
      <w:r>
        <w:rPr>
          <w:rFonts w:hint="eastAsia"/>
          <w:sz w:val="24"/>
        </w:rPr>
        <w:t>：</w:t>
      </w:r>
      <w:r>
        <w:rPr>
          <w:sz w:val="24"/>
        </w:rPr>
        <w:t>​​</w:t>
      </w:r>
    </w:p>
    <w:p w14:paraId="7A63FA9E" w14:textId="77777777" w:rsidR="00630D27" w:rsidRDefault="00000000">
      <w:pPr>
        <w:rPr>
          <w:sz w:val="24"/>
        </w:rPr>
      </w:pPr>
      <w:r>
        <w:rPr>
          <w:sz w:val="24"/>
        </w:rPr>
        <w:t>​​</w:t>
      </w:r>
      <w:r>
        <w:rPr>
          <w:sz w:val="24"/>
        </w:rPr>
        <w:t>分类枚举：明确定义</w:t>
      </w:r>
      <w:r>
        <w:rPr>
          <w:sz w:val="24"/>
        </w:rPr>
        <w:t>11</w:t>
      </w:r>
      <w:r>
        <w:rPr>
          <w:sz w:val="24"/>
        </w:rPr>
        <w:t>类支出（如</w:t>
      </w:r>
      <w:r>
        <w:rPr>
          <w:sz w:val="24"/>
        </w:rPr>
        <w:t>FoodCosts</w:t>
      </w:r>
      <w:r>
        <w:rPr>
          <w:sz w:val="24"/>
        </w:rPr>
        <w:t>）和</w:t>
      </w:r>
      <w:r>
        <w:rPr>
          <w:sz w:val="24"/>
        </w:rPr>
        <w:t>5</w:t>
      </w:r>
      <w:r>
        <w:rPr>
          <w:sz w:val="24"/>
        </w:rPr>
        <w:t>类收入（如</w:t>
      </w:r>
      <w:r>
        <w:rPr>
          <w:sz w:val="24"/>
        </w:rPr>
        <w:t>Salary</w:t>
      </w:r>
      <w:r>
        <w:rPr>
          <w:sz w:val="24"/>
        </w:rPr>
        <w:t>），通过</w:t>
      </w:r>
      <w:r>
        <w:rPr>
          <w:sz w:val="24"/>
        </w:rPr>
        <w:t>QComboBox</w:t>
      </w:r>
      <w:r>
        <w:rPr>
          <w:sz w:val="24"/>
        </w:rPr>
        <w:t>绑定枚举值供用户选择。</w:t>
      </w:r>
    </w:p>
    <w:p w14:paraId="68926D64" w14:textId="77777777" w:rsidR="00630D27" w:rsidRDefault="00000000">
      <w:pPr>
        <w:rPr>
          <w:sz w:val="24"/>
        </w:rPr>
      </w:pPr>
      <w:r>
        <w:rPr>
          <w:sz w:val="24"/>
        </w:rPr>
        <w:t>​​</w:t>
      </w:r>
      <w:r>
        <w:rPr>
          <w:sz w:val="24"/>
        </w:rPr>
        <w:t>数据持久化：记录按</w:t>
      </w:r>
      <w:r>
        <w:rPr>
          <w:sz w:val="24"/>
        </w:rPr>
        <w:t>“</w:t>
      </w:r>
      <w:r>
        <w:rPr>
          <w:sz w:val="24"/>
        </w:rPr>
        <w:t>年</w:t>
      </w:r>
      <w:r>
        <w:rPr>
          <w:sz w:val="24"/>
        </w:rPr>
        <w:t>-</w:t>
      </w:r>
      <w:r>
        <w:rPr>
          <w:sz w:val="24"/>
        </w:rPr>
        <w:t>月</w:t>
      </w:r>
      <w:r>
        <w:rPr>
          <w:sz w:val="24"/>
        </w:rPr>
        <w:t>-</w:t>
      </w:r>
      <w:r>
        <w:rPr>
          <w:sz w:val="24"/>
        </w:rPr>
        <w:t>日</w:t>
      </w:r>
      <w:r>
        <w:rPr>
          <w:sz w:val="24"/>
        </w:rPr>
        <w:t>-</w:t>
      </w:r>
      <w:r>
        <w:rPr>
          <w:sz w:val="24"/>
        </w:rPr>
        <w:t>类别</w:t>
      </w:r>
      <w:r>
        <w:rPr>
          <w:sz w:val="24"/>
        </w:rPr>
        <w:t>-</w:t>
      </w:r>
      <w:r>
        <w:rPr>
          <w:sz w:val="24"/>
        </w:rPr>
        <w:t>金额</w:t>
      </w:r>
      <w:r>
        <w:rPr>
          <w:sz w:val="24"/>
        </w:rPr>
        <w:t>-</w:t>
      </w:r>
      <w:r>
        <w:rPr>
          <w:sz w:val="24"/>
        </w:rPr>
        <w:t>类型</w:t>
      </w:r>
      <w:r>
        <w:rPr>
          <w:sz w:val="24"/>
        </w:rPr>
        <w:t>”</w:t>
      </w:r>
      <w:r>
        <w:rPr>
          <w:sz w:val="24"/>
        </w:rPr>
        <w:t>格式存入文本文件（如</w:t>
      </w:r>
      <w:r>
        <w:rPr>
          <w:sz w:val="24"/>
        </w:rPr>
        <w:t>rec/records.txt</w:t>
      </w:r>
      <w:r>
        <w:rPr>
          <w:sz w:val="24"/>
        </w:rPr>
        <w:t>），每行一条数据。采用</w:t>
      </w:r>
      <w:r>
        <w:rPr>
          <w:sz w:val="24"/>
        </w:rPr>
        <w:t>QDateEdit</w:t>
      </w:r>
      <w:r>
        <w:rPr>
          <w:sz w:val="24"/>
        </w:rPr>
        <w:t>等控件实现用户友好输入界面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直接跟踪当天日期，避免用户手动选取。</w:t>
      </w:r>
    </w:p>
    <w:p w14:paraId="547B880B" w14:textId="77777777" w:rsidR="00630D27" w:rsidRDefault="00000000">
      <w:pPr>
        <w:rPr>
          <w:sz w:val="24"/>
        </w:rPr>
      </w:pPr>
      <w:r>
        <w:rPr>
          <w:sz w:val="24"/>
        </w:rPr>
        <w:t>业务逻辑</w:t>
      </w:r>
      <w:r>
        <w:rPr>
          <w:rFonts w:hint="eastAsia"/>
          <w:sz w:val="24"/>
        </w:rPr>
        <w:t>与关键创新：在</w:t>
      </w:r>
      <w:r>
        <w:rPr>
          <w:sz w:val="24"/>
          <w:szCs w:val="32"/>
        </w:rPr>
        <w:t>Record::onConfirmPressed()</w:t>
      </w:r>
      <w:r>
        <w:rPr>
          <w:rFonts w:hint="eastAsia"/>
          <w:sz w:val="24"/>
          <w:szCs w:val="32"/>
        </w:rPr>
        <w:t>函数下，根据</w:t>
      </w:r>
      <w:r>
        <w:rPr>
          <w:rFonts w:hint="eastAsia"/>
          <w:sz w:val="24"/>
          <w:szCs w:val="32"/>
        </w:rPr>
        <w:t>category</w:t>
      </w:r>
      <w:r>
        <w:rPr>
          <w:rFonts w:hint="eastAsia"/>
          <w:sz w:val="24"/>
          <w:szCs w:val="32"/>
        </w:rPr>
        <w:t>的类别，写入文件并发送成就信号，</w:t>
      </w:r>
      <w:r>
        <w:rPr>
          <w:sz w:val="24"/>
        </w:rPr>
        <w:t>信号</w:t>
      </w:r>
      <w:r>
        <w:rPr>
          <w:sz w:val="24"/>
        </w:rPr>
        <w:t>incomeRecorded()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expenseRecorded()</w:t>
      </w:r>
      <w:r>
        <w:rPr>
          <w:sz w:val="24"/>
        </w:rPr>
        <w:t>与成就系统解耦，符合观察者模式设计</w:t>
      </w:r>
      <w:r>
        <w:rPr>
          <w:rFonts w:hint="eastAsia"/>
          <w:sz w:val="24"/>
        </w:rPr>
        <w:t>。</w:t>
      </w:r>
    </w:p>
    <w:p w14:paraId="221EEB5C" w14:textId="77777777" w:rsidR="00630D27" w:rsidRDefault="00630D27"/>
    <w:p w14:paraId="1737E857" w14:textId="77777777" w:rsidR="00630D27" w:rsidRDefault="00630D27">
      <w:pPr>
        <w:ind w:firstLine="420"/>
        <w:jc w:val="left"/>
        <w:rPr>
          <w:sz w:val="24"/>
        </w:rPr>
      </w:pPr>
    </w:p>
    <w:p w14:paraId="56D902C2" w14:textId="77777777" w:rsidR="00630D27" w:rsidRDefault="00000000">
      <w:pPr>
        <w:jc w:val="left"/>
        <w:rPr>
          <w:sz w:val="24"/>
        </w:rPr>
      </w:pPr>
      <w:r>
        <w:rPr>
          <w:sz w:val="24"/>
        </w:rPr>
        <w:lastRenderedPageBreak/>
        <w:t xml:space="preserve">4. </w:t>
      </w:r>
      <w:r>
        <w:rPr>
          <w:b/>
          <w:bCs/>
          <w:sz w:val="24"/>
        </w:rPr>
        <w:t>数据分析模块</w:t>
      </w:r>
      <w:r>
        <w:rPr>
          <w:b/>
          <w:bCs/>
          <w:sz w:val="24"/>
        </w:rPr>
        <w:t xml:space="preserve"> </w:t>
      </w:r>
      <w:r>
        <w:rPr>
          <w:sz w:val="24"/>
        </w:rPr>
        <w:t>(Analyze)</w:t>
      </w:r>
    </w:p>
    <w:p w14:paraId="5E4BAC4F" w14:textId="77777777" w:rsidR="00630D27" w:rsidRDefault="00000000">
      <w:pPr>
        <w:jc w:val="left"/>
        <w:rPr>
          <w:sz w:val="24"/>
        </w:rPr>
      </w:pPr>
      <w:r>
        <w:rPr>
          <w:sz w:val="24"/>
        </w:rPr>
        <w:t xml:space="preserve">​​1. </w:t>
      </w:r>
      <w:r>
        <w:rPr>
          <w:sz w:val="24"/>
        </w:rPr>
        <w:t>可视化实现</w:t>
      </w:r>
      <w:r>
        <w:rPr>
          <w:sz w:val="24"/>
        </w:rPr>
        <w:t>​​</w:t>
      </w:r>
    </w:p>
    <w:p w14:paraId="181E38C1" w14:textId="77777777" w:rsidR="00630D27" w:rsidRDefault="00000000">
      <w:pPr>
        <w:jc w:val="left"/>
        <w:rPr>
          <w:sz w:val="24"/>
        </w:rPr>
      </w:pPr>
      <w:r>
        <w:rPr>
          <w:sz w:val="24"/>
        </w:rPr>
        <w:t>​​</w:t>
      </w:r>
      <w:r>
        <w:rPr>
          <w:sz w:val="24"/>
        </w:rPr>
        <w:t>图表类型：</w:t>
      </w:r>
    </w:p>
    <w:p w14:paraId="5A7406B9" w14:textId="77777777" w:rsidR="00630D27" w:rsidRDefault="00000000">
      <w:pPr>
        <w:jc w:val="left"/>
        <w:rPr>
          <w:sz w:val="24"/>
        </w:rPr>
      </w:pPr>
      <w:r>
        <w:rPr>
          <w:sz w:val="24"/>
        </w:rPr>
        <w:t>​​</w:t>
      </w:r>
      <w:r>
        <w:rPr>
          <w:sz w:val="24"/>
        </w:rPr>
        <w:t>树状堆叠图</w:t>
      </w:r>
      <w:r>
        <w:rPr>
          <w:rFonts w:hint="eastAsia"/>
          <w:sz w:val="24"/>
        </w:rPr>
        <w:t>（</w:t>
      </w:r>
      <w:r>
        <w:rPr>
          <w:sz w:val="24"/>
        </w:rPr>
        <w:t>QStackedBarSeries</w:t>
      </w:r>
      <w:r>
        <w:rPr>
          <w:sz w:val="24"/>
        </w:rPr>
        <w:t>）：展示每日收支对比，支持滚动查看</w:t>
      </w:r>
      <w:r>
        <w:rPr>
          <w:sz w:val="24"/>
        </w:rPr>
        <w:t>30</w:t>
      </w:r>
      <w:r>
        <w:rPr>
          <w:sz w:val="24"/>
        </w:rPr>
        <w:t>天数据（</w:t>
      </w:r>
      <w:r>
        <w:rPr>
          <w:sz w:val="24"/>
        </w:rPr>
        <w:t>QScrollArea</w:t>
      </w:r>
      <w:r>
        <w:rPr>
          <w:sz w:val="24"/>
        </w:rPr>
        <w:t>集成）。</w:t>
      </w:r>
    </w:p>
    <w:p w14:paraId="3032D368" w14:textId="77777777" w:rsidR="00630D27" w:rsidRDefault="00000000">
      <w:pPr>
        <w:jc w:val="left"/>
        <w:rPr>
          <w:sz w:val="24"/>
        </w:rPr>
      </w:pPr>
      <w:r>
        <w:rPr>
          <w:sz w:val="24"/>
        </w:rPr>
        <w:t>​​</w:t>
      </w:r>
      <w:r>
        <w:rPr>
          <w:sz w:val="24"/>
        </w:rPr>
        <w:t>饼图（</w:t>
      </w:r>
      <w:r>
        <w:rPr>
          <w:sz w:val="24"/>
        </w:rPr>
        <w:t>QPieSeries</w:t>
      </w:r>
      <w:r>
        <w:rPr>
          <w:sz w:val="24"/>
        </w:rPr>
        <w:t>）：按分类统计消费占比，悬停时扇形突出显示（</w:t>
      </w:r>
      <w:r>
        <w:rPr>
          <w:sz w:val="24"/>
        </w:rPr>
        <w:t>QPieSlice::setExploded()</w:t>
      </w:r>
      <w:r>
        <w:rPr>
          <w:sz w:val="24"/>
        </w:rPr>
        <w:t>）。</w:t>
      </w:r>
    </w:p>
    <w:p w14:paraId="28E4FB59" w14:textId="77777777" w:rsidR="00630D27" w:rsidRDefault="00000000">
      <w:pPr>
        <w:jc w:val="left"/>
        <w:rPr>
          <w:sz w:val="24"/>
        </w:rPr>
      </w:pPr>
      <w:r>
        <w:rPr>
          <w:sz w:val="24"/>
        </w:rPr>
        <w:t>​​</w:t>
      </w:r>
      <w:r>
        <w:rPr>
          <w:sz w:val="24"/>
        </w:rPr>
        <w:t>动态更新：调用</w:t>
      </w:r>
      <w:r>
        <w:rPr>
          <w:sz w:val="24"/>
        </w:rPr>
        <w:t>DeletePreChart()</w:t>
      </w:r>
      <w:r>
        <w:rPr>
          <w:sz w:val="24"/>
        </w:rPr>
        <w:t>清除旧图表，确保视图无残留。</w:t>
      </w:r>
    </w:p>
    <w:p w14:paraId="738B5281" w14:textId="77777777" w:rsidR="00630D27" w:rsidRDefault="00000000">
      <w:pPr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29CE9C73" wp14:editId="7654A31E">
            <wp:simplePos x="0" y="0"/>
            <wp:positionH relativeFrom="column">
              <wp:posOffset>636270</wp:posOffset>
            </wp:positionH>
            <wp:positionV relativeFrom="paragraph">
              <wp:posOffset>383540</wp:posOffset>
            </wp:positionV>
            <wp:extent cx="3369310" cy="2644775"/>
            <wp:effectExtent l="0" t="0" r="8890" b="9525"/>
            <wp:wrapTight wrapText="bothSides">
              <wp:wrapPolygon edited="0">
                <wp:start x="0" y="0"/>
                <wp:lineTo x="0" y="21470"/>
                <wp:lineTo x="21494" y="21470"/>
                <wp:lineTo x="21494" y="0"/>
                <wp:lineTo x="0" y="0"/>
              </wp:wrapPolygon>
            </wp:wrapTight>
            <wp:docPr id="5" name="图片 5" descr="1751254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512546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​​</w:t>
      </w:r>
      <w:r>
        <w:rPr>
          <w:sz w:val="24"/>
        </w:rPr>
        <w:t>核心类：</w:t>
      </w:r>
    </w:p>
    <w:p w14:paraId="42E92283" w14:textId="77777777" w:rsidR="00630D27" w:rsidRDefault="00630D27"/>
    <w:p w14:paraId="04DDDAFA" w14:textId="77777777" w:rsidR="00630D27" w:rsidRDefault="00630D27"/>
    <w:p w14:paraId="4E266510" w14:textId="77777777" w:rsidR="00630D27" w:rsidRDefault="00630D27"/>
    <w:p w14:paraId="31FFF227" w14:textId="77777777" w:rsidR="00630D27" w:rsidRDefault="00630D27"/>
    <w:p w14:paraId="42F985C1" w14:textId="77777777" w:rsidR="00630D27" w:rsidRDefault="00630D27"/>
    <w:p w14:paraId="798D10CE" w14:textId="77777777" w:rsidR="00630D27" w:rsidRDefault="00630D27"/>
    <w:p w14:paraId="33CAAAEB" w14:textId="77777777" w:rsidR="00630D27" w:rsidRDefault="00630D27"/>
    <w:p w14:paraId="010BCB6C" w14:textId="77777777" w:rsidR="00630D27" w:rsidRDefault="00630D27"/>
    <w:p w14:paraId="3C879DBD" w14:textId="77777777" w:rsidR="00630D27" w:rsidRDefault="00630D27"/>
    <w:p w14:paraId="39BB3BA5" w14:textId="77777777" w:rsidR="00630D27" w:rsidRDefault="00630D27"/>
    <w:p w14:paraId="5EEC0208" w14:textId="77777777" w:rsidR="00630D27" w:rsidRDefault="00630D27"/>
    <w:p w14:paraId="1F16C5A0" w14:textId="77777777" w:rsidR="00630D27" w:rsidRDefault="00630D27"/>
    <w:p w14:paraId="47A84100" w14:textId="77777777" w:rsidR="00630D27" w:rsidRDefault="00630D27"/>
    <w:p w14:paraId="1CD2677B" w14:textId="77777777" w:rsidR="00630D27" w:rsidRDefault="00630D27"/>
    <w:p w14:paraId="4ED8A24A" w14:textId="77777777" w:rsidR="00630D27" w:rsidRDefault="00630D27"/>
    <w:p w14:paraId="67D6CB18" w14:textId="77777777" w:rsidR="00630D27" w:rsidRDefault="00000000">
      <w:pPr>
        <w:ind w:firstLine="420"/>
        <w:jc w:val="left"/>
        <w:rPr>
          <w:sz w:val="24"/>
          <w:szCs w:val="32"/>
        </w:rPr>
      </w:pPr>
      <w:r>
        <w:rPr>
          <w:sz w:val="24"/>
          <w:szCs w:val="32"/>
        </w:rPr>
        <w:t>数据处理流程</w:t>
      </w:r>
      <w:r>
        <w:rPr>
          <w:rFonts w:hint="eastAsia"/>
          <w:sz w:val="24"/>
          <w:szCs w:val="32"/>
        </w:rPr>
        <w:t>：</w:t>
      </w:r>
    </w:p>
    <w:p w14:paraId="46398C0A" w14:textId="0D1D8B10" w:rsidR="00EE2897" w:rsidRDefault="00EE2897">
      <w:pPr>
        <w:ind w:firstLine="42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采用</w:t>
      </w:r>
      <w:r>
        <w:rPr>
          <w:rFonts w:hint="eastAsia"/>
          <w:sz w:val="24"/>
          <w:szCs w:val="32"/>
        </w:rPr>
        <w:t>SQLite</w:t>
      </w:r>
      <w:r>
        <w:rPr>
          <w:rFonts w:hint="eastAsia"/>
          <w:sz w:val="24"/>
          <w:szCs w:val="32"/>
        </w:rPr>
        <w:t>数据库进行数据的处理与分析，提高数据的可操作性与程序运行效率</w:t>
      </w:r>
    </w:p>
    <w:p w14:paraId="363A4C3C" w14:textId="77777777" w:rsidR="00630D27" w:rsidRDefault="00000000">
      <w:p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getLastMonthData()</w:t>
      </w:r>
      <w:r>
        <w:rPr>
          <w:rFonts w:hint="eastAsia"/>
          <w:sz w:val="24"/>
          <w:szCs w:val="32"/>
        </w:rPr>
        <w:t>从数据库获取近</w:t>
      </w:r>
      <w:r>
        <w:rPr>
          <w:rFonts w:hint="eastAsia"/>
          <w:sz w:val="24"/>
          <w:szCs w:val="32"/>
        </w:rPr>
        <w:t>30</w:t>
      </w:r>
      <w:r>
        <w:rPr>
          <w:rFonts w:hint="eastAsia"/>
          <w:sz w:val="24"/>
          <w:szCs w:val="32"/>
        </w:rPr>
        <w:t>天数据；</w:t>
      </w:r>
    </w:p>
    <w:p w14:paraId="758B5E94" w14:textId="77777777" w:rsidR="00630D27" w:rsidRDefault="00000000">
      <w:pPr>
        <w:ind w:firstLine="420"/>
        <w:jc w:val="left"/>
        <w:rPr>
          <w:sz w:val="24"/>
          <w:szCs w:val="32"/>
        </w:rPr>
      </w:pPr>
      <w:r>
        <w:rPr>
          <w:sz w:val="24"/>
          <w:szCs w:val="32"/>
        </w:rPr>
        <w:t>计算每日收支（</w:t>
      </w:r>
      <w:r>
        <w:rPr>
          <w:sz w:val="24"/>
          <w:szCs w:val="32"/>
        </w:rPr>
        <w:t>income[]</w:t>
      </w:r>
      <w:r>
        <w:rPr>
          <w:sz w:val="24"/>
          <w:szCs w:val="32"/>
        </w:rPr>
        <w:t>和</w:t>
      </w:r>
      <w:r>
        <w:rPr>
          <w:sz w:val="24"/>
          <w:szCs w:val="32"/>
        </w:rPr>
        <w:t>Costs[]</w:t>
      </w:r>
      <w:r>
        <w:rPr>
          <w:sz w:val="24"/>
          <w:szCs w:val="32"/>
        </w:rPr>
        <w:t>数组）</w:t>
      </w:r>
    </w:p>
    <w:p w14:paraId="49518A1A" w14:textId="1B9B462E" w:rsidR="00630D27" w:rsidRDefault="00000000" w:rsidP="00EE2897">
      <w:pPr>
        <w:ind w:firstLine="420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>生成图表并绑定悬停事</w:t>
      </w:r>
      <w:r w:rsidR="00EE2897">
        <w:rPr>
          <w:rFonts w:hint="eastAsia"/>
          <w:sz w:val="24"/>
          <w:szCs w:val="32"/>
        </w:rPr>
        <w:t>件</w:t>
      </w:r>
    </w:p>
    <w:p w14:paraId="582BEA93" w14:textId="77777777" w:rsidR="00630D27" w:rsidRDefault="00000000">
      <w:pPr>
        <w:jc w:val="left"/>
        <w:rPr>
          <w:sz w:val="24"/>
          <w:szCs w:val="32"/>
        </w:rPr>
      </w:pPr>
      <w:r>
        <w:rPr>
          <w:sz w:val="24"/>
          <w:szCs w:val="32"/>
        </w:rPr>
        <w:t xml:space="preserve">5. </w:t>
      </w:r>
      <w:r>
        <w:rPr>
          <w:b/>
          <w:bCs/>
          <w:sz w:val="24"/>
          <w:szCs w:val="32"/>
        </w:rPr>
        <w:t>成就系统模块</w:t>
      </w:r>
      <w:r>
        <w:rPr>
          <w:sz w:val="24"/>
          <w:szCs w:val="32"/>
        </w:rPr>
        <w:t xml:space="preserve"> (GoalSetting)</w:t>
      </w:r>
    </w:p>
    <w:p w14:paraId="27D2EF28" w14:textId="77777777" w:rsidR="00630D27" w:rsidRDefault="00000000">
      <w:pPr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成就管理架构</w:t>
      </w:r>
      <w:r>
        <w:rPr>
          <w:sz w:val="24"/>
          <w:szCs w:val="32"/>
        </w:rPr>
        <w:t>​​</w:t>
      </w:r>
    </w:p>
    <w:p w14:paraId="622D9EA1" w14:textId="77777777" w:rsidR="00630D27" w:rsidRDefault="00000000">
      <w:pPr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元数据设计：</w:t>
      </w:r>
      <w:r>
        <w:rPr>
          <w:sz w:val="24"/>
          <w:szCs w:val="32"/>
        </w:rPr>
        <w:t>Achievement</w:t>
      </w:r>
      <w:r>
        <w:rPr>
          <w:sz w:val="24"/>
          <w:szCs w:val="32"/>
        </w:rPr>
        <w:t>结构体包含状态、进度、解锁图标路径等字段，支持动态加载。</w:t>
      </w:r>
    </w:p>
    <w:p w14:paraId="0B2B832C" w14:textId="77777777" w:rsidR="00630D27" w:rsidRDefault="00000000">
      <w:pPr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状态持久化：用户成就数据以</w:t>
      </w:r>
      <w:r>
        <w:rPr>
          <w:sz w:val="24"/>
          <w:szCs w:val="32"/>
        </w:rPr>
        <w:t>CSV</w:t>
      </w:r>
      <w:r>
        <w:rPr>
          <w:sz w:val="24"/>
          <w:szCs w:val="32"/>
        </w:rPr>
        <w:t>格式存储（用户名</w:t>
      </w:r>
      <w:r>
        <w:rPr>
          <w:sz w:val="24"/>
          <w:szCs w:val="32"/>
        </w:rPr>
        <w:t>_achievements.txt</w:t>
      </w:r>
      <w:r>
        <w:rPr>
          <w:sz w:val="24"/>
          <w:szCs w:val="32"/>
        </w:rPr>
        <w:t>），字段包含</w:t>
      </w:r>
      <w:r>
        <w:rPr>
          <w:sz w:val="24"/>
          <w:szCs w:val="32"/>
        </w:rPr>
        <w:t>ID,</w:t>
      </w:r>
      <w:r>
        <w:rPr>
          <w:sz w:val="24"/>
          <w:szCs w:val="32"/>
        </w:rPr>
        <w:t>当前进度</w:t>
      </w:r>
      <w:r>
        <w:rPr>
          <w:sz w:val="24"/>
          <w:szCs w:val="32"/>
        </w:rPr>
        <w:t>,</w:t>
      </w:r>
      <w:r>
        <w:rPr>
          <w:sz w:val="24"/>
          <w:szCs w:val="32"/>
        </w:rPr>
        <w:t>解锁状态</w:t>
      </w:r>
      <w:r>
        <w:rPr>
          <w:sz w:val="24"/>
          <w:szCs w:val="32"/>
        </w:rPr>
        <w:t>,</w:t>
      </w:r>
      <w:r>
        <w:rPr>
          <w:sz w:val="24"/>
          <w:szCs w:val="32"/>
        </w:rPr>
        <w:t>达成时间</w:t>
      </w:r>
      <w:r>
        <w:rPr>
          <w:sz w:val="24"/>
          <w:szCs w:val="32"/>
        </w:rPr>
        <w:t>​​</w:t>
      </w:r>
    </w:p>
    <w:p w14:paraId="1F53EC0E" w14:textId="77777777" w:rsidR="00630D27" w:rsidRDefault="00630D27">
      <w:pPr>
        <w:ind w:firstLine="420"/>
        <w:jc w:val="left"/>
        <w:rPr>
          <w:sz w:val="24"/>
          <w:szCs w:val="32"/>
        </w:rPr>
      </w:pPr>
    </w:p>
    <w:p w14:paraId="719389FC" w14:textId="77777777" w:rsidR="00630D27" w:rsidRDefault="00000000">
      <w:pPr>
        <w:ind w:firstLine="420"/>
        <w:jc w:val="left"/>
        <w:rPr>
          <w:sz w:val="24"/>
          <w:szCs w:val="32"/>
        </w:rPr>
      </w:pPr>
      <w:r>
        <w:rPr>
          <w:sz w:val="24"/>
          <w:szCs w:val="32"/>
        </w:rPr>
        <w:t>核心类：</w:t>
      </w:r>
    </w:p>
    <w:p w14:paraId="44216B87" w14:textId="77777777" w:rsidR="00630D27" w:rsidRDefault="00000000">
      <w:pPr>
        <w:jc w:val="left"/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114300" distR="114300" wp14:anchorId="2802B0B5" wp14:editId="0A41DE82">
            <wp:extent cx="5271135" cy="4305300"/>
            <wp:effectExtent l="0" t="0" r="12065" b="0"/>
            <wp:docPr id="6" name="图片 6" descr="329c1b34664bf388f8bc0dd1945b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29c1b34664bf388f8bc0dd1945b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1EF" w14:textId="77777777" w:rsidR="00630D27" w:rsidRDefault="00000000">
      <w:pPr>
        <w:ind w:left="420" w:firstLine="420"/>
        <w:jc w:val="left"/>
        <w:rPr>
          <w:sz w:val="24"/>
          <w:szCs w:val="32"/>
        </w:rPr>
      </w:pPr>
      <w:r>
        <w:rPr>
          <w:sz w:val="24"/>
          <w:szCs w:val="32"/>
        </w:rPr>
        <w:t>成就系统设计：</w:t>
      </w:r>
    </w:p>
    <w:p w14:paraId="5E1C3A22" w14:textId="77777777" w:rsidR="00630D27" w:rsidRDefault="00000000">
      <w:pPr>
        <w:ind w:left="420" w:firstLine="420"/>
        <w:jc w:val="left"/>
        <w:rPr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63360" behindDoc="1" locked="0" layoutInCell="1" allowOverlap="1" wp14:anchorId="1C01D109" wp14:editId="0CBCF567">
            <wp:simplePos x="0" y="0"/>
            <wp:positionH relativeFrom="column">
              <wp:posOffset>442595</wp:posOffset>
            </wp:positionH>
            <wp:positionV relativeFrom="paragraph">
              <wp:posOffset>14605</wp:posOffset>
            </wp:positionV>
            <wp:extent cx="4017010" cy="2326640"/>
            <wp:effectExtent l="0" t="0" r="8890" b="10160"/>
            <wp:wrapTight wrapText="bothSides">
              <wp:wrapPolygon edited="0">
                <wp:start x="0" y="0"/>
                <wp:lineTo x="0" y="21459"/>
                <wp:lineTo x="21511" y="21459"/>
                <wp:lineTo x="21511" y="0"/>
                <wp:lineTo x="0" y="0"/>
              </wp:wrapPolygon>
            </wp:wrapTight>
            <wp:docPr id="7" name="图片 7" descr="1024d2a55741e24bf3878869ec983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24d2a55741e24bf3878869ec9830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F2229" w14:textId="77777777" w:rsidR="00630D27" w:rsidRDefault="00630D27"/>
    <w:p w14:paraId="1FFE69BF" w14:textId="77777777" w:rsidR="00630D27" w:rsidRDefault="00630D27"/>
    <w:p w14:paraId="7E2B78C2" w14:textId="77777777" w:rsidR="00630D27" w:rsidRDefault="00630D27"/>
    <w:p w14:paraId="64C4A967" w14:textId="77777777" w:rsidR="00630D27" w:rsidRDefault="00630D27"/>
    <w:p w14:paraId="67A3C93B" w14:textId="77777777" w:rsidR="00630D27" w:rsidRDefault="00630D27"/>
    <w:p w14:paraId="116BBD18" w14:textId="77777777" w:rsidR="00630D27" w:rsidRDefault="00630D27"/>
    <w:p w14:paraId="6D420155" w14:textId="77777777" w:rsidR="00630D27" w:rsidRDefault="00630D27"/>
    <w:p w14:paraId="1839FBE3" w14:textId="77777777" w:rsidR="00630D27" w:rsidRDefault="00630D27"/>
    <w:p w14:paraId="0380FD6C" w14:textId="77777777" w:rsidR="00630D27" w:rsidRDefault="00630D27"/>
    <w:p w14:paraId="0686D66E" w14:textId="77777777" w:rsidR="00630D27" w:rsidRDefault="00630D27"/>
    <w:p w14:paraId="7DDCE44B" w14:textId="77777777" w:rsidR="00630D27" w:rsidRDefault="00630D27"/>
    <w:p w14:paraId="1E2F0324" w14:textId="77777777" w:rsidR="00630D27" w:rsidRDefault="00000000">
      <w:pPr>
        <w:tabs>
          <w:tab w:val="left" w:pos="988"/>
        </w:tabs>
        <w:jc w:val="left"/>
      </w:pPr>
      <w:r>
        <w:rPr>
          <w:rFonts w:hint="eastAsia"/>
        </w:rPr>
        <w:tab/>
      </w:r>
    </w:p>
    <w:p w14:paraId="0C983327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  <w:sz w:val="24"/>
          <w:szCs w:val="32"/>
        </w:rPr>
        <w:t>·成就类型：</w:t>
      </w:r>
    </w:p>
    <w:p w14:paraId="45EF260D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​​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幸运三叶草：首次登录奖励</w:t>
      </w:r>
    </w:p>
    <w:p w14:paraId="0293941F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​​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理财小水花：连续登录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天</w:t>
      </w:r>
    </w:p>
    <w:p w14:paraId="72A6231B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​​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持之以恒：累计登录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天</w:t>
      </w:r>
    </w:p>
    <w:p w14:paraId="6A9DA557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​​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第一桶金：记录第一笔收入</w:t>
      </w:r>
    </w:p>
    <w:p w14:paraId="3CDCE5FA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​​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井井有条：记录第一笔支出</w:t>
      </w:r>
    </w:p>
    <w:p w14:paraId="016F8CD4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点亮成就时，会弹出完成成就的对话框，同时成就界面该成就将解锁对应图案。游戏化设计使得用户记录开销更有节奏，用激励机制协助理财。</w:t>
      </w:r>
    </w:p>
    <w:p w14:paraId="2F7A4ECC" w14:textId="77777777" w:rsidR="00630D27" w:rsidRDefault="00630D27">
      <w:pPr>
        <w:tabs>
          <w:tab w:val="left" w:pos="988"/>
        </w:tabs>
        <w:jc w:val="left"/>
        <w:rPr>
          <w:sz w:val="24"/>
          <w:szCs w:val="32"/>
        </w:rPr>
      </w:pPr>
    </w:p>
    <w:p w14:paraId="022DC148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sz w:val="24"/>
          <w:szCs w:val="32"/>
        </w:rPr>
        <w:t>关键技术亮点</w:t>
      </w:r>
    </w:p>
    <w:p w14:paraId="305C859E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 xml:space="preserve">1. </w:t>
      </w:r>
      <w:r>
        <w:rPr>
          <w:b/>
          <w:bCs/>
          <w:sz w:val="24"/>
          <w:szCs w:val="32"/>
        </w:rPr>
        <w:t>数据持久化设计</w:t>
      </w:r>
    </w:p>
    <w:p w14:paraId="687EBECD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用户数据：</w:t>
      </w:r>
      <w:r>
        <w:rPr>
          <w:sz w:val="24"/>
          <w:szCs w:val="32"/>
        </w:rPr>
        <w:t>users.txt</w:t>
      </w:r>
      <w:r>
        <w:rPr>
          <w:sz w:val="24"/>
          <w:szCs w:val="32"/>
        </w:rPr>
        <w:t>存储加密后的账户信息</w:t>
      </w:r>
    </w:p>
    <w:p w14:paraId="616AA0BD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收支记录：按用户隔离存储，文件名格式</w:t>
      </w:r>
      <w:r>
        <w:rPr>
          <w:sz w:val="24"/>
          <w:szCs w:val="32"/>
        </w:rPr>
        <w:t>{</w:t>
      </w:r>
      <w:r>
        <w:rPr>
          <w:sz w:val="24"/>
          <w:szCs w:val="32"/>
        </w:rPr>
        <w:t>用户名</w:t>
      </w:r>
      <w:r>
        <w:rPr>
          <w:sz w:val="24"/>
          <w:szCs w:val="32"/>
        </w:rPr>
        <w:t>}_records.txt</w:t>
      </w:r>
    </w:p>
    <w:p w14:paraId="52A56826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成就数据：使用</w:t>
      </w:r>
      <w:r>
        <w:rPr>
          <w:sz w:val="24"/>
          <w:szCs w:val="32"/>
        </w:rPr>
        <w:t>sanitizeFilename()</w:t>
      </w:r>
      <w:r>
        <w:rPr>
          <w:sz w:val="24"/>
          <w:szCs w:val="32"/>
        </w:rPr>
        <w:t>处理特殊字符，确保文件名安全</w:t>
      </w:r>
    </w:p>
    <w:p w14:paraId="2E994C74" w14:textId="77777777" w:rsidR="00630D27" w:rsidRDefault="00000000">
      <w:pPr>
        <w:tabs>
          <w:tab w:val="left" w:pos="988"/>
        </w:tabs>
        <w:jc w:val="left"/>
        <w:rPr>
          <w:b/>
          <w:bCs/>
          <w:sz w:val="24"/>
          <w:szCs w:val="32"/>
        </w:rPr>
      </w:pPr>
      <w:r>
        <w:rPr>
          <w:sz w:val="24"/>
          <w:szCs w:val="32"/>
        </w:rPr>
        <w:t xml:space="preserve">2. </w:t>
      </w:r>
      <w:r>
        <w:rPr>
          <w:b/>
          <w:bCs/>
          <w:sz w:val="24"/>
          <w:szCs w:val="32"/>
        </w:rPr>
        <w:t>模块间通信机制</w:t>
      </w:r>
    </w:p>
    <w:p w14:paraId="4A16BF07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信号</w:t>
      </w:r>
      <w:r>
        <w:rPr>
          <w:sz w:val="24"/>
          <w:szCs w:val="32"/>
        </w:rPr>
        <w:t>-</w:t>
      </w:r>
      <w:r>
        <w:rPr>
          <w:sz w:val="24"/>
          <w:szCs w:val="32"/>
        </w:rPr>
        <w:t>槽系统</w:t>
      </w:r>
    </w:p>
    <w:p w14:paraId="65AB54EB" w14:textId="77777777" w:rsidR="00630D27" w:rsidRDefault="00000000">
      <w:pPr>
        <w:tabs>
          <w:tab w:val="left" w:pos="988"/>
        </w:tabs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数据传递：通过构造函数参数传递用户名和模块引用</w:t>
      </w:r>
    </w:p>
    <w:p w14:paraId="78E5B25B" w14:textId="77777777" w:rsidR="00630D27" w:rsidRDefault="00000000">
      <w:pPr>
        <w:tabs>
          <w:tab w:val="left" w:pos="988"/>
        </w:tabs>
        <w:jc w:val="left"/>
        <w:rPr>
          <w:b/>
          <w:bCs/>
          <w:sz w:val="24"/>
          <w:szCs w:val="32"/>
        </w:rPr>
      </w:pPr>
      <w:r>
        <w:rPr>
          <w:sz w:val="24"/>
          <w:szCs w:val="32"/>
        </w:rPr>
        <w:t xml:space="preserve">3. </w:t>
      </w:r>
      <w:r>
        <w:rPr>
          <w:b/>
          <w:bCs/>
          <w:sz w:val="24"/>
          <w:szCs w:val="32"/>
        </w:rPr>
        <w:t>用户体验优化</w:t>
      </w:r>
    </w:p>
    <w:p w14:paraId="1EF837FC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主题系统：支持亮色</w:t>
      </w:r>
      <w:r>
        <w:rPr>
          <w:sz w:val="24"/>
          <w:szCs w:val="32"/>
        </w:rPr>
        <w:t>/</w:t>
      </w:r>
      <w:r>
        <w:rPr>
          <w:sz w:val="24"/>
          <w:szCs w:val="32"/>
        </w:rPr>
        <w:t>暗色模式切换</w:t>
      </w:r>
    </w:p>
    <w:p w14:paraId="338879D1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交互动画：按钮悬停效果、图表悬停提示</w:t>
      </w:r>
    </w:p>
    <w:p w14:paraId="15B61468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成就可视化：解锁特效、进度条显示、详情弹窗</w:t>
      </w:r>
    </w:p>
    <w:p w14:paraId="05398638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sz w:val="24"/>
          <w:szCs w:val="32"/>
        </w:rPr>
        <w:t>错误处理：完善的输入验证和错误提示</w:t>
      </w:r>
    </w:p>
    <w:p w14:paraId="0ADEBACF" w14:textId="77777777" w:rsidR="00630D27" w:rsidRDefault="00630D27">
      <w:pPr>
        <w:tabs>
          <w:tab w:val="left" w:pos="988"/>
        </w:tabs>
        <w:jc w:val="left"/>
        <w:rPr>
          <w:sz w:val="24"/>
          <w:szCs w:val="32"/>
        </w:rPr>
      </w:pPr>
    </w:p>
    <w:p w14:paraId="1DB14DF9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sz w:val="24"/>
          <w:szCs w:val="32"/>
        </w:rPr>
        <w:t>设计模式应用</w:t>
      </w:r>
    </w:p>
    <w:p w14:paraId="36091AD5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b/>
          <w:bCs/>
          <w:sz w:val="24"/>
          <w:szCs w:val="32"/>
        </w:rPr>
        <w:t>观察者模式</w:t>
      </w:r>
      <w:r>
        <w:rPr>
          <w:sz w:val="24"/>
          <w:szCs w:val="32"/>
        </w:rPr>
        <w:t>：通过信号</w:t>
      </w:r>
      <w:r>
        <w:rPr>
          <w:sz w:val="24"/>
          <w:szCs w:val="32"/>
        </w:rPr>
        <w:t>-</w:t>
      </w:r>
      <w:r>
        <w:rPr>
          <w:sz w:val="24"/>
          <w:szCs w:val="32"/>
        </w:rPr>
        <w:t>槽实现模块间解耦</w:t>
      </w:r>
    </w:p>
    <w:p w14:paraId="16571AE6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b/>
          <w:bCs/>
          <w:sz w:val="24"/>
          <w:szCs w:val="32"/>
        </w:rPr>
        <w:t>单例模式</w:t>
      </w:r>
      <w:r>
        <w:rPr>
          <w:sz w:val="24"/>
          <w:szCs w:val="32"/>
        </w:rPr>
        <w:t>：成就系统在菜单模块中作为单例存在</w:t>
      </w:r>
    </w:p>
    <w:p w14:paraId="26AFA1E7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b/>
          <w:bCs/>
          <w:sz w:val="24"/>
          <w:szCs w:val="32"/>
        </w:rPr>
        <w:t>工厂方法</w:t>
      </w:r>
      <w:r>
        <w:rPr>
          <w:sz w:val="24"/>
          <w:szCs w:val="32"/>
        </w:rPr>
        <w:t>：图表生成根据参数创建不同类型可视化</w:t>
      </w:r>
    </w:p>
    <w:p w14:paraId="3AE2E52C" w14:textId="77777777" w:rsidR="00630D27" w:rsidRDefault="00000000">
      <w:pPr>
        <w:tabs>
          <w:tab w:val="left" w:pos="988"/>
        </w:tabs>
        <w:jc w:val="left"/>
        <w:rPr>
          <w:sz w:val="24"/>
          <w:szCs w:val="32"/>
        </w:rPr>
      </w:pPr>
      <w:r>
        <w:rPr>
          <w:sz w:val="24"/>
          <w:szCs w:val="32"/>
        </w:rPr>
        <w:t>​​</w:t>
      </w:r>
      <w:r>
        <w:rPr>
          <w:b/>
          <w:bCs/>
          <w:sz w:val="24"/>
          <w:szCs w:val="32"/>
        </w:rPr>
        <w:t>状态模式</w:t>
      </w:r>
      <w:r>
        <w:rPr>
          <w:sz w:val="24"/>
          <w:szCs w:val="32"/>
        </w:rPr>
        <w:t>：成就系统使用</w:t>
      </w:r>
      <w:r>
        <w:rPr>
          <w:sz w:val="24"/>
          <w:szCs w:val="32"/>
        </w:rPr>
        <w:t>Locked/Unlocked</w:t>
      </w:r>
      <w:r>
        <w:rPr>
          <w:sz w:val="24"/>
          <w:szCs w:val="32"/>
        </w:rPr>
        <w:t>状态管理</w:t>
      </w:r>
    </w:p>
    <w:p w14:paraId="2D7EA30D" w14:textId="77777777" w:rsidR="00630D27" w:rsidRDefault="00630D27">
      <w:pPr>
        <w:tabs>
          <w:tab w:val="left" w:pos="988"/>
        </w:tabs>
        <w:jc w:val="left"/>
        <w:rPr>
          <w:sz w:val="24"/>
          <w:szCs w:val="32"/>
        </w:rPr>
      </w:pPr>
    </w:p>
    <w:p w14:paraId="6E41E9EF" w14:textId="77777777" w:rsidR="00630D27" w:rsidRDefault="00630D27">
      <w:pPr>
        <w:tabs>
          <w:tab w:val="left" w:pos="988"/>
        </w:tabs>
        <w:jc w:val="left"/>
        <w:rPr>
          <w:sz w:val="24"/>
          <w:szCs w:val="32"/>
        </w:rPr>
      </w:pPr>
    </w:p>
    <w:p w14:paraId="71B86936" w14:textId="77777777" w:rsidR="00630D27" w:rsidRDefault="00000000">
      <w:pPr>
        <w:numPr>
          <w:ilvl w:val="0"/>
          <w:numId w:val="1"/>
        </w:numPr>
        <w:tabs>
          <w:tab w:val="left" w:pos="988"/>
        </w:tabs>
        <w:jc w:val="left"/>
        <w:rPr>
          <w:rFonts w:ascii="黑体" w:eastAsia="黑体" w:hAnsi="黑体" w:cs="黑体" w:hint="eastAsia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分工情况：</w:t>
      </w:r>
    </w:p>
    <w:p w14:paraId="4AA93254" w14:textId="77777777" w:rsidR="00630D27" w:rsidRDefault="00000000">
      <w:pPr>
        <w:tabs>
          <w:tab w:val="left" w:pos="988"/>
        </w:tabs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Login:郑嘉涵</w:t>
      </w:r>
    </w:p>
    <w:p w14:paraId="57FCA824" w14:textId="77777777" w:rsidR="00630D27" w:rsidRDefault="00000000">
      <w:pPr>
        <w:tabs>
          <w:tab w:val="left" w:pos="988"/>
        </w:tabs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Menu:郑嘉涵</w:t>
      </w:r>
    </w:p>
    <w:p w14:paraId="12CB4EF0" w14:textId="77777777" w:rsidR="00630D27" w:rsidRDefault="00000000">
      <w:pPr>
        <w:tabs>
          <w:tab w:val="left" w:pos="988"/>
        </w:tabs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RecordsInput:杨皓森 单子豪</w:t>
      </w:r>
    </w:p>
    <w:p w14:paraId="1CA00935" w14:textId="77777777" w:rsidR="00630D27" w:rsidRDefault="00000000">
      <w:pPr>
        <w:tabs>
          <w:tab w:val="left" w:pos="988"/>
        </w:tabs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Analyze:杨皓森</w:t>
      </w:r>
    </w:p>
    <w:p w14:paraId="428DFCB0" w14:textId="77777777" w:rsidR="00630D27" w:rsidRDefault="00000000">
      <w:pPr>
        <w:tabs>
          <w:tab w:val="left" w:pos="988"/>
        </w:tabs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Goalsetting:单子豪</w:t>
      </w:r>
    </w:p>
    <w:p w14:paraId="2D19278E" w14:textId="04652042" w:rsidR="00630D27" w:rsidRDefault="00000000">
      <w:pPr>
        <w:tabs>
          <w:tab w:val="left" w:pos="988"/>
        </w:tabs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UI界面：郑嘉涵 单子豪</w:t>
      </w:r>
    </w:p>
    <w:p w14:paraId="390F35B9" w14:textId="77777777" w:rsidR="00630D27" w:rsidRDefault="00000000">
      <w:pPr>
        <w:numPr>
          <w:ilvl w:val="0"/>
          <w:numId w:val="1"/>
        </w:numPr>
        <w:tabs>
          <w:tab w:val="left" w:pos="988"/>
        </w:tabs>
        <w:jc w:val="left"/>
        <w:rPr>
          <w:rFonts w:ascii="黑体" w:eastAsia="黑体" w:hAnsi="黑体" w:cs="黑体" w:hint="eastAsia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项目总结与反思</w:t>
      </w:r>
    </w:p>
    <w:p w14:paraId="178CCA75" w14:textId="77777777" w:rsidR="00630D27" w:rsidRDefault="00000000">
      <w:pPr>
        <w:tabs>
          <w:tab w:val="left" w:pos="988"/>
        </w:tabs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在确定主题之后，我们组员进行了比较明确的分工和任务调配，大家积极自学QT相关内容，并通过询问ai、查阅资料视频等方式扩充自己的知识库并合理运用，最终呈现出较为满意的成品，也锻炼了小组合作能力。受考试和学业时间限制，尚有很多地方并不完善，有少数亟待优化的部分，只能暂时搁置，希望能在暑假时期进一步优化相关内容，让我们的记账本更加精美、完备，更加用户友好，让实用性与观赏性兼具。</w:t>
      </w:r>
    </w:p>
    <w:sectPr w:rsidR="0063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4A29E"/>
    <w:multiLevelType w:val="singleLevel"/>
    <w:tmpl w:val="3DB4A29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2397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1042BA"/>
    <w:rsid w:val="000473B4"/>
    <w:rsid w:val="002C3455"/>
    <w:rsid w:val="00630D27"/>
    <w:rsid w:val="00EE2897"/>
    <w:rsid w:val="2B10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0DF1"/>
  <w15:docId w15:val="{7C90F85F-F9EB-4CD3-B834-A9EFF603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1149</Words>
  <Characters>1518</Characters>
  <Application>Microsoft Office Word</Application>
  <DocSecurity>0</DocSecurity>
  <Lines>116</Lines>
  <Paragraphs>91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haosen yang</cp:lastModifiedBy>
  <cp:revision>3</cp:revision>
  <dcterms:created xsi:type="dcterms:W3CDTF">2025-06-30T13:55:00Z</dcterms:created>
  <dcterms:modified xsi:type="dcterms:W3CDTF">2025-06-30T13:55:00Z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EBA074CBD9544A9FA672E1B6DE40068C_11</vt:lpwstr>
  </property>
  <property fmtid="{D5CDD505-2E9C-101B-9397-08002B2CF9AE}" pid="4" name="KSOTemplateDocerSaveRecord">
    <vt:lpwstr>eyJoZGlkIjoiN2YzNjBkOTgyNWQ1YTMxYzM3MzMwNWFiODNmOWIzYWMiLCJ1c2VySWQiOiIzNzQ5NDM0NzQifQ==</vt:lpwstr>
  </property>
</Properties>
</file>