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7F14AFFA" w14:textId="3F0FE805" w:rsidR="00A01AEC" w:rsidRPr="00A01AEC" w:rsidRDefault="00A23B7B" w:rsidP="00A23B7B">
      <w:pPr>
        <w:widowControl/>
        <w:spacing w:line="315" w:lineRule="atLeast"/>
        <w:jc w:val="center"/>
        <w:rPr>
          <w:rFonts w:ascii="宋体" w:hAnsi="宋体" w:cs="Arial"/>
          <w:b/>
          <w:bCs/>
          <w:color w:val="4D4D4D"/>
          <w:sz w:val="52"/>
          <w:szCs w:val="52"/>
        </w:rPr>
      </w:pPr>
      <w:r w:rsidRPr="00A01AEC">
        <w:rPr>
          <w:rFonts w:ascii="宋体" w:hAnsi="宋体" w:cs="Arial" w:hint="eastAsia"/>
          <w:b/>
          <w:bCs/>
          <w:color w:val="4D4D4D"/>
          <w:sz w:val="52"/>
          <w:szCs w:val="52"/>
        </w:rPr>
        <w:t>云南省企业就业失业数据采集系统</w:t>
      </w:r>
    </w:p>
    <w:p w14:paraId="0666D46F" w14:textId="6276675A" w:rsidR="00A23B7B" w:rsidRDefault="00A01AEC" w:rsidP="00A23B7B">
      <w:pPr>
        <w:widowControl/>
        <w:spacing w:line="315" w:lineRule="atLeast"/>
        <w:jc w:val="center"/>
        <w:rPr>
          <w:rFonts w:ascii="宋体" w:hAnsi="宋体" w:cs="Arial"/>
          <w:b/>
          <w:bCs/>
          <w:color w:val="4D4D4D"/>
          <w:sz w:val="52"/>
          <w:szCs w:val="52"/>
        </w:rPr>
      </w:pPr>
      <w:r w:rsidRPr="00A01AEC">
        <w:rPr>
          <w:rFonts w:ascii="宋体" w:hAnsi="宋体" w:cs="Arial" w:hint="eastAsia"/>
          <w:b/>
          <w:bCs/>
          <w:color w:val="4D4D4D"/>
          <w:sz w:val="52"/>
          <w:szCs w:val="52"/>
        </w:rPr>
        <w:t>项目</w:t>
      </w:r>
      <w:r w:rsidR="001A3B7A">
        <w:rPr>
          <w:rFonts w:ascii="宋体" w:hAnsi="宋体" w:cs="Arial" w:hint="eastAsia"/>
          <w:b/>
          <w:bCs/>
          <w:color w:val="4D4D4D"/>
          <w:sz w:val="52"/>
          <w:szCs w:val="52"/>
        </w:rPr>
        <w:t>人力资源</w:t>
      </w:r>
      <w:r w:rsidR="00A23B7B" w:rsidRPr="00A01AEC">
        <w:rPr>
          <w:rFonts w:ascii="宋体" w:hAnsi="宋体" w:cs="Arial" w:hint="eastAsia"/>
          <w:b/>
          <w:bCs/>
          <w:color w:val="4D4D4D"/>
          <w:sz w:val="52"/>
          <w:szCs w:val="52"/>
        </w:rPr>
        <w:t>计划</w:t>
      </w:r>
    </w:p>
    <w:p w14:paraId="494E79A0" w14:textId="5A4B09B0" w:rsidR="00A01AEC" w:rsidRDefault="00A01AEC" w:rsidP="00A23B7B">
      <w:pPr>
        <w:widowControl/>
        <w:spacing w:line="315" w:lineRule="atLeast"/>
        <w:jc w:val="center"/>
        <w:rPr>
          <w:rFonts w:ascii="宋体" w:hAnsi="宋体" w:cs="Arial"/>
          <w:b/>
          <w:bCs/>
          <w:color w:val="4D4D4D"/>
          <w:sz w:val="32"/>
          <w:szCs w:val="32"/>
        </w:rPr>
      </w:pPr>
    </w:p>
    <w:p w14:paraId="0BBF8D04" w14:textId="4E919164" w:rsidR="00A01AEC" w:rsidRDefault="00A01AEC" w:rsidP="00A23B7B">
      <w:pPr>
        <w:widowControl/>
        <w:spacing w:line="315" w:lineRule="atLeast"/>
        <w:jc w:val="center"/>
        <w:rPr>
          <w:rFonts w:ascii="宋体" w:hAnsi="宋体" w:cs="Arial"/>
          <w:b/>
          <w:bCs/>
          <w:color w:val="4D4D4D"/>
          <w:sz w:val="32"/>
          <w:szCs w:val="32"/>
        </w:rPr>
      </w:pPr>
    </w:p>
    <w:p w14:paraId="41839959" w14:textId="709EB403" w:rsidR="00A01AEC" w:rsidRDefault="00A01AEC" w:rsidP="00A23B7B">
      <w:pPr>
        <w:widowControl/>
        <w:spacing w:line="315" w:lineRule="atLeast"/>
        <w:jc w:val="center"/>
        <w:rPr>
          <w:rFonts w:ascii="宋体" w:hAnsi="宋体" w:cs="Arial"/>
          <w:b/>
          <w:bCs/>
          <w:color w:val="4D4D4D"/>
          <w:sz w:val="32"/>
          <w:szCs w:val="32"/>
        </w:rPr>
      </w:pPr>
    </w:p>
    <w:p w14:paraId="136CB846" w14:textId="4CE61F89" w:rsidR="00A01AEC" w:rsidRDefault="00A01AEC" w:rsidP="00A23B7B">
      <w:pPr>
        <w:widowControl/>
        <w:spacing w:line="315" w:lineRule="atLeast"/>
        <w:jc w:val="center"/>
        <w:rPr>
          <w:rFonts w:ascii="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13B531DD" w14:textId="77777777" w:rsidR="007223D8" w:rsidRDefault="007223D8" w:rsidP="00A01AEC">
      <w:pPr>
        <w:pStyle w:val="a8"/>
        <w:shd w:val="clear" w:color="auto" w:fill="FFFFFF"/>
        <w:spacing w:before="0" w:beforeAutospacing="0" w:after="0" w:afterAutospacing="0" w:line="240" w:lineRule="auto"/>
        <w:jc w:val="center"/>
        <w:rPr>
          <w:rStyle w:val="a7"/>
          <w:rFonts w:cs="Arial"/>
          <w:color w:val="4D4D4D"/>
          <w:sz w:val="36"/>
          <w:szCs w:val="36"/>
        </w:rPr>
      </w:pPr>
      <w:r w:rsidRPr="007223D8">
        <w:rPr>
          <w:rStyle w:val="a7"/>
          <w:rFonts w:cs="Arial" w:hint="eastAsia"/>
          <w:color w:val="4D4D4D"/>
          <w:sz w:val="36"/>
          <w:szCs w:val="36"/>
        </w:rPr>
        <w:t>北京无界科技有限公司</w:t>
      </w:r>
    </w:p>
    <w:p w14:paraId="6B421785" w14:textId="1503537D"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202</w:t>
      </w:r>
      <w:r w:rsidR="007223D8">
        <w:rPr>
          <w:rStyle w:val="a7"/>
          <w:rFonts w:cs="Arial" w:hint="eastAsia"/>
          <w:color w:val="4D4D4D"/>
          <w:sz w:val="36"/>
          <w:szCs w:val="36"/>
        </w:rPr>
        <w:t>4</w:t>
      </w:r>
      <w:r w:rsidRPr="00306145">
        <w:rPr>
          <w:rStyle w:val="a7"/>
          <w:rFonts w:cs="Arial" w:hint="eastAsia"/>
          <w:color w:val="4D4D4D"/>
          <w:sz w:val="36"/>
          <w:szCs w:val="36"/>
        </w:rPr>
        <w:t>年3月</w:t>
      </w:r>
    </w:p>
    <w:p w14:paraId="618D3343"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00F48B8D" w14:textId="5ABF42F4"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编写人：</w:t>
      </w:r>
      <w:r w:rsidR="007223D8">
        <w:rPr>
          <w:rStyle w:val="a7"/>
          <w:rFonts w:cs="Arial" w:hint="eastAsia"/>
          <w:color w:val="4D4D4D"/>
          <w:sz w:val="36"/>
          <w:szCs w:val="36"/>
        </w:rPr>
        <w:t>周雍迪</w:t>
      </w:r>
    </w:p>
    <w:p w14:paraId="343B18E0" w14:textId="09AF2541"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审核人：</w:t>
      </w:r>
      <w:r w:rsidR="007223D8">
        <w:rPr>
          <w:rStyle w:val="a7"/>
          <w:rFonts w:cs="Arial" w:hint="eastAsia"/>
          <w:color w:val="4D4D4D"/>
          <w:sz w:val="36"/>
          <w:szCs w:val="36"/>
        </w:rPr>
        <w:t>周雍迪</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rPr>
          <w:rFonts w:eastAsia="宋体"/>
          <w:sz w:val="24"/>
        </w:rPr>
      </w:sdtEndPr>
      <w:sdtContent>
        <w:p w14:paraId="687B616E" w14:textId="25FA28E0" w:rsidR="00A57A3B" w:rsidRDefault="00A57A3B">
          <w:pPr>
            <w:pStyle w:val="TOC"/>
          </w:pPr>
          <w:r>
            <w:rPr>
              <w:lang w:val="zh-CN"/>
            </w:rPr>
            <w:t>目录</w:t>
          </w:r>
        </w:p>
        <w:p w14:paraId="3410B23C" w14:textId="047C73F4" w:rsidR="00660B59" w:rsidRDefault="00A57A3B">
          <w:pPr>
            <w:pStyle w:val="TOC1"/>
            <w:tabs>
              <w:tab w:val="right" w:leader="dot" w:pos="8296"/>
            </w:tabs>
            <w:rPr>
              <w:rFonts w:eastAsiaTheme="minorEastAsia"/>
              <w:noProof/>
              <w:sz w:val="21"/>
              <w14:ligatures w14:val="standardContextual"/>
            </w:rPr>
          </w:pPr>
          <w:r>
            <w:fldChar w:fldCharType="begin"/>
          </w:r>
          <w:r>
            <w:instrText xml:space="preserve"> TOC \o "1-3" \h \z \u </w:instrText>
          </w:r>
          <w:r>
            <w:fldChar w:fldCharType="separate"/>
          </w:r>
          <w:hyperlink w:anchor="_Toc162812546" w:history="1">
            <w:r w:rsidR="00660B59" w:rsidRPr="00E6671F">
              <w:rPr>
                <w:rStyle w:val="a9"/>
                <w:noProof/>
              </w:rPr>
              <w:t>1.</w:t>
            </w:r>
            <w:r w:rsidR="00660B59" w:rsidRPr="00E6671F">
              <w:rPr>
                <w:rStyle w:val="a9"/>
                <w:noProof/>
              </w:rPr>
              <w:t>引言</w:t>
            </w:r>
            <w:r w:rsidR="00660B59">
              <w:rPr>
                <w:noProof/>
                <w:webHidden/>
              </w:rPr>
              <w:tab/>
            </w:r>
            <w:r w:rsidR="00660B59">
              <w:rPr>
                <w:noProof/>
                <w:webHidden/>
              </w:rPr>
              <w:fldChar w:fldCharType="begin"/>
            </w:r>
            <w:r w:rsidR="00660B59">
              <w:rPr>
                <w:noProof/>
                <w:webHidden/>
              </w:rPr>
              <w:instrText xml:space="preserve"> PAGEREF _Toc162812546 \h </w:instrText>
            </w:r>
            <w:r w:rsidR="00660B59">
              <w:rPr>
                <w:noProof/>
                <w:webHidden/>
              </w:rPr>
            </w:r>
            <w:r w:rsidR="00660B59">
              <w:rPr>
                <w:noProof/>
                <w:webHidden/>
              </w:rPr>
              <w:fldChar w:fldCharType="separate"/>
            </w:r>
            <w:r w:rsidR="00660B59">
              <w:rPr>
                <w:noProof/>
                <w:webHidden/>
              </w:rPr>
              <w:t>3</w:t>
            </w:r>
            <w:r w:rsidR="00660B59">
              <w:rPr>
                <w:noProof/>
                <w:webHidden/>
              </w:rPr>
              <w:fldChar w:fldCharType="end"/>
            </w:r>
          </w:hyperlink>
        </w:p>
        <w:p w14:paraId="7F928155" w14:textId="1C5B3A3E" w:rsidR="00660B59" w:rsidRDefault="00660B59">
          <w:pPr>
            <w:pStyle w:val="TOC1"/>
            <w:tabs>
              <w:tab w:val="right" w:leader="dot" w:pos="8296"/>
            </w:tabs>
            <w:rPr>
              <w:rFonts w:eastAsiaTheme="minorEastAsia"/>
              <w:noProof/>
              <w:sz w:val="21"/>
              <w14:ligatures w14:val="standardContextual"/>
            </w:rPr>
          </w:pPr>
          <w:hyperlink w:anchor="_Toc162812547" w:history="1">
            <w:r w:rsidRPr="00E6671F">
              <w:rPr>
                <w:rStyle w:val="a9"/>
                <w:noProof/>
              </w:rPr>
              <w:t>2.</w:t>
            </w:r>
            <w:r w:rsidRPr="00E6671F">
              <w:rPr>
                <w:rStyle w:val="a9"/>
                <w:noProof/>
              </w:rPr>
              <w:t>项目组织结构与角色分配</w:t>
            </w:r>
            <w:r>
              <w:rPr>
                <w:noProof/>
                <w:webHidden/>
              </w:rPr>
              <w:tab/>
            </w:r>
            <w:r>
              <w:rPr>
                <w:noProof/>
                <w:webHidden/>
              </w:rPr>
              <w:fldChar w:fldCharType="begin"/>
            </w:r>
            <w:r>
              <w:rPr>
                <w:noProof/>
                <w:webHidden/>
              </w:rPr>
              <w:instrText xml:space="preserve"> PAGEREF _Toc162812547 \h </w:instrText>
            </w:r>
            <w:r>
              <w:rPr>
                <w:noProof/>
                <w:webHidden/>
              </w:rPr>
            </w:r>
            <w:r>
              <w:rPr>
                <w:noProof/>
                <w:webHidden/>
              </w:rPr>
              <w:fldChar w:fldCharType="separate"/>
            </w:r>
            <w:r>
              <w:rPr>
                <w:noProof/>
                <w:webHidden/>
              </w:rPr>
              <w:t>3</w:t>
            </w:r>
            <w:r>
              <w:rPr>
                <w:noProof/>
                <w:webHidden/>
              </w:rPr>
              <w:fldChar w:fldCharType="end"/>
            </w:r>
          </w:hyperlink>
        </w:p>
        <w:p w14:paraId="32789C68" w14:textId="6BAC31C8" w:rsidR="00660B59" w:rsidRDefault="00660B59">
          <w:pPr>
            <w:pStyle w:val="TOC2"/>
            <w:tabs>
              <w:tab w:val="right" w:leader="dot" w:pos="8296"/>
            </w:tabs>
            <w:ind w:left="480"/>
            <w:rPr>
              <w:rFonts w:eastAsiaTheme="minorEastAsia"/>
              <w:noProof/>
              <w:sz w:val="21"/>
              <w14:ligatures w14:val="standardContextual"/>
            </w:rPr>
          </w:pPr>
          <w:hyperlink w:anchor="_Toc162812548" w:history="1">
            <w:r w:rsidRPr="00E6671F">
              <w:rPr>
                <w:rStyle w:val="a9"/>
                <w:noProof/>
              </w:rPr>
              <w:t>2.1</w:t>
            </w:r>
            <w:r w:rsidRPr="00E6671F">
              <w:rPr>
                <w:rStyle w:val="a9"/>
                <w:noProof/>
              </w:rPr>
              <w:t>项目管理层</w:t>
            </w:r>
            <w:r>
              <w:rPr>
                <w:noProof/>
                <w:webHidden/>
              </w:rPr>
              <w:tab/>
            </w:r>
            <w:r>
              <w:rPr>
                <w:noProof/>
                <w:webHidden/>
              </w:rPr>
              <w:fldChar w:fldCharType="begin"/>
            </w:r>
            <w:r>
              <w:rPr>
                <w:noProof/>
                <w:webHidden/>
              </w:rPr>
              <w:instrText xml:space="preserve"> PAGEREF _Toc162812548 \h </w:instrText>
            </w:r>
            <w:r>
              <w:rPr>
                <w:noProof/>
                <w:webHidden/>
              </w:rPr>
            </w:r>
            <w:r>
              <w:rPr>
                <w:noProof/>
                <w:webHidden/>
              </w:rPr>
              <w:fldChar w:fldCharType="separate"/>
            </w:r>
            <w:r>
              <w:rPr>
                <w:noProof/>
                <w:webHidden/>
              </w:rPr>
              <w:t>3</w:t>
            </w:r>
            <w:r>
              <w:rPr>
                <w:noProof/>
                <w:webHidden/>
              </w:rPr>
              <w:fldChar w:fldCharType="end"/>
            </w:r>
          </w:hyperlink>
        </w:p>
        <w:p w14:paraId="58150571" w14:textId="486E95D6" w:rsidR="00660B59" w:rsidRDefault="00660B59">
          <w:pPr>
            <w:pStyle w:val="TOC2"/>
            <w:tabs>
              <w:tab w:val="right" w:leader="dot" w:pos="8296"/>
            </w:tabs>
            <w:ind w:left="480"/>
            <w:rPr>
              <w:rFonts w:eastAsiaTheme="minorEastAsia"/>
              <w:noProof/>
              <w:sz w:val="21"/>
              <w14:ligatures w14:val="standardContextual"/>
            </w:rPr>
          </w:pPr>
          <w:hyperlink w:anchor="_Toc162812549" w:history="1">
            <w:r w:rsidRPr="00E6671F">
              <w:rPr>
                <w:rStyle w:val="a9"/>
                <w:noProof/>
              </w:rPr>
              <w:t>2.2</w:t>
            </w:r>
            <w:r w:rsidRPr="00E6671F">
              <w:rPr>
                <w:rStyle w:val="a9"/>
                <w:noProof/>
              </w:rPr>
              <w:t>技术团队</w:t>
            </w:r>
            <w:r>
              <w:rPr>
                <w:noProof/>
                <w:webHidden/>
              </w:rPr>
              <w:tab/>
            </w:r>
            <w:r>
              <w:rPr>
                <w:noProof/>
                <w:webHidden/>
              </w:rPr>
              <w:fldChar w:fldCharType="begin"/>
            </w:r>
            <w:r>
              <w:rPr>
                <w:noProof/>
                <w:webHidden/>
              </w:rPr>
              <w:instrText xml:space="preserve"> PAGEREF _Toc162812549 \h </w:instrText>
            </w:r>
            <w:r>
              <w:rPr>
                <w:noProof/>
                <w:webHidden/>
              </w:rPr>
            </w:r>
            <w:r>
              <w:rPr>
                <w:noProof/>
                <w:webHidden/>
              </w:rPr>
              <w:fldChar w:fldCharType="separate"/>
            </w:r>
            <w:r>
              <w:rPr>
                <w:noProof/>
                <w:webHidden/>
              </w:rPr>
              <w:t>3</w:t>
            </w:r>
            <w:r>
              <w:rPr>
                <w:noProof/>
                <w:webHidden/>
              </w:rPr>
              <w:fldChar w:fldCharType="end"/>
            </w:r>
          </w:hyperlink>
        </w:p>
        <w:p w14:paraId="397E9AB7" w14:textId="03806344" w:rsidR="00660B59" w:rsidRDefault="00660B59">
          <w:pPr>
            <w:pStyle w:val="TOC2"/>
            <w:tabs>
              <w:tab w:val="right" w:leader="dot" w:pos="8296"/>
            </w:tabs>
            <w:ind w:left="480"/>
            <w:rPr>
              <w:rFonts w:eastAsiaTheme="minorEastAsia"/>
              <w:noProof/>
              <w:sz w:val="21"/>
              <w14:ligatures w14:val="standardContextual"/>
            </w:rPr>
          </w:pPr>
          <w:hyperlink w:anchor="_Toc162812550" w:history="1">
            <w:r w:rsidRPr="00E6671F">
              <w:rPr>
                <w:rStyle w:val="a9"/>
                <w:noProof/>
              </w:rPr>
              <w:t>2.3</w:t>
            </w:r>
            <w:r w:rsidRPr="00E6671F">
              <w:rPr>
                <w:rStyle w:val="a9"/>
                <w:noProof/>
              </w:rPr>
              <w:t>运维与支持团队</w:t>
            </w:r>
            <w:r>
              <w:rPr>
                <w:noProof/>
                <w:webHidden/>
              </w:rPr>
              <w:tab/>
            </w:r>
            <w:r>
              <w:rPr>
                <w:noProof/>
                <w:webHidden/>
              </w:rPr>
              <w:fldChar w:fldCharType="begin"/>
            </w:r>
            <w:r>
              <w:rPr>
                <w:noProof/>
                <w:webHidden/>
              </w:rPr>
              <w:instrText xml:space="preserve"> PAGEREF _Toc162812550 \h </w:instrText>
            </w:r>
            <w:r>
              <w:rPr>
                <w:noProof/>
                <w:webHidden/>
              </w:rPr>
            </w:r>
            <w:r>
              <w:rPr>
                <w:noProof/>
                <w:webHidden/>
              </w:rPr>
              <w:fldChar w:fldCharType="separate"/>
            </w:r>
            <w:r>
              <w:rPr>
                <w:noProof/>
                <w:webHidden/>
              </w:rPr>
              <w:t>3</w:t>
            </w:r>
            <w:r>
              <w:rPr>
                <w:noProof/>
                <w:webHidden/>
              </w:rPr>
              <w:fldChar w:fldCharType="end"/>
            </w:r>
          </w:hyperlink>
        </w:p>
        <w:p w14:paraId="49023014" w14:textId="602AD30E" w:rsidR="00660B59" w:rsidRDefault="00660B59">
          <w:pPr>
            <w:pStyle w:val="TOC2"/>
            <w:tabs>
              <w:tab w:val="right" w:leader="dot" w:pos="8296"/>
            </w:tabs>
            <w:ind w:left="480"/>
            <w:rPr>
              <w:rFonts w:eastAsiaTheme="minorEastAsia"/>
              <w:noProof/>
              <w:sz w:val="21"/>
              <w14:ligatures w14:val="standardContextual"/>
            </w:rPr>
          </w:pPr>
          <w:hyperlink w:anchor="_Toc162812551" w:history="1">
            <w:r w:rsidRPr="00E6671F">
              <w:rPr>
                <w:rStyle w:val="a9"/>
                <w:noProof/>
              </w:rPr>
              <w:t>2.4</w:t>
            </w:r>
            <w:r w:rsidRPr="00E6671F">
              <w:rPr>
                <w:rStyle w:val="a9"/>
                <w:noProof/>
              </w:rPr>
              <w:t>文档团队</w:t>
            </w:r>
            <w:r>
              <w:rPr>
                <w:noProof/>
                <w:webHidden/>
              </w:rPr>
              <w:tab/>
            </w:r>
            <w:r>
              <w:rPr>
                <w:noProof/>
                <w:webHidden/>
              </w:rPr>
              <w:fldChar w:fldCharType="begin"/>
            </w:r>
            <w:r>
              <w:rPr>
                <w:noProof/>
                <w:webHidden/>
              </w:rPr>
              <w:instrText xml:space="preserve"> PAGEREF _Toc162812551 \h </w:instrText>
            </w:r>
            <w:r>
              <w:rPr>
                <w:noProof/>
                <w:webHidden/>
              </w:rPr>
            </w:r>
            <w:r>
              <w:rPr>
                <w:noProof/>
                <w:webHidden/>
              </w:rPr>
              <w:fldChar w:fldCharType="separate"/>
            </w:r>
            <w:r>
              <w:rPr>
                <w:noProof/>
                <w:webHidden/>
              </w:rPr>
              <w:t>3</w:t>
            </w:r>
            <w:r>
              <w:rPr>
                <w:noProof/>
                <w:webHidden/>
              </w:rPr>
              <w:fldChar w:fldCharType="end"/>
            </w:r>
          </w:hyperlink>
        </w:p>
        <w:p w14:paraId="73FB41AF" w14:textId="483210A9" w:rsidR="00660B59" w:rsidRDefault="00660B59">
          <w:pPr>
            <w:pStyle w:val="TOC1"/>
            <w:tabs>
              <w:tab w:val="right" w:leader="dot" w:pos="8296"/>
            </w:tabs>
            <w:rPr>
              <w:rFonts w:eastAsiaTheme="minorEastAsia"/>
              <w:noProof/>
              <w:sz w:val="21"/>
              <w14:ligatures w14:val="standardContextual"/>
            </w:rPr>
          </w:pPr>
          <w:hyperlink w:anchor="_Toc162812552" w:history="1">
            <w:r w:rsidRPr="00E6671F">
              <w:rPr>
                <w:rStyle w:val="a9"/>
                <w:noProof/>
              </w:rPr>
              <w:t>3.</w:t>
            </w:r>
            <w:r w:rsidRPr="00E6671F">
              <w:rPr>
                <w:rStyle w:val="a9"/>
                <w:noProof/>
              </w:rPr>
              <w:t>人员需求与配备</w:t>
            </w:r>
            <w:r>
              <w:rPr>
                <w:noProof/>
                <w:webHidden/>
              </w:rPr>
              <w:tab/>
            </w:r>
            <w:r>
              <w:rPr>
                <w:noProof/>
                <w:webHidden/>
              </w:rPr>
              <w:fldChar w:fldCharType="begin"/>
            </w:r>
            <w:r>
              <w:rPr>
                <w:noProof/>
                <w:webHidden/>
              </w:rPr>
              <w:instrText xml:space="preserve"> PAGEREF _Toc162812552 \h </w:instrText>
            </w:r>
            <w:r>
              <w:rPr>
                <w:noProof/>
                <w:webHidden/>
              </w:rPr>
            </w:r>
            <w:r>
              <w:rPr>
                <w:noProof/>
                <w:webHidden/>
              </w:rPr>
              <w:fldChar w:fldCharType="separate"/>
            </w:r>
            <w:r>
              <w:rPr>
                <w:noProof/>
                <w:webHidden/>
              </w:rPr>
              <w:t>3</w:t>
            </w:r>
            <w:r>
              <w:rPr>
                <w:noProof/>
                <w:webHidden/>
              </w:rPr>
              <w:fldChar w:fldCharType="end"/>
            </w:r>
          </w:hyperlink>
        </w:p>
        <w:p w14:paraId="0913CF4A" w14:textId="6DB0FE73" w:rsidR="00660B59" w:rsidRDefault="00660B59">
          <w:pPr>
            <w:pStyle w:val="TOC1"/>
            <w:tabs>
              <w:tab w:val="right" w:leader="dot" w:pos="8296"/>
            </w:tabs>
            <w:rPr>
              <w:rFonts w:eastAsiaTheme="minorEastAsia"/>
              <w:noProof/>
              <w:sz w:val="21"/>
              <w14:ligatures w14:val="standardContextual"/>
            </w:rPr>
          </w:pPr>
          <w:hyperlink w:anchor="_Toc162812553" w:history="1">
            <w:r w:rsidRPr="00E6671F">
              <w:rPr>
                <w:rStyle w:val="a9"/>
                <w:noProof/>
              </w:rPr>
              <w:t>4.</w:t>
            </w:r>
            <w:r w:rsidRPr="00E6671F">
              <w:rPr>
                <w:rStyle w:val="a9"/>
                <w:noProof/>
              </w:rPr>
              <w:t>人员培训与技能提升</w:t>
            </w:r>
            <w:r>
              <w:rPr>
                <w:noProof/>
                <w:webHidden/>
              </w:rPr>
              <w:tab/>
            </w:r>
            <w:r>
              <w:rPr>
                <w:noProof/>
                <w:webHidden/>
              </w:rPr>
              <w:fldChar w:fldCharType="begin"/>
            </w:r>
            <w:r>
              <w:rPr>
                <w:noProof/>
                <w:webHidden/>
              </w:rPr>
              <w:instrText xml:space="preserve"> PAGEREF _Toc162812553 \h </w:instrText>
            </w:r>
            <w:r>
              <w:rPr>
                <w:noProof/>
                <w:webHidden/>
              </w:rPr>
            </w:r>
            <w:r>
              <w:rPr>
                <w:noProof/>
                <w:webHidden/>
              </w:rPr>
              <w:fldChar w:fldCharType="separate"/>
            </w:r>
            <w:r>
              <w:rPr>
                <w:noProof/>
                <w:webHidden/>
              </w:rPr>
              <w:t>3</w:t>
            </w:r>
            <w:r>
              <w:rPr>
                <w:noProof/>
                <w:webHidden/>
              </w:rPr>
              <w:fldChar w:fldCharType="end"/>
            </w:r>
          </w:hyperlink>
        </w:p>
        <w:p w14:paraId="5803EEF9" w14:textId="69A423F8" w:rsidR="00660B59" w:rsidRDefault="00660B59">
          <w:pPr>
            <w:pStyle w:val="TOC1"/>
            <w:tabs>
              <w:tab w:val="right" w:leader="dot" w:pos="8296"/>
            </w:tabs>
            <w:rPr>
              <w:rFonts w:eastAsiaTheme="minorEastAsia"/>
              <w:noProof/>
              <w:sz w:val="21"/>
              <w14:ligatures w14:val="standardContextual"/>
            </w:rPr>
          </w:pPr>
          <w:hyperlink w:anchor="_Toc162812554" w:history="1">
            <w:r w:rsidRPr="00E6671F">
              <w:rPr>
                <w:rStyle w:val="a9"/>
                <w:noProof/>
              </w:rPr>
              <w:t>5.</w:t>
            </w:r>
            <w:r w:rsidRPr="00E6671F">
              <w:rPr>
                <w:rStyle w:val="a9"/>
                <w:noProof/>
              </w:rPr>
              <w:t>团队管理与协作</w:t>
            </w:r>
            <w:r>
              <w:rPr>
                <w:noProof/>
                <w:webHidden/>
              </w:rPr>
              <w:tab/>
            </w:r>
            <w:r>
              <w:rPr>
                <w:noProof/>
                <w:webHidden/>
              </w:rPr>
              <w:fldChar w:fldCharType="begin"/>
            </w:r>
            <w:r>
              <w:rPr>
                <w:noProof/>
                <w:webHidden/>
              </w:rPr>
              <w:instrText xml:space="preserve"> PAGEREF _Toc162812554 \h </w:instrText>
            </w:r>
            <w:r>
              <w:rPr>
                <w:noProof/>
                <w:webHidden/>
              </w:rPr>
            </w:r>
            <w:r>
              <w:rPr>
                <w:noProof/>
                <w:webHidden/>
              </w:rPr>
              <w:fldChar w:fldCharType="separate"/>
            </w:r>
            <w:r>
              <w:rPr>
                <w:noProof/>
                <w:webHidden/>
              </w:rPr>
              <w:t>4</w:t>
            </w:r>
            <w:r>
              <w:rPr>
                <w:noProof/>
                <w:webHidden/>
              </w:rPr>
              <w:fldChar w:fldCharType="end"/>
            </w:r>
          </w:hyperlink>
        </w:p>
        <w:p w14:paraId="29F39CED" w14:textId="2A227402" w:rsidR="00660B59" w:rsidRDefault="00660B59">
          <w:pPr>
            <w:pStyle w:val="TOC1"/>
            <w:tabs>
              <w:tab w:val="right" w:leader="dot" w:pos="8296"/>
            </w:tabs>
            <w:rPr>
              <w:rFonts w:eastAsiaTheme="minorEastAsia"/>
              <w:noProof/>
              <w:sz w:val="21"/>
              <w14:ligatures w14:val="standardContextual"/>
            </w:rPr>
          </w:pPr>
          <w:hyperlink w:anchor="_Toc162812555" w:history="1">
            <w:r w:rsidRPr="00E6671F">
              <w:rPr>
                <w:rStyle w:val="a9"/>
                <w:noProof/>
              </w:rPr>
              <w:t>6.</w:t>
            </w:r>
            <w:r w:rsidRPr="00E6671F">
              <w:rPr>
                <w:rStyle w:val="a9"/>
                <w:noProof/>
              </w:rPr>
              <w:t>人力资源风险应对</w:t>
            </w:r>
            <w:r>
              <w:rPr>
                <w:noProof/>
                <w:webHidden/>
              </w:rPr>
              <w:tab/>
            </w:r>
            <w:r>
              <w:rPr>
                <w:noProof/>
                <w:webHidden/>
              </w:rPr>
              <w:fldChar w:fldCharType="begin"/>
            </w:r>
            <w:r>
              <w:rPr>
                <w:noProof/>
                <w:webHidden/>
              </w:rPr>
              <w:instrText xml:space="preserve"> PAGEREF _Toc162812555 \h </w:instrText>
            </w:r>
            <w:r>
              <w:rPr>
                <w:noProof/>
                <w:webHidden/>
              </w:rPr>
            </w:r>
            <w:r>
              <w:rPr>
                <w:noProof/>
                <w:webHidden/>
              </w:rPr>
              <w:fldChar w:fldCharType="separate"/>
            </w:r>
            <w:r>
              <w:rPr>
                <w:noProof/>
                <w:webHidden/>
              </w:rPr>
              <w:t>4</w:t>
            </w:r>
            <w:r>
              <w:rPr>
                <w:noProof/>
                <w:webHidden/>
              </w:rPr>
              <w:fldChar w:fldCharType="end"/>
            </w:r>
          </w:hyperlink>
        </w:p>
        <w:p w14:paraId="01D7FB1B" w14:textId="59511901" w:rsidR="00660B59" w:rsidRDefault="00660B59">
          <w:pPr>
            <w:pStyle w:val="TOC1"/>
            <w:tabs>
              <w:tab w:val="right" w:leader="dot" w:pos="8296"/>
            </w:tabs>
            <w:rPr>
              <w:rFonts w:eastAsiaTheme="minorEastAsia"/>
              <w:noProof/>
              <w:sz w:val="21"/>
              <w14:ligatures w14:val="standardContextual"/>
            </w:rPr>
          </w:pPr>
          <w:hyperlink w:anchor="_Toc162812556" w:history="1">
            <w:r w:rsidRPr="00E6671F">
              <w:rPr>
                <w:rStyle w:val="a9"/>
                <w:noProof/>
              </w:rPr>
              <w:t>7.</w:t>
            </w:r>
            <w:r w:rsidRPr="00E6671F">
              <w:rPr>
                <w:rStyle w:val="a9"/>
                <w:noProof/>
              </w:rPr>
              <w:t>总结</w:t>
            </w:r>
            <w:r>
              <w:rPr>
                <w:noProof/>
                <w:webHidden/>
              </w:rPr>
              <w:tab/>
            </w:r>
            <w:r>
              <w:rPr>
                <w:noProof/>
                <w:webHidden/>
              </w:rPr>
              <w:fldChar w:fldCharType="begin"/>
            </w:r>
            <w:r>
              <w:rPr>
                <w:noProof/>
                <w:webHidden/>
              </w:rPr>
              <w:instrText xml:space="preserve"> PAGEREF _Toc162812556 \h </w:instrText>
            </w:r>
            <w:r>
              <w:rPr>
                <w:noProof/>
                <w:webHidden/>
              </w:rPr>
            </w:r>
            <w:r>
              <w:rPr>
                <w:noProof/>
                <w:webHidden/>
              </w:rPr>
              <w:fldChar w:fldCharType="separate"/>
            </w:r>
            <w:r>
              <w:rPr>
                <w:noProof/>
                <w:webHidden/>
              </w:rPr>
              <w:t>4</w:t>
            </w:r>
            <w:r>
              <w:rPr>
                <w:noProof/>
                <w:webHidden/>
              </w:rPr>
              <w:fldChar w:fldCharType="end"/>
            </w:r>
          </w:hyperlink>
        </w:p>
        <w:p w14:paraId="605598F1" w14:textId="55C8E777" w:rsidR="00A57A3B" w:rsidRDefault="00A57A3B">
          <w:r>
            <w:rPr>
              <w:b/>
              <w:bCs/>
              <w:lang w:val="zh-CN"/>
            </w:rPr>
            <w:fldChar w:fldCharType="end"/>
          </w:r>
        </w:p>
      </w:sdtContent>
    </w:sdt>
    <w:p w14:paraId="5578EE38" w14:textId="30C6E0E0" w:rsidR="00660B59" w:rsidRDefault="00660B59" w:rsidP="00A23B7B">
      <w:pPr>
        <w:widowControl/>
        <w:spacing w:line="315" w:lineRule="atLeast"/>
        <w:jc w:val="center"/>
        <w:rPr>
          <w:rFonts w:ascii="宋体" w:hAnsi="宋体" w:cs="Times New Roman"/>
          <w:b/>
          <w:bCs/>
          <w:color w:val="000000"/>
          <w:kern w:val="0"/>
          <w:sz w:val="28"/>
          <w:szCs w:val="28"/>
        </w:rPr>
      </w:pPr>
    </w:p>
    <w:p w14:paraId="5B644563" w14:textId="059A7E79" w:rsidR="00660B59" w:rsidRDefault="00660B59" w:rsidP="00660B59">
      <w:pPr>
        <w:widowControl/>
        <w:jc w:val="left"/>
        <w:rPr>
          <w:rFonts w:ascii="宋体" w:hAnsi="宋体" w:cs="Times New Roman" w:hint="eastAsia"/>
          <w:b/>
          <w:bCs/>
          <w:color w:val="000000"/>
          <w:kern w:val="0"/>
          <w:sz w:val="28"/>
          <w:szCs w:val="28"/>
        </w:rPr>
      </w:pPr>
      <w:r>
        <w:rPr>
          <w:rFonts w:ascii="宋体" w:hAnsi="宋体" w:cs="Times New Roman"/>
          <w:b/>
          <w:bCs/>
          <w:color w:val="000000"/>
          <w:kern w:val="0"/>
          <w:sz w:val="28"/>
          <w:szCs w:val="28"/>
        </w:rPr>
        <w:br w:type="page"/>
      </w:r>
    </w:p>
    <w:p w14:paraId="0C6E6F8A" w14:textId="3678A4BD" w:rsidR="001A3B7A" w:rsidRPr="001A3B7A" w:rsidRDefault="001A3B7A" w:rsidP="00660B59">
      <w:pPr>
        <w:pStyle w:val="1"/>
      </w:pPr>
      <w:bookmarkStart w:id="1" w:name="_Toc162812546"/>
      <w:r>
        <w:rPr>
          <w:rFonts w:hint="eastAsia"/>
        </w:rPr>
        <w:lastRenderedPageBreak/>
        <w:t>1.</w:t>
      </w:r>
      <w:r w:rsidRPr="001A3B7A">
        <w:t>引言</w:t>
      </w:r>
      <w:bookmarkEnd w:id="1"/>
    </w:p>
    <w:p w14:paraId="03B9CAB7" w14:textId="77777777" w:rsidR="001A3B7A" w:rsidRPr="001A3B7A" w:rsidRDefault="001A3B7A" w:rsidP="001A3B7A">
      <w:pPr>
        <w:ind w:firstLine="420"/>
      </w:pPr>
      <w:r w:rsidRPr="001A3B7A">
        <w:t>本人力资源计划旨在为云南省企业就业失业数据采集系统项目提供明确的人员配置和管理指导，确保项目团队具备足够的技能和资源，以满足项目需求并实现项目目标。</w:t>
      </w:r>
    </w:p>
    <w:p w14:paraId="09A29032" w14:textId="1BB58AD7" w:rsidR="001A3B7A" w:rsidRPr="001A3B7A" w:rsidRDefault="001A3B7A" w:rsidP="001A3B7A">
      <w:pPr>
        <w:pStyle w:val="1"/>
      </w:pPr>
      <w:bookmarkStart w:id="2" w:name="_Toc162812547"/>
      <w:r>
        <w:rPr>
          <w:rFonts w:hint="eastAsia"/>
        </w:rPr>
        <w:t>2.</w:t>
      </w:r>
      <w:r w:rsidRPr="001A3B7A">
        <w:t>项目组织结构与角色分配</w:t>
      </w:r>
      <w:bookmarkEnd w:id="2"/>
    </w:p>
    <w:p w14:paraId="3C828D1B" w14:textId="0AF3214C" w:rsidR="001A3B7A" w:rsidRPr="001A3B7A" w:rsidRDefault="001A3B7A" w:rsidP="001A3B7A">
      <w:pPr>
        <w:pStyle w:val="2"/>
        <w:rPr>
          <w:rFonts w:ascii="PingFang-SC-Regular" w:hAnsi="PingFang-SC-Regular"/>
        </w:rPr>
      </w:pPr>
      <w:bookmarkStart w:id="3" w:name="_Toc162812548"/>
      <w:r>
        <w:rPr>
          <w:rFonts w:hint="eastAsia"/>
        </w:rPr>
        <w:t>2.1</w:t>
      </w:r>
      <w:r w:rsidRPr="001A3B7A">
        <w:t>项目管理层</w:t>
      </w:r>
      <w:bookmarkEnd w:id="3"/>
    </w:p>
    <w:p w14:paraId="776C0E76" w14:textId="77777777" w:rsidR="001A3B7A" w:rsidRPr="001A3B7A" w:rsidRDefault="001A3B7A" w:rsidP="001A3B7A">
      <w:pPr>
        <w:rPr>
          <w:rFonts w:ascii="PingFang-SC-Regular" w:hAnsi="PingFang-SC-Regular"/>
        </w:rPr>
      </w:pPr>
      <w:r w:rsidRPr="001A3B7A">
        <w:rPr>
          <w:rFonts w:ascii="PingFang-SC-Regular" w:hAnsi="PingFang-SC-Regular"/>
        </w:rPr>
        <w:t>项目经理：负责项目的整体计划、协调、监控和报告。</w:t>
      </w:r>
    </w:p>
    <w:p w14:paraId="0773B3EA" w14:textId="77777777" w:rsidR="001A3B7A" w:rsidRPr="001A3B7A" w:rsidRDefault="001A3B7A" w:rsidP="001A3B7A">
      <w:pPr>
        <w:rPr>
          <w:rFonts w:ascii="PingFang-SC-Regular" w:hAnsi="PingFang-SC-Regular"/>
        </w:rPr>
      </w:pPr>
      <w:r w:rsidRPr="001A3B7A">
        <w:rPr>
          <w:rFonts w:ascii="PingFang-SC-Regular" w:hAnsi="PingFang-SC-Regular"/>
        </w:rPr>
        <w:t>质量保证经理：负责项目的质量管理、风险管理和改进措施的制定。</w:t>
      </w:r>
    </w:p>
    <w:p w14:paraId="7CC9D2F9" w14:textId="0A810CB1" w:rsidR="001A3B7A" w:rsidRPr="001A3B7A" w:rsidRDefault="001A3B7A" w:rsidP="001A3B7A">
      <w:pPr>
        <w:pStyle w:val="2"/>
        <w:rPr>
          <w:rFonts w:ascii="PingFang-SC-Regular" w:hAnsi="PingFang-SC-Regular"/>
        </w:rPr>
      </w:pPr>
      <w:bookmarkStart w:id="4" w:name="_Toc162812549"/>
      <w:r>
        <w:rPr>
          <w:rFonts w:hint="eastAsia"/>
        </w:rPr>
        <w:t>2.2</w:t>
      </w:r>
      <w:r w:rsidRPr="001A3B7A">
        <w:t>技术团队</w:t>
      </w:r>
      <w:bookmarkEnd w:id="4"/>
    </w:p>
    <w:p w14:paraId="65AF98C9" w14:textId="77777777" w:rsidR="001A3B7A" w:rsidRPr="001A3B7A" w:rsidRDefault="001A3B7A" w:rsidP="001A3B7A">
      <w:pPr>
        <w:rPr>
          <w:rFonts w:ascii="PingFang-SC-Regular" w:hAnsi="PingFang-SC-Regular"/>
        </w:rPr>
      </w:pPr>
      <w:r w:rsidRPr="001A3B7A">
        <w:rPr>
          <w:rFonts w:ascii="PingFang-SC-Regular" w:hAnsi="PingFang-SC-Regular"/>
        </w:rPr>
        <w:t>系统架构师：负责系统整体架构设计和技术选型。</w:t>
      </w:r>
    </w:p>
    <w:p w14:paraId="1C853A74" w14:textId="77777777" w:rsidR="001A3B7A" w:rsidRPr="001A3B7A" w:rsidRDefault="001A3B7A" w:rsidP="001A3B7A">
      <w:pPr>
        <w:rPr>
          <w:rFonts w:ascii="PingFang-SC-Regular" w:hAnsi="PingFang-SC-Regular"/>
        </w:rPr>
      </w:pPr>
      <w:r w:rsidRPr="001A3B7A">
        <w:rPr>
          <w:rFonts w:ascii="PingFang-SC-Regular" w:hAnsi="PingFang-SC-Regular"/>
        </w:rPr>
        <w:t>开发人员：负责系统的编码和单元测试。</w:t>
      </w:r>
    </w:p>
    <w:p w14:paraId="3E20290A" w14:textId="77777777" w:rsidR="001A3B7A" w:rsidRPr="001A3B7A" w:rsidRDefault="001A3B7A" w:rsidP="001A3B7A">
      <w:pPr>
        <w:rPr>
          <w:rFonts w:ascii="PingFang-SC-Regular" w:hAnsi="PingFang-SC-Regular"/>
        </w:rPr>
      </w:pPr>
      <w:r w:rsidRPr="001A3B7A">
        <w:rPr>
          <w:rFonts w:ascii="PingFang-SC-Regular" w:hAnsi="PingFang-SC-Regular"/>
        </w:rPr>
        <w:t>测试人员：负责系统的测试工作，包括功能测试、性能测试等。</w:t>
      </w:r>
    </w:p>
    <w:p w14:paraId="72D3479C" w14:textId="70704D16" w:rsidR="001A3B7A" w:rsidRPr="001A3B7A" w:rsidRDefault="001A3B7A" w:rsidP="001A3B7A">
      <w:pPr>
        <w:pStyle w:val="2"/>
        <w:rPr>
          <w:rFonts w:ascii="PingFang-SC-Regular" w:hAnsi="PingFang-SC-Regular"/>
        </w:rPr>
      </w:pPr>
      <w:bookmarkStart w:id="5" w:name="_Toc162812550"/>
      <w:r>
        <w:rPr>
          <w:rFonts w:hint="eastAsia"/>
        </w:rPr>
        <w:t>2.3</w:t>
      </w:r>
      <w:r w:rsidRPr="001A3B7A">
        <w:t>运维与支持团队</w:t>
      </w:r>
      <w:bookmarkEnd w:id="5"/>
    </w:p>
    <w:p w14:paraId="2E6F29DA" w14:textId="77777777" w:rsidR="001A3B7A" w:rsidRPr="001A3B7A" w:rsidRDefault="001A3B7A" w:rsidP="001A3B7A">
      <w:pPr>
        <w:rPr>
          <w:rFonts w:ascii="PingFang-SC-Regular" w:hAnsi="PingFang-SC-Regular"/>
        </w:rPr>
      </w:pPr>
      <w:r w:rsidRPr="001A3B7A">
        <w:rPr>
          <w:rFonts w:ascii="PingFang-SC-Regular" w:hAnsi="PingFang-SC-Regular"/>
        </w:rPr>
        <w:t>运维工程师：负责系统的部署、维护和优化。</w:t>
      </w:r>
    </w:p>
    <w:p w14:paraId="79A56589" w14:textId="77777777" w:rsidR="001A3B7A" w:rsidRPr="001A3B7A" w:rsidRDefault="001A3B7A" w:rsidP="001A3B7A">
      <w:pPr>
        <w:rPr>
          <w:rFonts w:ascii="PingFang-SC-Regular" w:hAnsi="PingFang-SC-Regular"/>
        </w:rPr>
      </w:pPr>
      <w:r w:rsidRPr="001A3B7A">
        <w:rPr>
          <w:rFonts w:ascii="PingFang-SC-Regular" w:hAnsi="PingFang-SC-Regular"/>
        </w:rPr>
        <w:t>技术支持人员：负责解决用户在使用过程中遇到的问题。</w:t>
      </w:r>
    </w:p>
    <w:p w14:paraId="593534B3" w14:textId="55337A10" w:rsidR="001A3B7A" w:rsidRPr="001A3B7A" w:rsidRDefault="001A3B7A" w:rsidP="001A3B7A">
      <w:pPr>
        <w:pStyle w:val="2"/>
        <w:rPr>
          <w:rFonts w:ascii="PingFang-SC-Regular" w:hAnsi="PingFang-SC-Regular"/>
        </w:rPr>
      </w:pPr>
      <w:bookmarkStart w:id="6" w:name="_Toc162812551"/>
      <w:r>
        <w:rPr>
          <w:rFonts w:hint="eastAsia"/>
        </w:rPr>
        <w:t>2.4</w:t>
      </w:r>
      <w:r w:rsidRPr="001A3B7A">
        <w:t>文档团队</w:t>
      </w:r>
      <w:bookmarkEnd w:id="6"/>
    </w:p>
    <w:p w14:paraId="7CCD4959" w14:textId="77777777" w:rsidR="001A3B7A" w:rsidRPr="001A3B7A" w:rsidRDefault="001A3B7A" w:rsidP="001A3B7A">
      <w:pPr>
        <w:rPr>
          <w:rFonts w:ascii="PingFang-SC-Regular" w:hAnsi="PingFang-SC-Regular"/>
        </w:rPr>
      </w:pPr>
      <w:r w:rsidRPr="001A3B7A">
        <w:rPr>
          <w:rFonts w:ascii="PingFang-SC-Regular" w:hAnsi="PingFang-SC-Regular"/>
        </w:rPr>
        <w:t>文档编写人员：负责项目的文档编写、更新和管理。</w:t>
      </w:r>
    </w:p>
    <w:p w14:paraId="6A83D8AF" w14:textId="68F7B3F7" w:rsidR="001A3B7A" w:rsidRPr="001A3B7A" w:rsidRDefault="001A3B7A" w:rsidP="001A3B7A">
      <w:pPr>
        <w:pStyle w:val="1"/>
      </w:pPr>
      <w:bookmarkStart w:id="7" w:name="_Toc162812552"/>
      <w:r>
        <w:rPr>
          <w:rFonts w:hint="eastAsia"/>
        </w:rPr>
        <w:t>3.</w:t>
      </w:r>
      <w:r w:rsidRPr="001A3B7A">
        <w:t>人员需求与配备</w:t>
      </w:r>
      <w:bookmarkEnd w:id="7"/>
    </w:p>
    <w:p w14:paraId="5F1CAD6E" w14:textId="77777777" w:rsidR="001A3B7A" w:rsidRPr="001A3B7A" w:rsidRDefault="001A3B7A" w:rsidP="001A3B7A">
      <w:r w:rsidRPr="001A3B7A">
        <w:t>根据项目的规模、复杂度和时间要求，预计需要以下人员配备：</w:t>
      </w:r>
    </w:p>
    <w:p w14:paraId="6A363877" w14:textId="77777777" w:rsidR="001A3B7A" w:rsidRPr="001A3B7A" w:rsidRDefault="001A3B7A" w:rsidP="001A3B7A">
      <w:pPr>
        <w:rPr>
          <w:rFonts w:ascii="PingFang-SC-Regular" w:hAnsi="PingFang-SC-Regular"/>
        </w:rPr>
      </w:pPr>
      <w:r w:rsidRPr="001A3B7A">
        <w:rPr>
          <w:rFonts w:ascii="PingFang-SC-Regular" w:hAnsi="PingFang-SC-Regular"/>
        </w:rPr>
        <w:t>项目经理：</w:t>
      </w:r>
      <w:r w:rsidRPr="001A3B7A">
        <w:rPr>
          <w:rFonts w:ascii="PingFang-SC-Regular" w:hAnsi="PingFang-SC-Regular"/>
        </w:rPr>
        <w:t>1</w:t>
      </w:r>
      <w:r w:rsidRPr="001A3B7A">
        <w:rPr>
          <w:rFonts w:ascii="PingFang-SC-Regular" w:hAnsi="PingFang-SC-Regular"/>
        </w:rPr>
        <w:t>名</w:t>
      </w:r>
    </w:p>
    <w:p w14:paraId="3D210F76" w14:textId="77777777" w:rsidR="001A3B7A" w:rsidRPr="001A3B7A" w:rsidRDefault="001A3B7A" w:rsidP="001A3B7A">
      <w:pPr>
        <w:rPr>
          <w:rFonts w:ascii="PingFang-SC-Regular" w:hAnsi="PingFang-SC-Regular"/>
        </w:rPr>
      </w:pPr>
      <w:r w:rsidRPr="001A3B7A">
        <w:rPr>
          <w:rFonts w:ascii="PingFang-SC-Regular" w:hAnsi="PingFang-SC-Regular"/>
        </w:rPr>
        <w:t>质量保证经理：</w:t>
      </w:r>
      <w:r w:rsidRPr="001A3B7A">
        <w:rPr>
          <w:rFonts w:ascii="PingFang-SC-Regular" w:hAnsi="PingFang-SC-Regular"/>
        </w:rPr>
        <w:t>1</w:t>
      </w:r>
      <w:r w:rsidRPr="001A3B7A">
        <w:rPr>
          <w:rFonts w:ascii="PingFang-SC-Regular" w:hAnsi="PingFang-SC-Regular"/>
        </w:rPr>
        <w:t>名</w:t>
      </w:r>
    </w:p>
    <w:p w14:paraId="385B00BA" w14:textId="77777777" w:rsidR="001A3B7A" w:rsidRPr="001A3B7A" w:rsidRDefault="001A3B7A" w:rsidP="001A3B7A">
      <w:pPr>
        <w:rPr>
          <w:rFonts w:ascii="PingFang-SC-Regular" w:hAnsi="PingFang-SC-Regular"/>
        </w:rPr>
      </w:pPr>
      <w:r w:rsidRPr="001A3B7A">
        <w:rPr>
          <w:rFonts w:ascii="PingFang-SC-Regular" w:hAnsi="PingFang-SC-Regular"/>
        </w:rPr>
        <w:t>系统架构师：</w:t>
      </w:r>
      <w:r w:rsidRPr="001A3B7A">
        <w:rPr>
          <w:rFonts w:ascii="PingFang-SC-Regular" w:hAnsi="PingFang-SC-Regular"/>
        </w:rPr>
        <w:t>1</w:t>
      </w:r>
      <w:r w:rsidRPr="001A3B7A">
        <w:rPr>
          <w:rFonts w:ascii="PingFang-SC-Regular" w:hAnsi="PingFang-SC-Regular"/>
        </w:rPr>
        <w:t>名</w:t>
      </w:r>
    </w:p>
    <w:p w14:paraId="1637B7C4" w14:textId="77777777" w:rsidR="001A3B7A" w:rsidRPr="001A3B7A" w:rsidRDefault="001A3B7A" w:rsidP="001A3B7A">
      <w:pPr>
        <w:rPr>
          <w:rFonts w:ascii="PingFang-SC-Regular" w:hAnsi="PingFang-SC-Regular"/>
        </w:rPr>
      </w:pPr>
      <w:r w:rsidRPr="001A3B7A">
        <w:rPr>
          <w:rFonts w:ascii="PingFang-SC-Regular" w:hAnsi="PingFang-SC-Regular"/>
        </w:rPr>
        <w:t>开发人员：若干名（根据具体开发任务量确定）</w:t>
      </w:r>
    </w:p>
    <w:p w14:paraId="729185A9" w14:textId="77777777" w:rsidR="001A3B7A" w:rsidRPr="001A3B7A" w:rsidRDefault="001A3B7A" w:rsidP="001A3B7A">
      <w:pPr>
        <w:rPr>
          <w:rFonts w:ascii="PingFang-SC-Regular" w:hAnsi="PingFang-SC-Regular"/>
        </w:rPr>
      </w:pPr>
      <w:r w:rsidRPr="001A3B7A">
        <w:rPr>
          <w:rFonts w:ascii="PingFang-SC-Regular" w:hAnsi="PingFang-SC-Regular"/>
        </w:rPr>
        <w:t>测试人员：若干名（与开发团队规模相匹配）</w:t>
      </w:r>
    </w:p>
    <w:p w14:paraId="53C18BB8" w14:textId="77777777" w:rsidR="001A3B7A" w:rsidRPr="001A3B7A" w:rsidRDefault="001A3B7A" w:rsidP="001A3B7A">
      <w:pPr>
        <w:rPr>
          <w:rFonts w:ascii="PingFang-SC-Regular" w:hAnsi="PingFang-SC-Regular"/>
        </w:rPr>
      </w:pPr>
      <w:r w:rsidRPr="001A3B7A">
        <w:rPr>
          <w:rFonts w:ascii="PingFang-SC-Regular" w:hAnsi="PingFang-SC-Regular"/>
        </w:rPr>
        <w:t>运维工程师：</w:t>
      </w:r>
      <w:r w:rsidRPr="001A3B7A">
        <w:rPr>
          <w:rFonts w:ascii="PingFang-SC-Regular" w:hAnsi="PingFang-SC-Regular"/>
        </w:rPr>
        <w:t>1-2</w:t>
      </w:r>
      <w:r w:rsidRPr="001A3B7A">
        <w:rPr>
          <w:rFonts w:ascii="PingFang-SC-Regular" w:hAnsi="PingFang-SC-Regular"/>
        </w:rPr>
        <w:t>名</w:t>
      </w:r>
    </w:p>
    <w:p w14:paraId="4319FE44" w14:textId="77777777" w:rsidR="001A3B7A" w:rsidRPr="001A3B7A" w:rsidRDefault="001A3B7A" w:rsidP="001A3B7A">
      <w:pPr>
        <w:rPr>
          <w:rFonts w:ascii="PingFang-SC-Regular" w:hAnsi="PingFang-SC-Regular"/>
        </w:rPr>
      </w:pPr>
      <w:r w:rsidRPr="001A3B7A">
        <w:rPr>
          <w:rFonts w:ascii="PingFang-SC-Regular" w:hAnsi="PingFang-SC-Regular"/>
        </w:rPr>
        <w:t>技术支持人员：若干名（根据项目规模和使用用户数确定）</w:t>
      </w:r>
    </w:p>
    <w:p w14:paraId="573C4A2C" w14:textId="77777777" w:rsidR="001A3B7A" w:rsidRPr="001A3B7A" w:rsidRDefault="001A3B7A" w:rsidP="001A3B7A">
      <w:pPr>
        <w:rPr>
          <w:rFonts w:ascii="PingFang-SC-Regular" w:hAnsi="PingFang-SC-Regular"/>
        </w:rPr>
      </w:pPr>
      <w:r w:rsidRPr="001A3B7A">
        <w:rPr>
          <w:rFonts w:ascii="PingFang-SC-Regular" w:hAnsi="PingFang-SC-Regular"/>
        </w:rPr>
        <w:t>商务专员：</w:t>
      </w:r>
      <w:r w:rsidRPr="001A3B7A">
        <w:rPr>
          <w:rFonts w:ascii="PingFang-SC-Regular" w:hAnsi="PingFang-SC-Regular"/>
        </w:rPr>
        <w:t>1</w:t>
      </w:r>
      <w:r w:rsidRPr="001A3B7A">
        <w:rPr>
          <w:rFonts w:ascii="PingFang-SC-Regular" w:hAnsi="PingFang-SC-Regular"/>
        </w:rPr>
        <w:t>名</w:t>
      </w:r>
    </w:p>
    <w:p w14:paraId="3EF66129" w14:textId="77777777" w:rsidR="001A3B7A" w:rsidRPr="001A3B7A" w:rsidRDefault="001A3B7A" w:rsidP="001A3B7A">
      <w:pPr>
        <w:rPr>
          <w:rFonts w:ascii="PingFang-SC-Regular" w:hAnsi="PingFang-SC-Regular"/>
        </w:rPr>
      </w:pPr>
      <w:r w:rsidRPr="001A3B7A">
        <w:rPr>
          <w:rFonts w:ascii="PingFang-SC-Regular" w:hAnsi="PingFang-SC-Regular"/>
        </w:rPr>
        <w:t>文档编写人员：</w:t>
      </w:r>
      <w:r w:rsidRPr="001A3B7A">
        <w:rPr>
          <w:rFonts w:ascii="PingFang-SC-Regular" w:hAnsi="PingFang-SC-Regular"/>
        </w:rPr>
        <w:t>1</w:t>
      </w:r>
      <w:r w:rsidRPr="001A3B7A">
        <w:rPr>
          <w:rFonts w:ascii="PingFang-SC-Regular" w:hAnsi="PingFang-SC-Regular"/>
        </w:rPr>
        <w:t>名</w:t>
      </w:r>
    </w:p>
    <w:p w14:paraId="0CFA404F" w14:textId="2F3ACEF9" w:rsidR="001A3B7A" w:rsidRPr="001A3B7A" w:rsidRDefault="001A3B7A" w:rsidP="001A3B7A">
      <w:pPr>
        <w:pStyle w:val="1"/>
      </w:pPr>
      <w:bookmarkStart w:id="8" w:name="_Toc162812553"/>
      <w:r>
        <w:rPr>
          <w:rFonts w:hint="eastAsia"/>
        </w:rPr>
        <w:t>4.</w:t>
      </w:r>
      <w:r w:rsidRPr="001A3B7A">
        <w:t>人员培训与技能提升</w:t>
      </w:r>
      <w:bookmarkEnd w:id="8"/>
    </w:p>
    <w:p w14:paraId="7781C514" w14:textId="77777777" w:rsidR="001A3B7A" w:rsidRPr="001A3B7A" w:rsidRDefault="001A3B7A" w:rsidP="001A3B7A">
      <w:r w:rsidRPr="001A3B7A">
        <w:t>为确保项目团队具备所需的技能和知识，将进行以下培训和技能提升活动：</w:t>
      </w:r>
    </w:p>
    <w:p w14:paraId="48727AD0" w14:textId="500F70E0" w:rsidR="001A3B7A" w:rsidRPr="001A3B7A" w:rsidRDefault="001A3B7A" w:rsidP="001A3B7A">
      <w:pPr>
        <w:rPr>
          <w:rFonts w:ascii="PingFang-SC-Regular" w:hAnsi="PingFang-SC-Regular"/>
        </w:rPr>
      </w:pPr>
      <w:r>
        <w:rPr>
          <w:rFonts w:ascii="PingFang-SC-Regular" w:hAnsi="PingFang-SC-Regular" w:hint="eastAsia"/>
        </w:rPr>
        <w:t>①</w:t>
      </w:r>
      <w:r w:rsidRPr="001A3B7A">
        <w:rPr>
          <w:rFonts w:ascii="PingFang-SC-Regular" w:hAnsi="PingFang-SC-Regular"/>
        </w:rPr>
        <w:t>定期对项目团队成员进行技术培训和知识更新。</w:t>
      </w:r>
    </w:p>
    <w:p w14:paraId="6ADE62CA" w14:textId="1A0F47E4" w:rsidR="001A3B7A" w:rsidRPr="001A3B7A" w:rsidRDefault="001A3B7A" w:rsidP="001A3B7A">
      <w:pPr>
        <w:rPr>
          <w:rFonts w:ascii="PingFang-SC-Regular" w:hAnsi="PingFang-SC-Regular"/>
        </w:rPr>
      </w:pPr>
      <w:r>
        <w:rPr>
          <w:rFonts w:ascii="PingFang-SC-Regular" w:hAnsi="PingFang-SC-Regular" w:hint="eastAsia"/>
        </w:rPr>
        <w:t>②</w:t>
      </w:r>
      <w:r w:rsidRPr="001A3B7A">
        <w:rPr>
          <w:rFonts w:ascii="PingFang-SC-Regular" w:hAnsi="PingFang-SC-Regular"/>
        </w:rPr>
        <w:t>举办内部交流会，分享项目经验和最佳实践。</w:t>
      </w:r>
    </w:p>
    <w:p w14:paraId="7080C86E" w14:textId="38D15939" w:rsidR="001A3B7A" w:rsidRPr="001A3B7A" w:rsidRDefault="001A3B7A" w:rsidP="001A3B7A">
      <w:pPr>
        <w:rPr>
          <w:rFonts w:ascii="PingFang-SC-Regular" w:hAnsi="PingFang-SC-Regular"/>
        </w:rPr>
      </w:pPr>
      <w:r>
        <w:rPr>
          <w:rFonts w:ascii="PingFang-SC-Regular" w:hAnsi="PingFang-SC-Regular" w:hint="eastAsia"/>
        </w:rPr>
        <w:lastRenderedPageBreak/>
        <w:t>③</w:t>
      </w:r>
      <w:r w:rsidRPr="001A3B7A">
        <w:rPr>
          <w:rFonts w:ascii="PingFang-SC-Regular" w:hAnsi="PingFang-SC-Regular"/>
        </w:rPr>
        <w:t>鼓励团队成员参加外部培训和认证考试，提升个人能力和团队整体水平。</w:t>
      </w:r>
    </w:p>
    <w:p w14:paraId="17961747" w14:textId="2552085C" w:rsidR="001A3B7A" w:rsidRPr="001A3B7A" w:rsidRDefault="001A3B7A" w:rsidP="001A3B7A">
      <w:pPr>
        <w:pStyle w:val="1"/>
      </w:pPr>
      <w:bookmarkStart w:id="9" w:name="_Toc162812554"/>
      <w:r>
        <w:rPr>
          <w:rFonts w:hint="eastAsia"/>
        </w:rPr>
        <w:t>5.</w:t>
      </w:r>
      <w:r w:rsidRPr="001A3B7A">
        <w:t>团队管理与协作</w:t>
      </w:r>
      <w:bookmarkEnd w:id="9"/>
    </w:p>
    <w:p w14:paraId="7407C73F" w14:textId="77777777" w:rsidR="001A3B7A" w:rsidRPr="001A3B7A" w:rsidRDefault="001A3B7A" w:rsidP="001A3B7A">
      <w:pPr>
        <w:rPr>
          <w:rFonts w:ascii="PingFang-SC-Regular" w:hAnsi="PingFang-SC-Regular"/>
        </w:rPr>
      </w:pPr>
      <w:r w:rsidRPr="001A3B7A">
        <w:rPr>
          <w:rFonts w:ascii="PingFang-SC-Regular" w:hAnsi="PingFang-SC-Regular"/>
        </w:rPr>
        <w:t>建立明确的团队沟通机制，确保信息畅通和及时传递。</w:t>
      </w:r>
    </w:p>
    <w:p w14:paraId="6973AE86" w14:textId="77777777" w:rsidR="001A3B7A" w:rsidRPr="001A3B7A" w:rsidRDefault="001A3B7A" w:rsidP="001A3B7A">
      <w:pPr>
        <w:rPr>
          <w:rFonts w:ascii="PingFang-SC-Regular" w:hAnsi="PingFang-SC-Regular"/>
        </w:rPr>
      </w:pPr>
      <w:r w:rsidRPr="001A3B7A">
        <w:rPr>
          <w:rFonts w:ascii="PingFang-SC-Regular" w:hAnsi="PingFang-SC-Regular"/>
        </w:rPr>
        <w:t>定期进行团队会议，总结项目进展、讨论问题和制定下一步计划。</w:t>
      </w:r>
    </w:p>
    <w:p w14:paraId="15FB4797" w14:textId="77777777" w:rsidR="001A3B7A" w:rsidRPr="001A3B7A" w:rsidRDefault="001A3B7A" w:rsidP="001A3B7A">
      <w:pPr>
        <w:rPr>
          <w:rFonts w:ascii="PingFang-SC-Regular" w:hAnsi="PingFang-SC-Regular"/>
        </w:rPr>
      </w:pPr>
      <w:r w:rsidRPr="001A3B7A">
        <w:rPr>
          <w:rFonts w:ascii="PingFang-SC-Regular" w:hAnsi="PingFang-SC-Regular"/>
        </w:rPr>
        <w:t>采用合适的团队协作工具，提高团队协作效率和质量。</w:t>
      </w:r>
    </w:p>
    <w:p w14:paraId="63F61776" w14:textId="63147CD7" w:rsidR="001A3B7A" w:rsidRPr="001A3B7A" w:rsidRDefault="001A3B7A" w:rsidP="001A3B7A">
      <w:pPr>
        <w:pStyle w:val="1"/>
      </w:pPr>
      <w:bookmarkStart w:id="10" w:name="_Toc162812555"/>
      <w:r>
        <w:rPr>
          <w:rFonts w:hint="eastAsia"/>
        </w:rPr>
        <w:t>6.</w:t>
      </w:r>
      <w:r w:rsidRPr="001A3B7A">
        <w:t>人力资源风险应对</w:t>
      </w:r>
      <w:bookmarkEnd w:id="10"/>
    </w:p>
    <w:p w14:paraId="72EEFF21" w14:textId="77777777" w:rsidR="001A3B7A" w:rsidRPr="001A3B7A" w:rsidRDefault="001A3B7A" w:rsidP="001A3B7A">
      <w:r w:rsidRPr="001A3B7A">
        <w:t>针对可能出现的人力资源风险，如关键人员流失、技能短缺等，将采取以下应对措施：</w:t>
      </w:r>
    </w:p>
    <w:p w14:paraId="55BE7917" w14:textId="66061B30" w:rsidR="001A3B7A" w:rsidRPr="001A3B7A" w:rsidRDefault="001A3B7A" w:rsidP="001A3B7A">
      <w:pPr>
        <w:rPr>
          <w:rFonts w:ascii="PingFang-SC-Regular" w:hAnsi="PingFang-SC-Regular"/>
        </w:rPr>
      </w:pPr>
      <w:r w:rsidRPr="001A3B7A">
        <w:rPr>
          <w:rFonts w:ascii="PingFang-SC-Regular" w:hAnsi="PingFang-SC-Regular" w:hint="eastAsia"/>
        </w:rPr>
        <w:t>①</w:t>
      </w:r>
      <w:r w:rsidRPr="001A3B7A">
        <w:rPr>
          <w:rFonts w:ascii="PingFang-SC-Regular" w:hAnsi="PingFang-SC-Regular"/>
        </w:rPr>
        <w:t>建立人才储备库，提前培养和储备具备潜力的人才。</w:t>
      </w:r>
    </w:p>
    <w:p w14:paraId="07385AF9" w14:textId="6E230B2A" w:rsidR="001A3B7A" w:rsidRPr="001A3B7A" w:rsidRDefault="001A3B7A" w:rsidP="001A3B7A">
      <w:pPr>
        <w:rPr>
          <w:rFonts w:ascii="PingFang-SC-Regular" w:hAnsi="PingFang-SC-Regular"/>
        </w:rPr>
      </w:pPr>
      <w:r>
        <w:rPr>
          <w:rFonts w:ascii="PingFang-SC-Regular" w:hAnsi="PingFang-SC-Regular" w:hint="eastAsia"/>
        </w:rPr>
        <w:t>②</w:t>
      </w:r>
      <w:r w:rsidRPr="001A3B7A">
        <w:rPr>
          <w:rFonts w:ascii="PingFang-SC-Regular" w:hAnsi="PingFang-SC-Regular"/>
        </w:rPr>
        <w:t>与外部机构建立合作关系，以便在需要时能够及时补充人力资源。</w:t>
      </w:r>
    </w:p>
    <w:p w14:paraId="1806C05A" w14:textId="36C67415" w:rsidR="001A3B7A" w:rsidRPr="001A3B7A" w:rsidRDefault="001A3B7A" w:rsidP="001A3B7A">
      <w:pPr>
        <w:rPr>
          <w:rFonts w:ascii="PingFang-SC-Regular" w:hAnsi="PingFang-SC-Regular"/>
        </w:rPr>
      </w:pPr>
      <w:r>
        <w:rPr>
          <w:rFonts w:ascii="PingFang-SC-Regular" w:hAnsi="PingFang-SC-Regular" w:hint="eastAsia"/>
        </w:rPr>
        <w:t>③</w:t>
      </w:r>
      <w:r w:rsidRPr="001A3B7A">
        <w:rPr>
          <w:rFonts w:ascii="PingFang-SC-Regular" w:hAnsi="PingFang-SC-Regular"/>
        </w:rPr>
        <w:t>加强团队建设，提升团队凝聚力和协作能力，降低人员流失风险。</w:t>
      </w:r>
    </w:p>
    <w:p w14:paraId="560DF185" w14:textId="413240BC" w:rsidR="001A3B7A" w:rsidRPr="001A3B7A" w:rsidRDefault="001A3B7A" w:rsidP="001A3B7A">
      <w:pPr>
        <w:pStyle w:val="1"/>
      </w:pPr>
      <w:bookmarkStart w:id="11" w:name="_Toc162812556"/>
      <w:r>
        <w:rPr>
          <w:rFonts w:hint="eastAsia"/>
        </w:rPr>
        <w:t>7.</w:t>
      </w:r>
      <w:r w:rsidRPr="001A3B7A">
        <w:t>总结</w:t>
      </w:r>
      <w:bookmarkEnd w:id="11"/>
    </w:p>
    <w:p w14:paraId="6FF75753" w14:textId="77777777" w:rsidR="001A3B7A" w:rsidRPr="001A3B7A" w:rsidRDefault="001A3B7A" w:rsidP="00C670F8">
      <w:pPr>
        <w:ind w:firstLine="420"/>
      </w:pPr>
      <w:r w:rsidRPr="001A3B7A">
        <w:t>本人力资源计划为云南省企业就业失业数据采集系统项目提供了详细的人员配置和管理方案。通过合理配置人力资源、加强团队培训和协作以及应对人力资源风险，我们有信心确保项目团队具备足够的技能和资源，以顺利推进项目并实现预期目标。</w:t>
      </w:r>
    </w:p>
    <w:p w14:paraId="1DF562DC" w14:textId="77777777" w:rsidR="00FC4831" w:rsidRPr="001A3B7A" w:rsidRDefault="00FC4831" w:rsidP="001A3B7A"/>
    <w:sectPr w:rsidR="00FC4831" w:rsidRPr="001A3B7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4D83" w14:textId="77777777" w:rsidR="007067B1" w:rsidRDefault="007067B1" w:rsidP="00A57746">
      <w:r>
        <w:separator/>
      </w:r>
    </w:p>
  </w:endnote>
  <w:endnote w:type="continuationSeparator" w:id="0">
    <w:p w14:paraId="38A8A981" w14:textId="77777777" w:rsidR="007067B1" w:rsidRDefault="007067B1"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SC-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78D3" w14:textId="77777777" w:rsidR="007067B1" w:rsidRDefault="007067B1" w:rsidP="00A57746">
      <w:r>
        <w:separator/>
      </w:r>
    </w:p>
  </w:footnote>
  <w:footnote w:type="continuationSeparator" w:id="0">
    <w:p w14:paraId="0BC42530" w14:textId="77777777" w:rsidR="007067B1" w:rsidRDefault="007067B1"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40F"/>
    <w:multiLevelType w:val="multilevel"/>
    <w:tmpl w:val="FB8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173B6"/>
    <w:multiLevelType w:val="multilevel"/>
    <w:tmpl w:val="D2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77F3D"/>
    <w:multiLevelType w:val="multilevel"/>
    <w:tmpl w:val="48D4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B5B41"/>
    <w:multiLevelType w:val="multilevel"/>
    <w:tmpl w:val="3F9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D25FA"/>
    <w:multiLevelType w:val="multilevel"/>
    <w:tmpl w:val="305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C5BC3"/>
    <w:multiLevelType w:val="hybridMultilevel"/>
    <w:tmpl w:val="3FCE185A"/>
    <w:lvl w:ilvl="0" w:tplc="FEF0CCE0">
      <w:start w:val="1"/>
      <w:numFmt w:val="decimalEnclosedCircle"/>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5CA5748B"/>
    <w:multiLevelType w:val="hybridMultilevel"/>
    <w:tmpl w:val="10807C70"/>
    <w:lvl w:ilvl="0" w:tplc="D8B2C64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6505C2A"/>
    <w:multiLevelType w:val="multilevel"/>
    <w:tmpl w:val="1E4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64374"/>
    <w:multiLevelType w:val="multilevel"/>
    <w:tmpl w:val="D31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A6590"/>
    <w:multiLevelType w:val="hybridMultilevel"/>
    <w:tmpl w:val="7ACA2522"/>
    <w:lvl w:ilvl="0" w:tplc="B498E26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B694F4E"/>
    <w:multiLevelType w:val="multilevel"/>
    <w:tmpl w:val="345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69937">
    <w:abstractNumId w:val="7"/>
  </w:num>
  <w:num w:numId="2" w16cid:durableId="143816663">
    <w:abstractNumId w:val="0"/>
  </w:num>
  <w:num w:numId="3" w16cid:durableId="392045633">
    <w:abstractNumId w:val="4"/>
  </w:num>
  <w:num w:numId="4" w16cid:durableId="583150034">
    <w:abstractNumId w:val="2"/>
  </w:num>
  <w:num w:numId="5" w16cid:durableId="122116351">
    <w:abstractNumId w:val="1"/>
  </w:num>
  <w:num w:numId="6" w16cid:durableId="529610279">
    <w:abstractNumId w:val="8"/>
  </w:num>
  <w:num w:numId="7" w16cid:durableId="85656271">
    <w:abstractNumId w:val="3"/>
  </w:num>
  <w:num w:numId="8" w16cid:durableId="109324982">
    <w:abstractNumId w:val="10"/>
  </w:num>
  <w:num w:numId="9" w16cid:durableId="744110192">
    <w:abstractNumId w:val="6"/>
  </w:num>
  <w:num w:numId="10" w16cid:durableId="904530880">
    <w:abstractNumId w:val="5"/>
  </w:num>
  <w:num w:numId="11" w16cid:durableId="1190995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0F15E3"/>
    <w:rsid w:val="00145C8F"/>
    <w:rsid w:val="001A3B7A"/>
    <w:rsid w:val="001A4C6B"/>
    <w:rsid w:val="001A5F50"/>
    <w:rsid w:val="001B2B84"/>
    <w:rsid w:val="001B41E0"/>
    <w:rsid w:val="001F3B2A"/>
    <w:rsid w:val="002D7B25"/>
    <w:rsid w:val="00343223"/>
    <w:rsid w:val="00467E76"/>
    <w:rsid w:val="004C4281"/>
    <w:rsid w:val="004C4CE3"/>
    <w:rsid w:val="00654B48"/>
    <w:rsid w:val="00660B59"/>
    <w:rsid w:val="007067B1"/>
    <w:rsid w:val="007223D8"/>
    <w:rsid w:val="007C49E9"/>
    <w:rsid w:val="00897934"/>
    <w:rsid w:val="009615B7"/>
    <w:rsid w:val="00995DF5"/>
    <w:rsid w:val="00A01AEC"/>
    <w:rsid w:val="00A23B7B"/>
    <w:rsid w:val="00A57746"/>
    <w:rsid w:val="00A57A3B"/>
    <w:rsid w:val="00A600BE"/>
    <w:rsid w:val="00B505DD"/>
    <w:rsid w:val="00BD6EA5"/>
    <w:rsid w:val="00BE65CA"/>
    <w:rsid w:val="00C429FA"/>
    <w:rsid w:val="00C670F8"/>
    <w:rsid w:val="00D71CD7"/>
    <w:rsid w:val="00DE212D"/>
    <w:rsid w:val="00E33558"/>
    <w:rsid w:val="00E36BCA"/>
    <w:rsid w:val="00F46017"/>
    <w:rsid w:val="00FC4831"/>
    <w:rsid w:val="00FD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B7A"/>
    <w:pPr>
      <w:widowControl w:val="0"/>
      <w:jc w:val="both"/>
    </w:pPr>
    <w:rPr>
      <w:rFonts w:eastAsia="宋体"/>
      <w:sz w:val="24"/>
    </w:rPr>
  </w:style>
  <w:style w:type="paragraph" w:styleId="1">
    <w:name w:val="heading 1"/>
    <w:basedOn w:val="a"/>
    <w:next w:val="a"/>
    <w:link w:val="10"/>
    <w:uiPriority w:val="9"/>
    <w:qFormat/>
    <w:rsid w:val="00FC4831"/>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FC4831"/>
    <w:pPr>
      <w:keepNext/>
      <w:keepLines/>
      <w:spacing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hAnsi="宋体" w:cs="宋体"/>
      <w:kern w:val="0"/>
      <w:szCs w:val="24"/>
    </w:rPr>
  </w:style>
  <w:style w:type="character" w:customStyle="1" w:styleId="10">
    <w:name w:val="标题 1 字符"/>
    <w:basedOn w:val="a0"/>
    <w:link w:val="1"/>
    <w:uiPriority w:val="9"/>
    <w:rsid w:val="00FC4831"/>
    <w:rPr>
      <w:rFonts w:eastAsia="宋体"/>
      <w:b/>
      <w:bCs/>
      <w:kern w:val="44"/>
      <w:sz w:val="32"/>
      <w:szCs w:val="44"/>
    </w:rPr>
  </w:style>
  <w:style w:type="character" w:customStyle="1" w:styleId="20">
    <w:name w:val="标题 2 字符"/>
    <w:basedOn w:val="a0"/>
    <w:link w:val="2"/>
    <w:uiPriority w:val="9"/>
    <w:rsid w:val="00FC4831"/>
    <w:rPr>
      <w:rFonts w:asciiTheme="majorHAnsi" w:eastAsia="宋体" w:hAnsiTheme="majorHAnsi" w:cstheme="majorBidi"/>
      <w:b/>
      <w:bCs/>
      <w:sz w:val="30"/>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paragraph" w:styleId="HTML">
    <w:name w:val="HTML Preformatted"/>
    <w:basedOn w:val="a"/>
    <w:link w:val="HTML0"/>
    <w:uiPriority w:val="99"/>
    <w:semiHidden/>
    <w:unhideWhenUsed/>
    <w:rsid w:val="00FC4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FC4831"/>
    <w:rPr>
      <w:rFonts w:ascii="宋体" w:eastAsia="宋体" w:hAnsi="宋体" w:cs="宋体"/>
      <w:kern w:val="0"/>
      <w:sz w:val="24"/>
      <w:szCs w:val="24"/>
    </w:rPr>
  </w:style>
  <w:style w:type="paragraph" w:styleId="aa">
    <w:name w:val="List Paragraph"/>
    <w:basedOn w:val="a"/>
    <w:uiPriority w:val="34"/>
    <w:qFormat/>
    <w:rsid w:val="001A3B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85763627">
      <w:bodyDiv w:val="1"/>
      <w:marLeft w:val="0"/>
      <w:marRight w:val="0"/>
      <w:marTop w:val="0"/>
      <w:marBottom w:val="0"/>
      <w:divBdr>
        <w:top w:val="none" w:sz="0" w:space="0" w:color="auto"/>
        <w:left w:val="none" w:sz="0" w:space="0" w:color="auto"/>
        <w:bottom w:val="none" w:sz="0" w:space="0" w:color="auto"/>
        <w:right w:val="none" w:sz="0" w:space="0" w:color="auto"/>
      </w:divBdr>
    </w:div>
    <w:div w:id="446004125">
      <w:bodyDiv w:val="1"/>
      <w:marLeft w:val="0"/>
      <w:marRight w:val="0"/>
      <w:marTop w:val="0"/>
      <w:marBottom w:val="0"/>
      <w:divBdr>
        <w:top w:val="none" w:sz="0" w:space="0" w:color="auto"/>
        <w:left w:val="none" w:sz="0" w:space="0" w:color="auto"/>
        <w:bottom w:val="none" w:sz="0" w:space="0" w:color="auto"/>
        <w:right w:val="none" w:sz="0" w:space="0" w:color="auto"/>
      </w:divBdr>
    </w:div>
    <w:div w:id="1146556686">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817213444">
      <w:bodyDiv w:val="1"/>
      <w:marLeft w:val="0"/>
      <w:marRight w:val="0"/>
      <w:marTop w:val="0"/>
      <w:marBottom w:val="0"/>
      <w:divBdr>
        <w:top w:val="none" w:sz="0" w:space="0" w:color="auto"/>
        <w:left w:val="none" w:sz="0" w:space="0" w:color="auto"/>
        <w:bottom w:val="none" w:sz="0" w:space="0" w:color="auto"/>
        <w:right w:val="none" w:sz="0" w:space="0" w:color="auto"/>
      </w:divBdr>
    </w:div>
    <w:div w:id="2017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雍迪 周</cp:lastModifiedBy>
  <cp:revision>10</cp:revision>
  <dcterms:created xsi:type="dcterms:W3CDTF">2024-03-31T12:23:00Z</dcterms:created>
  <dcterms:modified xsi:type="dcterms:W3CDTF">2024-03-31T13:22:00Z</dcterms:modified>
</cp:coreProperties>
</file>