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CD" w:rsidRDefault="008F258E">
      <w:pPr>
        <w:spacing w:beforeLines="50" w:before="156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图像分割实验题目</w:t>
      </w:r>
      <w:r>
        <w:rPr>
          <w:rFonts w:hint="eastAsia"/>
          <w:b/>
          <w:sz w:val="30"/>
          <w:szCs w:val="30"/>
        </w:rPr>
        <w:t>&amp;</w:t>
      </w:r>
      <w:r>
        <w:rPr>
          <w:rFonts w:hint="eastAsia"/>
          <w:b/>
          <w:sz w:val="30"/>
          <w:szCs w:val="30"/>
        </w:rPr>
        <w:t>要求</w:t>
      </w:r>
    </w:p>
    <w:p w:rsidR="007959CD" w:rsidRDefault="008F258E">
      <w:pPr>
        <w:numPr>
          <w:ilvl w:val="0"/>
          <w:numId w:val="1"/>
        </w:numPr>
        <w:spacing w:beforeLines="50" w:before="156"/>
        <w:ind w:left="357" w:hanging="357"/>
      </w:pPr>
      <w:r>
        <w:rPr>
          <w:rFonts w:hint="eastAsia"/>
        </w:rPr>
        <w:t>分别采用</w:t>
      </w:r>
      <w:r>
        <w:t>OTSU</w:t>
      </w:r>
      <w:r>
        <w:rPr>
          <w:rFonts w:hint="eastAsia"/>
        </w:rPr>
        <w:t>阈值、迭代阈值、动态阈值法对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plane.bmp</w:t>
      </w:r>
      <w:r>
        <w:t>”</w:t>
      </w:r>
      <w:r>
        <w:rPr>
          <w:rFonts w:hint="eastAsia"/>
        </w:rPr>
        <w:t>图像进行分割，对比分割结果并分析说明各方法的优缺点。（</w:t>
      </w:r>
      <w:r>
        <w:rPr>
          <w:rFonts w:hint="eastAsia"/>
          <w:b/>
        </w:rPr>
        <w:t>本题为必做题</w:t>
      </w:r>
      <w:r>
        <w:rPr>
          <w:rFonts w:hint="eastAsia"/>
        </w:rPr>
        <w:t>）</w:t>
      </w:r>
    </w:p>
    <w:p w:rsidR="007959CD" w:rsidRDefault="008F258E">
      <w:pPr>
        <w:numPr>
          <w:ilvl w:val="0"/>
          <w:numId w:val="1"/>
        </w:numPr>
        <w:spacing w:beforeLines="50" w:before="156"/>
        <w:ind w:left="357" w:hanging="357"/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t>“Wirebond</w:t>
      </w:r>
      <w:r>
        <w:rPr>
          <w:rFonts w:hint="eastAsia"/>
        </w:rPr>
        <w:t>.tiff</w:t>
      </w:r>
      <w:r>
        <w:t>”</w:t>
      </w:r>
      <w:r>
        <w:rPr>
          <w:rFonts w:hint="eastAsia"/>
        </w:rPr>
        <w:t>图像进行方向性边缘提取，要求至少检测出四个方向的边缘（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、</w:t>
      </w:r>
      <w:r>
        <w:rPr>
          <w:rFonts w:hint="eastAsia"/>
        </w:rPr>
        <w:t>135</w:t>
      </w:r>
      <w:r>
        <w:rPr>
          <w:rFonts w:hint="eastAsia"/>
        </w:rPr>
        <w:t>度方向）。（</w:t>
      </w:r>
      <w:r>
        <w:rPr>
          <w:rFonts w:hint="eastAsia"/>
          <w:b/>
        </w:rPr>
        <w:t>本题为必做题</w:t>
      </w:r>
      <w:r>
        <w:rPr>
          <w:rFonts w:hint="eastAsia"/>
        </w:rPr>
        <w:t>）</w:t>
      </w:r>
    </w:p>
    <w:p w:rsidR="007959CD" w:rsidRDefault="008F258E">
      <w:pPr>
        <w:numPr>
          <w:ilvl w:val="0"/>
          <w:numId w:val="1"/>
        </w:numPr>
        <w:spacing w:beforeLines="50" w:before="156"/>
        <w:ind w:left="357" w:hanging="357"/>
      </w:pPr>
      <w:r>
        <w:rPr>
          <w:rFonts w:hint="eastAsia"/>
        </w:rPr>
        <w:t>对</w:t>
      </w:r>
      <w:proofErr w:type="gramStart"/>
      <w:r>
        <w:t>”</w:t>
      </w:r>
      <w:proofErr w:type="gramEnd"/>
      <w:r>
        <w:t xml:space="preserve"> coins</w:t>
      </w:r>
      <w:r>
        <w:rPr>
          <w:rFonts w:hint="eastAsia"/>
        </w:rPr>
        <w:t>.png</w:t>
      </w:r>
      <w:proofErr w:type="gramStart"/>
      <w:r>
        <w:t>”</w:t>
      </w:r>
      <w:proofErr w:type="gramEnd"/>
      <w:r>
        <w:rPr>
          <w:rFonts w:hint="eastAsia"/>
        </w:rPr>
        <w:t>、</w:t>
      </w:r>
      <w:r>
        <w:t>” Dowels</w:t>
      </w:r>
      <w:r>
        <w:rPr>
          <w:rFonts w:hint="eastAsia"/>
        </w:rPr>
        <w:t>.tiff</w:t>
      </w:r>
      <w:proofErr w:type="gramStart"/>
      <w:r>
        <w:t>”</w:t>
      </w:r>
      <w:proofErr w:type="gramEnd"/>
      <w:r>
        <w:rPr>
          <w:rFonts w:hint="eastAsia"/>
        </w:rPr>
        <w:t>、</w:t>
      </w:r>
      <w:r>
        <w:t>”</w:t>
      </w:r>
      <w:r>
        <w:rPr>
          <w:rFonts w:hint="eastAsia"/>
        </w:rPr>
        <w:t>rice.png</w:t>
      </w:r>
      <w:proofErr w:type="gramStart"/>
      <w:r>
        <w:t>”</w:t>
      </w:r>
      <w:proofErr w:type="gramEnd"/>
      <w:r>
        <w:rPr>
          <w:rFonts w:hint="eastAsia"/>
        </w:rPr>
        <w:t>进行图像分割与目标计数。（</w:t>
      </w:r>
      <w:r>
        <w:rPr>
          <w:rFonts w:hint="eastAsia"/>
          <w:color w:val="FF0000"/>
        </w:rPr>
        <w:t>本题为选做题</w:t>
      </w:r>
      <w:r>
        <w:rPr>
          <w:rFonts w:hint="eastAsia"/>
        </w:rPr>
        <w:t>）</w:t>
      </w:r>
    </w:p>
    <w:p w:rsidR="007959CD" w:rsidRDefault="008F258E">
      <w:pPr>
        <w:pStyle w:val="a3"/>
        <w:numPr>
          <w:ilvl w:val="0"/>
          <w:numId w:val="1"/>
        </w:numPr>
        <w:spacing w:beforeLines="50" w:before="156"/>
        <w:ind w:left="357" w:firstLineChars="0" w:hanging="357"/>
      </w:pPr>
      <w:r>
        <w:t>“</w:t>
      </w:r>
      <w:r>
        <w:rPr>
          <w:rFonts w:hint="eastAsia"/>
        </w:rPr>
        <w:t>co</w:t>
      </w:r>
      <w:r>
        <w:t>v_1.jpg”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co</w:t>
      </w:r>
      <w:r>
        <w:t>v_2.jpg”</w:t>
      </w:r>
      <w:r>
        <w:rPr>
          <w:rFonts w:hint="eastAsia"/>
        </w:rPr>
        <w:t>是两幅疑似新冠肺炎病例肺部影像，影像中的模糊区域为疑似病灶区域、如下标记区域所示，请采用合适的方法分割出完整的病灶区域，所研究的方法应至少对所给出的两幅图像都适用。（</w:t>
      </w:r>
      <w:r>
        <w:rPr>
          <w:rFonts w:hint="eastAsia"/>
          <w:color w:val="FF0000"/>
        </w:rPr>
        <w:t>本题为选做题</w:t>
      </w:r>
      <w:r>
        <w:rPr>
          <w:rFonts w:hint="eastAsia"/>
        </w:rPr>
        <w:t>）</w:t>
      </w:r>
    </w:p>
    <w:p w:rsidR="007959CD" w:rsidRDefault="007959CD">
      <w:pPr>
        <w:pStyle w:val="a3"/>
        <w:ind w:left="360" w:firstLineChars="0" w:firstLine="0"/>
      </w:pPr>
    </w:p>
    <w:p w:rsidR="007959CD" w:rsidRDefault="008F258E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941070</wp:posOffset>
                </wp:positionV>
                <wp:extent cx="2256155" cy="50800"/>
                <wp:effectExtent l="38100" t="19050" r="11430" b="1016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6089" cy="509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22.2pt;margin-top:74.1pt;height:4pt;width:177.65pt;z-index:251659264;mso-width-relative:page;mso-height-relative:page;" filled="f" stroked="t" coordsize="21600,21600" o:gfxdata="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j6FU7aAAAACwEAAA8AAAAAAAAAAQAgAAAAIgAAAGRycy9kb3ducmV2Lnht&#10;bFBLAQIUABQAAAAIAIdO4kBH9q4R9wEAAKEDAAAOAAAAAAAAAAEAIAAAACkBAABkcnMvZTJvRG9j&#10;LnhtbFBLBQYAAAAABgAGAFkBAACSBQAAAAA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663575</wp:posOffset>
                </wp:positionV>
                <wp:extent cx="1213485" cy="1880235"/>
                <wp:effectExtent l="19050" t="0" r="43815" b="311150"/>
                <wp:wrapNone/>
                <wp:docPr id="9" name="云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188007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9CD" w:rsidRDefault="008F25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个病灶区域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9" o:spid="_x0000_s1026" type="#_x0000_t106" style="position:absolute;left:0;text-align:left;margin-left:392.45pt;margin-top:52.25pt;width:95.55pt;height:14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" adj="6300,24300" fillcolor="white [3201]" strokecolor="#ed7d31 [3205]" strokeweight="1pt">
                <v:stroke joinstyle="miter"/>
                <v:textbox>
                  <w:txbxContent>
                    <w:p w:rsidR="007959CD" w:rsidRDefault="008F25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个病灶区域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2557145</wp:posOffset>
                </wp:positionH>
                <wp:positionV relativeFrom="paragraph">
                  <wp:posOffset>1227455</wp:posOffset>
                </wp:positionV>
                <wp:extent cx="2375535" cy="68580"/>
                <wp:effectExtent l="19050" t="76200" r="24765" b="273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731" cy="68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01.35pt;margin-top:96.65pt;height:5.4pt;width:187.05pt;z-index:251660288;mso-width-relative:page;mso-height-relative:page;" filled="f" stroked="t" coordsize="21600,21600" o:gfxdata="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pEkwbcAAAACwEAAA8AAAAAAAAAAQAgAAAAIgAAAGRycy9kb3du&#10;cmV2LnhtbFBLAQIUABQAAAAIAIdO4kAEx2Rb+wEAAKsDAAAOAAAAAAAAAAEAIAAAACsBAABkcnMv&#10;ZTJvRG9jLnhtbFBLBQYAAAAABgAGAFkBAACYBQAAAAA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1330325</wp:posOffset>
                </wp:positionV>
                <wp:extent cx="3622675" cy="487045"/>
                <wp:effectExtent l="38100" t="57150" r="15875" b="273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2925" cy="487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08.5pt;margin-top:104.75pt;height:38.35pt;width:285.25pt;z-index:251661312;mso-width-relative:page;mso-height-relative:page;" filled="f" stroked="t" coordsize="21600,21600" o:gfxdata="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EEoC9sAAAALAQAADwAAAAAAAAABACAAAAAiAAAAZHJzL2Rv&#10;d25yZXYueG1sUEsBAhQAFAAAAAgAh07iQGPNJbb+AQAArAMAAA4AAAAAAAAAAQAgAAAAKgEAAGRy&#10;cy9lMm9Eb2MueG1sUEsFBgAAAAAGAAYAWQEAAJoFAAAAAA=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1996440</wp:posOffset>
                </wp:positionV>
                <wp:extent cx="3726180" cy="358775"/>
                <wp:effectExtent l="0" t="57150" r="27305" b="222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5967" cy="358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08.5pt;margin-top:157.2pt;height:28.25pt;width:293.4pt;z-index:251662336;mso-width-relative:page;mso-height-relative:page;" filled="f" stroked="t" coordsize="21600,21600" o:gfxdata="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5n4RNwAAAALAQAADwAAAAAAAAABACAAAAAiAAAAZHJzL2Rv&#10;d25yZXYueG1sUEsBAhQAFAAAAAgAh07iQFNVQPb9AQAArAMAAA4AAAAAAAAAAQAgAAAAKwEAAGRy&#10;cy9lMm9Eb2MueG1sUEsFBgAAAAAGAAYAWQEAAJoFAAAAAA=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920490" cy="280289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228" cy="28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CD" w:rsidRDefault="007959CD">
      <w:pPr>
        <w:pStyle w:val="a3"/>
        <w:ind w:left="360" w:firstLineChars="0" w:firstLine="0"/>
      </w:pPr>
    </w:p>
    <w:p w:rsidR="007959CD" w:rsidRDefault="008F25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实验报告要求：</w:t>
      </w:r>
    </w:p>
    <w:p w:rsidR="007959CD" w:rsidRDefault="008F258E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0"/>
        <w:jc w:val="left"/>
        <w:rPr>
          <w:color w:val="FF0000"/>
        </w:rPr>
      </w:pPr>
      <w:r>
        <w:rPr>
          <w:rFonts w:hint="eastAsia"/>
        </w:rPr>
        <w:t>请用</w:t>
      </w:r>
      <w:proofErr w:type="spellStart"/>
      <w:r>
        <w:rPr>
          <w:rFonts w:hint="eastAsia"/>
        </w:rPr>
        <w:t>matlab</w:t>
      </w:r>
      <w:proofErr w:type="spellEnd"/>
      <w:r>
        <w:t>/</w:t>
      </w:r>
      <w:r>
        <w:rPr>
          <w:rFonts w:hint="eastAsia"/>
        </w:rPr>
        <w:t>O</w:t>
      </w:r>
      <w:r>
        <w:t>penCV/Python</w:t>
      </w:r>
      <w:r>
        <w:rPr>
          <w:rFonts w:hint="eastAsia"/>
        </w:rPr>
        <w:t>编程实现，要求提交源程序，每题对应一个源程序文件，用题号命名，源程序统一放在一个文件夹里。</w:t>
      </w:r>
    </w:p>
    <w:p w:rsidR="007959CD" w:rsidRDefault="008F258E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0"/>
        <w:jc w:val="left"/>
        <w:rPr>
          <w:color w:val="FF0000"/>
        </w:rPr>
      </w:pPr>
      <w:r>
        <w:rPr>
          <w:rFonts w:hint="eastAsia"/>
        </w:rPr>
        <w:t>整个实验报告用一个</w:t>
      </w:r>
      <w:r>
        <w:rPr>
          <w:rFonts w:hint="eastAsia"/>
        </w:rPr>
        <w:t>word</w:t>
      </w:r>
      <w:r>
        <w:rPr>
          <w:rFonts w:hint="eastAsia"/>
        </w:rPr>
        <w:t>文档完成，按照题目顺序写出各题目算法实现过程、给出核心代码并附相应处理结果图像，对每个题目都应进行算法结果说明与分析。</w:t>
      </w:r>
    </w:p>
    <w:p w:rsidR="007959CD" w:rsidRDefault="008F258E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0"/>
        <w:jc w:val="left"/>
        <w:rPr>
          <w:color w:val="FF0000"/>
        </w:rPr>
      </w:pPr>
      <w:r>
        <w:rPr>
          <w:rFonts w:hint="eastAsia"/>
        </w:rPr>
        <w:t>所有电子文档压缩成一个文件，用‘</w:t>
      </w:r>
      <w:r>
        <w:rPr>
          <w:rFonts w:hint="eastAsia"/>
          <w:b/>
          <w:color w:val="FF0000"/>
        </w:rPr>
        <w:t>学号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姓名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图像分割</w:t>
      </w:r>
      <w:r>
        <w:rPr>
          <w:rFonts w:hint="eastAsia"/>
          <w:b/>
          <w:color w:val="FF0000"/>
        </w:rPr>
        <w:t>.</w:t>
      </w:r>
      <w:proofErr w:type="spellStart"/>
      <w:r>
        <w:rPr>
          <w:b/>
          <w:color w:val="FF0000"/>
        </w:rPr>
        <w:t>rar</w:t>
      </w:r>
      <w:proofErr w:type="spellEnd"/>
      <w:r>
        <w:t>’</w:t>
      </w:r>
      <w:r>
        <w:rPr>
          <w:rFonts w:hint="eastAsia"/>
        </w:rPr>
        <w:t>命名，发送至邮箱：</w:t>
      </w:r>
      <w:r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ipcv_experiment@126.com</w:t>
      </w:r>
    </w:p>
    <w:p w:rsidR="007959CD" w:rsidRDefault="008F258E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0"/>
        <w:jc w:val="left"/>
        <w:rPr>
          <w:color w:val="FF0000"/>
        </w:rPr>
      </w:pPr>
      <w:r>
        <w:rPr>
          <w:rFonts w:hint="eastAsia"/>
        </w:rPr>
        <w:t>实验报告的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文档要求</w:t>
      </w:r>
      <w:r>
        <w:rPr>
          <w:rFonts w:hint="eastAsia"/>
          <w:b/>
          <w:color w:val="FF0000"/>
        </w:rPr>
        <w:t>提交纸质版</w:t>
      </w:r>
      <w:r>
        <w:rPr>
          <w:rFonts w:hint="eastAsia"/>
        </w:rPr>
        <w:t>、用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纸打印，以班级为单位提交</w:t>
      </w:r>
      <w:proofErr w:type="gramStart"/>
      <w:r>
        <w:rPr>
          <w:rFonts w:hint="eastAsia"/>
        </w:rPr>
        <w:t>至信息</w:t>
      </w:r>
      <w:proofErr w:type="gramEnd"/>
      <w:r>
        <w:rPr>
          <w:rFonts w:hint="eastAsia"/>
        </w:rPr>
        <w:t>学馆</w:t>
      </w:r>
      <w:r>
        <w:rPr>
          <w:rFonts w:hint="eastAsia"/>
        </w:rPr>
        <w:t>603</w:t>
      </w:r>
      <w:r>
        <w:t>A</w:t>
      </w:r>
      <w:r>
        <w:rPr>
          <w:rFonts w:hint="eastAsia"/>
        </w:rPr>
        <w:t>，请在纸质版第一页注明：“</w:t>
      </w:r>
      <w:r>
        <w:rPr>
          <w:rFonts w:hint="eastAsia"/>
          <w:b/>
          <w:color w:val="FF0000"/>
        </w:rPr>
        <w:t>学号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姓名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图像分割实验报告”。</w:t>
      </w:r>
      <w:bookmarkStart w:id="0" w:name="_Hlk89416298"/>
      <w:bookmarkStart w:id="1" w:name="_GoBack"/>
      <w:r>
        <w:rPr>
          <w:rFonts w:hint="eastAsia"/>
          <w:b/>
          <w:color w:val="FF0000"/>
        </w:rPr>
        <w:t>（</w:t>
      </w:r>
      <w:r w:rsidRPr="008F258E">
        <w:rPr>
          <w:rFonts w:hint="eastAsia"/>
          <w:b/>
          <w:color w:val="1F3864" w:themeColor="accent5" w:themeShade="80"/>
        </w:rPr>
        <w:t>w</w:t>
      </w:r>
      <w:r w:rsidRPr="008F258E">
        <w:rPr>
          <w:b/>
          <w:color w:val="1F3864" w:themeColor="accent5" w:themeShade="80"/>
        </w:rPr>
        <w:t>ord</w:t>
      </w:r>
      <w:r w:rsidRPr="008F258E">
        <w:rPr>
          <w:rFonts w:hint="eastAsia"/>
          <w:b/>
          <w:color w:val="1F3864" w:themeColor="accent5" w:themeShade="80"/>
        </w:rPr>
        <w:t>文档限制篇幅为</w:t>
      </w:r>
      <w:r w:rsidRPr="008F258E">
        <w:rPr>
          <w:rFonts w:hint="eastAsia"/>
          <w:b/>
          <w:color w:val="1F3864" w:themeColor="accent5" w:themeShade="80"/>
        </w:rPr>
        <w:t>1</w:t>
      </w:r>
      <w:r w:rsidRPr="008F258E">
        <w:rPr>
          <w:b/>
          <w:color w:val="1F3864" w:themeColor="accent5" w:themeShade="80"/>
        </w:rPr>
        <w:t>2</w:t>
      </w:r>
      <w:r w:rsidRPr="008F258E">
        <w:rPr>
          <w:rFonts w:hint="eastAsia"/>
          <w:b/>
          <w:color w:val="1F3864" w:themeColor="accent5" w:themeShade="80"/>
        </w:rPr>
        <w:t>页，纸质版双面打印不超过</w:t>
      </w:r>
      <w:r w:rsidRPr="008F258E">
        <w:rPr>
          <w:rFonts w:hint="eastAsia"/>
          <w:b/>
          <w:color w:val="1F3864" w:themeColor="accent5" w:themeShade="80"/>
        </w:rPr>
        <w:t>6</w:t>
      </w:r>
      <w:r w:rsidRPr="008F258E">
        <w:rPr>
          <w:rFonts w:hint="eastAsia"/>
          <w:b/>
          <w:color w:val="1F3864" w:themeColor="accent5" w:themeShade="80"/>
        </w:rPr>
        <w:t>页</w:t>
      </w:r>
      <w:r w:rsidRPr="008F258E">
        <w:rPr>
          <w:rFonts w:hint="eastAsia"/>
          <w:b/>
          <w:color w:val="1F3864" w:themeColor="accent5" w:themeShade="80"/>
        </w:rPr>
        <w:t>A</w:t>
      </w:r>
      <w:r w:rsidRPr="008F258E">
        <w:rPr>
          <w:b/>
          <w:color w:val="1F3864" w:themeColor="accent5" w:themeShade="80"/>
        </w:rPr>
        <w:t>4</w:t>
      </w:r>
      <w:r w:rsidRPr="008F258E">
        <w:rPr>
          <w:rFonts w:hint="eastAsia"/>
          <w:b/>
          <w:color w:val="1F3864" w:themeColor="accent5" w:themeShade="80"/>
        </w:rPr>
        <w:t>纸</w:t>
      </w:r>
      <w:r>
        <w:rPr>
          <w:rFonts w:hint="eastAsia"/>
          <w:b/>
          <w:color w:val="FF0000"/>
        </w:rPr>
        <w:t>）</w:t>
      </w:r>
      <w:bookmarkEnd w:id="0"/>
      <w:bookmarkEnd w:id="1"/>
    </w:p>
    <w:p w:rsidR="007959CD" w:rsidRDefault="008F258E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0"/>
        <w:jc w:val="left"/>
        <w:rPr>
          <w:color w:val="FF0000"/>
        </w:rPr>
      </w:pPr>
      <w:r>
        <w:rPr>
          <w:rFonts w:hint="eastAsia"/>
        </w:rPr>
        <w:t>提交电子版和纸质版实验报告的</w:t>
      </w:r>
      <w:r>
        <w:rPr>
          <w:rFonts w:hint="eastAsia"/>
          <w:b/>
          <w:color w:val="FF0000"/>
        </w:rPr>
        <w:t>截至时间均为：</w:t>
      </w:r>
      <w:r>
        <w:rPr>
          <w:rFonts w:hint="eastAsia"/>
          <w:b/>
          <w:color w:val="FF0000"/>
        </w:rPr>
        <w:t>202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FF0000"/>
        </w:rPr>
        <w:t>12</w:t>
      </w:r>
      <w:r>
        <w:rPr>
          <w:rFonts w:hint="eastAsia"/>
          <w:b/>
          <w:color w:val="FF0000"/>
        </w:rPr>
        <w:t>月</w:t>
      </w:r>
      <w:r>
        <w:rPr>
          <w:rFonts w:hint="eastAsia"/>
          <w:b/>
          <w:color w:val="FF0000"/>
        </w:rPr>
        <w:t>2</w:t>
      </w:r>
      <w:r w:rsidR="00023241">
        <w:rPr>
          <w:b/>
          <w:color w:val="FF0000"/>
        </w:rPr>
        <w:t>0</w:t>
      </w:r>
      <w:r>
        <w:rPr>
          <w:rFonts w:hint="eastAsia"/>
          <w:b/>
          <w:color w:val="FF0000"/>
        </w:rPr>
        <w:t>日</w:t>
      </w:r>
      <w:r>
        <w:rPr>
          <w:rFonts w:hint="eastAsia"/>
        </w:rPr>
        <w:t>。</w:t>
      </w:r>
    </w:p>
    <w:p w:rsidR="007959CD" w:rsidRDefault="007959CD">
      <w:pPr>
        <w:pStyle w:val="a3"/>
        <w:ind w:left="360" w:firstLineChars="0" w:firstLine="0"/>
      </w:pPr>
    </w:p>
    <w:sectPr w:rsidR="00795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462A"/>
    <w:multiLevelType w:val="multilevel"/>
    <w:tmpl w:val="3BC5462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81926CE"/>
    <w:multiLevelType w:val="multilevel"/>
    <w:tmpl w:val="481926C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E3"/>
    <w:rsid w:val="00023241"/>
    <w:rsid w:val="00294F7C"/>
    <w:rsid w:val="003009E3"/>
    <w:rsid w:val="00456DCC"/>
    <w:rsid w:val="00485B7B"/>
    <w:rsid w:val="007959CD"/>
    <w:rsid w:val="0086219E"/>
    <w:rsid w:val="008F258E"/>
    <w:rsid w:val="009F69CB"/>
    <w:rsid w:val="00B62225"/>
    <w:rsid w:val="00CD2E0F"/>
    <w:rsid w:val="00D355CF"/>
    <w:rsid w:val="08712C6E"/>
    <w:rsid w:val="09122973"/>
    <w:rsid w:val="12E0193D"/>
    <w:rsid w:val="2154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9C5CB0"/>
  <w15:docId w15:val="{66D46A59-4E47-4FED-B72A-8F724387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weiying</cp:lastModifiedBy>
  <cp:revision>11</cp:revision>
  <dcterms:created xsi:type="dcterms:W3CDTF">2020-11-25T10:26:00Z</dcterms:created>
  <dcterms:modified xsi:type="dcterms:W3CDTF">2021-12-03T01:32:00Z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