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0-1背包问题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实验要求</w:t>
      </w:r>
    </w:p>
    <w:p>
      <w:pPr>
        <w:numPr>
          <w:ilvl w:val="0"/>
          <w:numId w:val="0"/>
        </w:numPr>
        <w:ind w:left="397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0-1背包问题：物品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25" o:spt="75" type="#_x0000_t75" style="height:13pt;width: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或者被装入背包，或者不被装入背包，设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26" o:spt="75" type="#_x0000_t75" style="height:1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表示物品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27" o:spt="75" type="#_x0000_t75" style="height:13pt;width: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装入背包的情况，则当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28" o:spt="75" type="#_x0000_t75" style="height:18pt;width:3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时，表示物品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29" o:spt="75" type="#_x0000_t75" style="height:13pt;width: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没有被装入背包，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0" o:spt="75" type="#_x0000_t75" style="height:18pt;width:2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时，表示物品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31" o:spt="75" type="#_x0000_t75" style="height:13pt;width: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被装入背包。</w:t>
      </w:r>
    </w:p>
    <w:p>
      <w:pPr>
        <w:numPr>
          <w:ilvl w:val="0"/>
          <w:numId w:val="0"/>
        </w:numPr>
        <w:ind w:left="397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编写满足下面要求的0-1背包算法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根据问题的要求，有如下约束条件和目标函数：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目标函数：</w:t>
      </w:r>
      <w:r>
        <w:rPr>
          <w:rFonts w:hint="eastAsia" w:ascii="宋体" w:hAnsi="宋体" w:eastAsia="宋体" w:cs="宋体"/>
          <w:position w:val="-28"/>
          <w:sz w:val="24"/>
          <w:szCs w:val="24"/>
          <w:lang w:val="en-US" w:eastAsia="zh-CN"/>
        </w:rPr>
        <w:object>
          <v:shape id="_x0000_i1032" o:spt="75" type="#_x0000_t75" style="height:34pt;width:5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5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约束条件：</w:t>
      </w:r>
      <w:r>
        <w:rPr>
          <w:rFonts w:hint="eastAsia" w:ascii="宋体" w:hAnsi="宋体" w:eastAsia="宋体" w:cs="宋体"/>
          <w:position w:val="-44"/>
          <w:sz w:val="24"/>
          <w:szCs w:val="24"/>
          <w:lang w:val="en-US" w:eastAsia="zh-CN"/>
        </w:rPr>
        <w:object>
          <v:shape id="_x0000_i1033" o:spt="75" type="#_x0000_t75" style="height:49.95pt;width:9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7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寻找一个满足约束条件，并使目标函数式达到最大的解向量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4" o:spt="75" type="#_x0000_t75" style="height:18pt;width:9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证明该问题满足最优子结构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给出递推式子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基于动态规划实现算法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分析算法的复杂度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实现对上述0-1背包问题的改进</w:t>
      </w:r>
    </w:p>
    <w:p>
      <w:pPr>
        <w:numPr>
          <w:ilvl w:val="0"/>
          <w:numId w:val="0"/>
        </w:numPr>
        <w:ind w:left="397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上述算法要求所给物品的重量必须是整数，而实际处理问题时无法避免物品的重量是小数的情况，试编写一个能够处理重量为小数的情况。</w:t>
      </w:r>
    </w:p>
    <w:p>
      <w:pPr>
        <w:numPr>
          <w:ilvl w:val="0"/>
          <w:numId w:val="0"/>
        </w:numPr>
        <w:ind w:left="80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当背包容量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35" o:spt="75" type="#_x0000_t75" style="height:11pt;width: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很大时，算法需要计算的时间很大，该算法的时间复杂度在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36" o:spt="75" type="#_x0000_t75" style="height:16pt;width:3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时为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37" o:spt="75" type="#_x0000_t75" style="height:11pt;width:1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，在算法中，注意到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38" o:spt="75" type="#_x0000_t75" style="height:16pt;width:3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是阶梯状单调不减函数。请试图改进该算法，提高算法复杂度。</w:t>
      </w:r>
    </w:p>
    <w:p>
      <w:pPr>
        <w:numPr>
          <w:ilvl w:val="0"/>
          <w:numId w:val="0"/>
        </w:numPr>
        <w:ind w:left="80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实验环境</w:t>
      </w:r>
    </w:p>
    <w:p>
      <w:pPr>
        <w:numPr>
          <w:ilvl w:val="0"/>
          <w:numId w:val="0"/>
        </w:numPr>
        <w:ind w:left="397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97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VS Code 2019,C++</w:t>
      </w:r>
    </w:p>
    <w:p>
      <w:pPr>
        <w:numPr>
          <w:ilvl w:val="0"/>
          <w:numId w:val="0"/>
        </w:numPr>
        <w:ind w:left="397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ind w:left="397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满足最优子结构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证明</w:t>
      </w:r>
    </w:p>
    <w:p>
      <w:pPr>
        <w:numPr>
          <w:ilvl w:val="0"/>
          <w:numId w:val="0"/>
        </w:numPr>
        <w:ind w:left="397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9" o:spt="75" type="#_x0000_t75" style="height:18pt;width:67.9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是所给0-1背包问题的一个最优解，则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40" o:spt="75" type="#_x0000_t75" style="height:18pt;width:5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是下面一个子问题的最优解：</w:t>
      </w:r>
    </w:p>
    <w:p>
      <w:pPr>
        <w:numPr>
          <w:ilvl w:val="0"/>
          <w:numId w:val="0"/>
        </w:numPr>
        <w:ind w:left="397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目标函数：</w:t>
      </w:r>
      <w:r>
        <w:rPr>
          <w:rFonts w:hint="eastAsia" w:ascii="宋体" w:hAnsi="宋体" w:eastAsia="宋体" w:cs="宋体"/>
          <w:position w:val="-28"/>
          <w:sz w:val="24"/>
          <w:szCs w:val="24"/>
          <w:lang w:val="en-US" w:eastAsia="zh-CN"/>
        </w:rPr>
        <w:object>
          <v:shape id="_x0000_i1041" o:spt="75" type="#_x0000_t75" style="height:34pt;width:5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3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约束条件：</w:t>
      </w:r>
      <w:r>
        <w:rPr>
          <w:rFonts w:hint="eastAsia" w:ascii="宋体" w:hAnsi="宋体" w:eastAsia="宋体" w:cs="宋体"/>
          <w:position w:val="-44"/>
          <w:sz w:val="24"/>
          <w:szCs w:val="24"/>
          <w:lang w:val="en-US" w:eastAsia="zh-CN"/>
        </w:rPr>
        <w:object>
          <v:shape id="_x0000_i1042" o:spt="75" type="#_x0000_t75" style="height:49.95pt;width:10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如若不然，设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43" o:spt="75" type="#_x0000_t75" style="height:18pt;width:5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是上述子问题的一个最优解，则：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64"/>
          <w:sz w:val="24"/>
          <w:szCs w:val="24"/>
          <w:lang w:val="en-US" w:eastAsia="zh-CN"/>
        </w:rPr>
        <w:object>
          <v:shape id="_x0000_i1044" o:spt="75" type="#_x0000_t75" style="height:70pt;width:90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9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97" w:leftChars="0" w:firstLine="416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28"/>
          <w:sz w:val="24"/>
          <w:szCs w:val="24"/>
          <w:lang w:val="en-US" w:eastAsia="zh-CN"/>
        </w:rPr>
        <w:object>
          <v:shape id="_x0000_i1045" o:spt="75" type="#_x0000_t75" style="height:34pt;width:179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1">
            <o:LockedField>false</o:LockedField>
          </o:OLEObject>
        </w:object>
      </w:r>
    </w:p>
    <w:p>
      <w:pPr>
        <w:numPr>
          <w:ilvl w:val="0"/>
          <w:numId w:val="0"/>
        </w:numPr>
        <w:ind w:left="397" w:leftChars="0" w:firstLine="416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这说明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46" o:spt="75" type="#_x0000_t75" style="height:18pt;width:69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是所给0-1背包问题比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47" o:spt="75" type="#_x0000_t75" style="height:18pt;width:67.9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更优的最优解，导致矛盾。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递推式</w:t>
      </w:r>
    </w:p>
    <w:p>
      <w:pPr>
        <w:numPr>
          <w:ilvl w:val="0"/>
          <w:numId w:val="0"/>
        </w:numPr>
        <w:ind w:left="397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令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48" o:spt="75" type="#_x0000_t75" style="height:16pt;width:3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表示在前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49" o:spt="75" type="#_x0000_t75" style="height:16pt;width:5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个物品中能够装入容量为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50" o:spt="75" type="#_x0000_t75" style="height:16pt;width:60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的背包中的物品的最大值，则可得到如下递推式：</w:t>
      </w:r>
    </w:p>
    <w:p>
      <w:pPr>
        <w:numPr>
          <w:ilvl w:val="0"/>
          <w:numId w:val="0"/>
        </w:numPr>
        <w:ind w:left="397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97" w:leftChars="0" w:firstLine="416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50"/>
          <w:sz w:val="24"/>
          <w:szCs w:val="24"/>
          <w:lang w:val="en-US" w:eastAsia="zh-CN"/>
        </w:rPr>
        <w:object>
          <v:shape id="_x0000_i1051" o:spt="75" type="#_x0000_t75" style="height:56pt;width:294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2">
            <o:LockedField>false</o:LockedField>
          </o:OLEObject>
        </w:object>
      </w:r>
    </w:p>
    <w:p>
      <w:pPr>
        <w:numPr>
          <w:ilvl w:val="0"/>
          <w:numId w:val="0"/>
        </w:numPr>
        <w:ind w:left="397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动态规划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</w:t>
      </w:r>
    </w:p>
    <w:p>
      <w:pPr>
        <w:numPr>
          <w:ilvl w:val="0"/>
          <w:numId w:val="0"/>
        </w:numPr>
        <w:ind w:left="397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核心代码：</w:t>
      </w:r>
    </w:p>
    <w:p>
      <w:pPr>
        <w:numPr>
          <w:ilvl w:val="0"/>
          <w:numId w:val="0"/>
        </w:numPr>
        <w:ind w:left="397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i=1;i&lt;=MAX_NUM;i++){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j=1;j&lt;=maxCapacity;j++){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(weight[i-1]&gt;j)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dp[i][j]=dp[i-1][j];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dp[i][j]=max(dp[i-1][j],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dp[i-1][j-weight[i-1]]+value[i-1]);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} 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结果展示：</w:t>
      </w:r>
    </w:p>
    <w:p>
      <w:pPr>
        <w:numPr>
          <w:ilvl w:val="0"/>
          <w:numId w:val="0"/>
        </w:numPr>
        <w:ind w:left="120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3"/>
          <w:numId w:val="1"/>
        </w:numPr>
        <w:ind w:left="2053" w:leftChars="0" w:hanging="853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222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maxCapacity=10;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222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weight[MAX_NUM]={2,2,6,5,4};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222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value[MAX_NUM]={6,3,5,4,6};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3"/>
          <w:numId w:val="1"/>
        </w:numPr>
        <w:ind w:left="2053" w:leftChars="0" w:hanging="853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ind w:left="1200" w:leftChars="0" w:firstLine="416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00" w:leftChars="0" w:firstLine="416" w:firstLineChars="0"/>
      </w:pPr>
      <w:r>
        <w:drawing>
          <wp:inline distT="0" distB="0" distL="114300" distR="114300">
            <wp:extent cx="2879725" cy="1169670"/>
            <wp:effectExtent l="0" t="0" r="635" b="3810"/>
            <wp:docPr id="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00" w:leftChars="0" w:firstLine="416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算法复杂度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分析</w:t>
      </w:r>
    </w:p>
    <w:p>
      <w:pPr>
        <w:numPr>
          <w:ilvl w:val="0"/>
          <w:numId w:val="0"/>
        </w:numPr>
        <w:ind w:left="397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因为算法有两重循环，所以需要空间复杂度与时间复杂度均为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52" o:spt="75" type="#_x0000_t75" style="height:16pt;width:41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5">
            <o:LockedField>false</o:LockedField>
          </o:OLEObject>
        </w:objec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大容量0-1背包问题</w:t>
      </w:r>
    </w:p>
    <w:p>
      <w:pPr>
        <w:numPr>
          <w:ilvl w:val="0"/>
          <w:numId w:val="0"/>
        </w:numPr>
        <w:ind w:left="397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跳跃点定义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1680" w:leftChars="0" w:hanging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53" o:spt="75" type="#_x0000_t75" style="height:16pt;width:3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的递推公式容易证明，在一般情况下，对于每个确定的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54" o:spt="75" type="#_x0000_t75" style="height:16pt;width:5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，函数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55" o:spt="75" type="#_x0000_t75" style="height:16pt;width:3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是关于变量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56" o:spt="75" type="#_x0000_t75" style="height:15pt;width:10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阶梯状单调不减函数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1680" w:leftChars="0" w:hanging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跳跃点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是指在函数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57" o:spt="75" type="#_x0000_t75" style="height:16pt;width:3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中函数值发生跃迁的点，可以用一个实数序偶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58" o:spt="75" type="#_x0000_t75" style="height:16pt;width:57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描述，跳跃点是阶梯函数的描述特征，函数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59" o:spt="75" type="#_x0000_t75" style="height:16pt;width:3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可由其全部跳跃点唯一确定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1680" w:leftChars="0" w:hanging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对于每个确定的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60" o:spt="75" type="#_x0000_t75" style="height:16pt;width:5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，用一个表存储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61" o:spt="75" type="#_x0000_t75" style="height:16pt;width:3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的全部跳跃点</w:t>
      </w:r>
    </w:p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跳跃点的递归求解：</w:t>
      </w:r>
    </w:p>
    <w:p>
      <w:pPr>
        <w:numPr>
          <w:ilvl w:val="0"/>
          <w:numId w:val="0"/>
        </w:numPr>
        <w:ind w:left="80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3"/>
          <w:numId w:val="1"/>
        </w:numPr>
        <w:ind w:left="2053" w:leftChars="0" w:hanging="853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定义跳跃点表</w:t>
      </w:r>
      <w:r>
        <w:rPr>
          <w:rFonts w:hint="eastAsia" w:ascii="宋体" w:hAnsi="宋体" w:eastAsia="宋体" w:cs="宋体"/>
          <w:b/>
          <w:bCs/>
          <w:position w:val="-10"/>
          <w:sz w:val="24"/>
          <w:szCs w:val="24"/>
          <w:lang w:val="en-US" w:eastAsia="zh-CN"/>
        </w:rPr>
        <w:object>
          <v:shape id="_x0000_i1062" o:spt="75" type="#_x0000_t75" style="height:16pt;width:2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position w:val="-10"/>
          <w:sz w:val="24"/>
          <w:szCs w:val="24"/>
          <w:lang w:val="en-US" w:eastAsia="zh-CN"/>
        </w:rPr>
        <w:object>
          <v:shape id="_x0000_i1063" o:spt="75" type="#_x0000_t75" style="height:16pt;width:20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存储第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64" o:spt="75" type="#_x0000_t75" style="height:13pt;width:6.9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个物品的跳跃点集合</w:t>
      </w:r>
    </w:p>
    <w:p>
      <w:pPr>
        <w:numPr>
          <w:ilvl w:val="0"/>
          <w:numId w:val="0"/>
        </w:numPr>
        <w:ind w:left="120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3"/>
          <w:numId w:val="1"/>
        </w:numPr>
        <w:ind w:left="2053" w:leftChars="0" w:hanging="853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函数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65" o:spt="75" type="#_x0000_t75" style="height:16pt;width:3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的递归定义：</w:t>
      </w:r>
    </w:p>
    <w:p>
      <w:pPr>
        <w:numPr>
          <w:ilvl w:val="0"/>
          <w:numId w:val="0"/>
        </w:numPr>
        <w:ind w:left="1260"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66" o:spt="75" type="#_x0000_t75" style="height:18pt;width:222.9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5">
            <o:LockedField>false</o:LockedField>
          </o:OLEObject>
        </w:object>
      </w:r>
    </w:p>
    <w:p>
      <w:pPr>
        <w:numPr>
          <w:ilvl w:val="0"/>
          <w:numId w:val="0"/>
        </w:numPr>
        <w:ind w:left="1260"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3"/>
          <w:numId w:val="1"/>
        </w:numPr>
        <w:ind w:left="2053" w:leftChars="0" w:hanging="853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跳跃点集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24"/>
          <w:lang w:val="en-US" w:eastAsia="zh-CN"/>
        </w:rPr>
        <w:object>
          <v:shape id="_x0000_i1067" o:spt="75" type="#_x0000_t75" style="height:13pt;width:12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：由函数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24"/>
          <w:lang w:val="en-US" w:eastAsia="zh-CN"/>
        </w:rPr>
        <w:object>
          <v:shape id="_x0000_i1068" o:spt="75" type="#_x0000_t75" style="height:16pt;width:49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7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决定，对应于不装第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69" o:spt="75" type="#_x0000_t75" style="height:13pt;width:6.9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个物品的所有装包情形</w:t>
      </w:r>
    </w:p>
    <w:p>
      <w:pPr>
        <w:numPr>
          <w:ilvl w:val="0"/>
          <w:numId w:val="0"/>
        </w:numPr>
        <w:ind w:left="120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3"/>
          <w:numId w:val="1"/>
        </w:numPr>
        <w:ind w:left="2053" w:leftChars="0" w:hanging="853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跳跃点集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70" o:spt="75" type="#_x0000_t75" style="height:13pt;width:10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：由函数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71" o:spt="75" type="#_x0000_t75" style="height:18pt;width:93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决定，对应于装上第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72" o:spt="75" type="#_x0000_t75" style="height:13pt;width:6.9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个物品的所有情形</w:t>
      </w:r>
    </w:p>
    <w:p>
      <w:pPr>
        <w:numPr>
          <w:ilvl w:val="0"/>
          <w:numId w:val="0"/>
        </w:numPr>
        <w:ind w:left="120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3"/>
          <w:numId w:val="1"/>
        </w:numPr>
        <w:ind w:left="2053" w:leftChars="0" w:hanging="853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计算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24"/>
          <w:lang w:val="en-US" w:eastAsia="zh-CN"/>
        </w:rPr>
        <w:object>
          <v:shape id="_x0000_i1073" o:spt="75" type="#_x0000_t75" style="height:16pt;width:20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：在跳跃点集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24"/>
          <w:lang w:val="en-US" w:eastAsia="zh-CN"/>
        </w:rPr>
        <w:object>
          <v:shape id="_x0000_i1074" o:spt="75" type="#_x0000_t75" style="height:13pt;width:12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8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24"/>
          <w:lang w:val="en-US" w:eastAsia="zh-CN"/>
        </w:rPr>
        <w:object>
          <v:shape id="_x0000_i1075" o:spt="75" type="#_x0000_t75" style="height:13pt;width:10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8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去这样的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76" o:spt="75" type="#_x0000_t75" style="height:17pt;width:36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77" o:spt="75" type="#_x0000_t75" style="height:17pt;width:3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且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78" o:spt="75" type="#_x0000_t75" style="height:17pt;width:36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核心代码：</w:t>
      </w:r>
    </w:p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jumpingPoint v[MAX_NUM];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v[0].push_back(make_pair(0,0));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v[0].push_back(make_pair(weight[0],value[0]));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i=1;i&lt;MAX_NUM;i++){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jumpingPoint p=v[i-1];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jumpingPoint q;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len1=p.size();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j=0;j&lt;len1;j++)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(weight[i]+p[j].first&lt;=maxCapacity)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q.push_back(make_pair(weight[i]+p[j].first,value[i]+p[j].second));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j=1;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k=0;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len2=q.size();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v[i].push_back(make_pair(0,0));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(j!=len1&amp;&amp;k!=len2){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(p[j].first&lt;q[k].first){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(p[j].second&gt;v[i][v[i].size()-1].second)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v[i].push_back(p[j]);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j++;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(q[k].second&gt;v[i][v[i].size()-1].second)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 v[i].push_back(q[k]);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k++;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(j==len1&amp;&amp;k!=len2){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(k&lt;len2){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(q[k].second&gt;v[i][v[i].size()-1].second)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v[i].push_back(q[k]);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k++;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}  </w:t>
      </w:r>
    </w:p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结果展示：</w:t>
      </w:r>
    </w:p>
    <w:p>
      <w:pPr>
        <w:numPr>
          <w:ilvl w:val="0"/>
          <w:numId w:val="0"/>
        </w:numPr>
        <w:ind w:left="120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3"/>
          <w:numId w:val="1"/>
        </w:numPr>
        <w:ind w:left="2053" w:leftChars="0" w:hanging="853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初始化：</w:t>
      </w:r>
    </w:p>
    <w:p>
      <w:pPr>
        <w:numPr>
          <w:ilvl w:val="0"/>
          <w:numId w:val="0"/>
        </w:numPr>
        <w:ind w:left="120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440"/>
        </w:tabs>
        <w:spacing w:before="0" w:beforeAutospacing="0" w:after="0" w:afterAutospacing="0" w:line="168" w:lineRule="atLeast"/>
        <w:ind w:left="264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maxCapacity=10;  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440"/>
        </w:tabs>
        <w:spacing w:before="0" w:beforeAutospacing="0" w:after="0" w:afterAutospacing="0" w:line="168" w:lineRule="atLeast"/>
        <w:ind w:left="264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weight[MAX_NUM]={2,2,6,5,4};  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440"/>
        </w:tabs>
        <w:spacing w:before="0" w:beforeAutospacing="0" w:after="0" w:afterAutospacing="0" w:line="168" w:lineRule="atLeast"/>
        <w:ind w:left="264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value[MAX_NUM]={6,3,5,4,6};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3"/>
          <w:numId w:val="1"/>
        </w:numPr>
        <w:ind w:left="2053" w:leftChars="0" w:hanging="853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ind w:left="160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99815" cy="3035935"/>
            <wp:effectExtent l="0" t="0" r="12065" b="12065"/>
            <wp:docPr id="3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9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小数情况的0-1背包问题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同样使用跳跃点方法，只是将数据类型改为double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结果展示：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3"/>
          <w:numId w:val="1"/>
        </w:numPr>
        <w:ind w:left="2053" w:leftChars="0" w:hanging="853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初始化：</w:t>
      </w:r>
    </w:p>
    <w:p>
      <w:pPr>
        <w:numPr>
          <w:ilvl w:val="0"/>
          <w:numId w:val="0"/>
        </w:numPr>
        <w:ind w:left="120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2160"/>
        </w:tabs>
        <w:spacing w:before="0" w:beforeAutospacing="0" w:after="0" w:afterAutospacing="0" w:line="168" w:lineRule="atLeast"/>
        <w:ind w:left="30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maxCapacity=10;  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2160"/>
        </w:tabs>
        <w:spacing w:before="0" w:beforeAutospacing="0" w:after="0" w:afterAutospacing="0" w:line="168" w:lineRule="atLeast"/>
        <w:ind w:left="30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weight[MAX_NUM]={2,2,6,5,4};  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2160"/>
        </w:tabs>
        <w:spacing w:before="0" w:beforeAutospacing="0" w:after="0" w:afterAutospacing="0" w:line="168" w:lineRule="atLeast"/>
        <w:ind w:left="30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value[MAX_NUM]={6,3,5,4,6};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3"/>
          <w:numId w:val="1"/>
        </w:numPr>
        <w:ind w:left="2053" w:leftChars="0" w:hanging="853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599815" cy="3172460"/>
            <wp:effectExtent l="0" t="0" r="12065" b="12700"/>
            <wp:docPr id="5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0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实验总结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动态规划用于解决多阶段决策问题，其特点有：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重复子问题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最优子结构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7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无后效性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动态规划的要点在于状态转移函数，可以从最小的子问题处思考。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附录。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0-1bag.cpp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1"/>
          <w:szCs w:val="21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shd w:val="clear" w:fill="F8F8F8"/>
        </w:rPr>
        <w:t>#define MAX_NUM 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shd w:val="clear" w:fill="FFFFFF"/>
        </w:rPr>
        <w:t>#define max(a,b) ( ((a)&gt;(b)) ? (a):(b) 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maxCapacity;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init(){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maxCapacity=10;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solution(){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init();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weight[MAX_NUM]={2,2,6,5,4};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value[MAX_NUM]={6,3,5,4,6};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dp[MAX_NUM+1][maxCapacity+1];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i=0;i&lt;MAX_NUM;i++)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j=0;j&lt;=maxCapacity;j++)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dp[i][j]=0;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i=1;i&lt;=MAX_NUM;i++){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j=1;j&lt;=maxCapacity;j++){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(weight[i-1]&gt;j)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dp[i][j]=dp[i-1][j];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dp[i][j]=max(dp[i-1][j],dp[i-1][j-weight[i-1]]+value[i-1]);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i=1;i&lt;=MAX_NUM;i++){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j=1;j&lt;=maxCapacity;j++){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"%2d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,dp[i][j]);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main(){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solution();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Improved-0-1bag.cpp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1"/>
          <w:szCs w:val="21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shd w:val="clear" w:fill="F8F8F8"/>
        </w:rPr>
        <w:t>#include&lt;vector&gt;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shd w:val="clear" w:fill="FFFFFF"/>
        </w:rPr>
        <w:t>#define MAX_NUM 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shd w:val="clear" w:fill="F8F8F8"/>
        </w:rPr>
        <w:t>#define max(a,b) ( ((a)&gt;(b)) ? (a):(b) 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vector&lt;pair&lt;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&gt; &gt; jumpingPoint;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maxCapacity;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init(){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maxCapacity=10;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solution(){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init();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weight[MAX_NUM]={2,2,6,5,4};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value[MAX_NUM]={6,3,5,4,6};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jumpingPoint v[MAX_NUM];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v[0].push_back(make_pair(0,0));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v[0].push_back(make_pair(weight[0],value[0]));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i=1;i&lt;MAX_NUM;i++){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jumpingPoint p=v[i-1];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jumpingPoint q;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len1=p.size();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j=0;j&lt;len1;j++)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(weight[i]+p[j].first&lt;=maxCapacity)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q.push_back(make_pair(weight[i]+p[j].first,value[i]+p[j].second));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j=1;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k=0;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v[i].push_back(make_pair(0,0));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"i=%d\n"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,i);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"P:"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a=0;a&lt;len1;a++)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(a!=len1-1)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"%2d %2d,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,p[a].first,p[a].second);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"%2d %2d\n"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,p[a].first,p[a].second);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"Q:"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len2=q.size();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a=0;a&lt;len2;a++)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(a!=len2-1)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"%2d %2d,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,q[a].first,q[a].second);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"%2d %2d\n"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,q[a].first,q[a].second);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(j!=len1&amp;&amp;k!=len2){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(p[j].first&lt;q[k].first){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(p[j].second&gt;v[i][v[i].size()-1].second)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v[i].push_back(p[j]);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j++;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(q[k].second&gt;v[i][v[i].size()-1].second)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    v[i].push_back(q[k]);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k++;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(j==len1&amp;&amp;k!=len2){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(k&lt;len2){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(q[k].second&gt;v[i][v[i].size()-1].second)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v[i].push_back(q[k]);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k++;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(j!=len1&amp;&amp;k==len2){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(j&lt;len1){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(p[j].second&gt;v[i][v[i].size()-1].second)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    v[i].push_back(p[j]);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j++;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"Jumping Points:\n"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i=0;i&lt;MAX_NUM;i++){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len=v[i].size();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j=0;j&lt;len;j++)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(j!=len-1)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"%2d %2d,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,v[i][j].first,v[i][j].second);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"%2d %2d\n"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,v[i][j].first,v[i][j].second);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main(){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solution();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Demical-0-1bag.cpp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1"/>
          <w:szCs w:val="21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shd w:val="clear" w:fill="F8F8F8"/>
        </w:rPr>
        <w:t>#include&lt;vector&gt;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shd w:val="clear" w:fill="FFFFFF"/>
        </w:rPr>
        <w:t>#define MAX_NUM 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shd w:val="clear" w:fill="F8F8F8"/>
        </w:rPr>
        <w:t>#define max(a,b) ( ((a)&gt;(b)) ? (a):(b) 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vector&lt;pair&lt;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&gt; &gt; jumpingPoint;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maxCapacity;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init(){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maxCapacity=10;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solution(){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init();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weight[MAX_NUM]={2.1,2.2,6.3,5.4,4.5};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value[MAX_NUM]={6,3,5,4,6};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jumpingPoint v[MAX_NUM];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v[0].push_back(make_pair(0.0,0));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v[0].push_back(make_pair(weight[0],value[0]));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i=1;i&lt;MAX_NUM;i++){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jumpingPoint p=v[i-1];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jumpingPoint q;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len1=p.size();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j=0;j&lt;len1;j++)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(weight[i]+p[j].first&lt;=maxCapacity)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q.push_back(make_pair(weight[i]+p[j].first,value[i]+p[j].second));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j=1;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k=0;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len2=q.size();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v[i].push_back(make_pair(0.0,0));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"i=%d\n"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,i);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"P:"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a=0;a&lt;len1;a++)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(a!=len1-1)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"%.2f %d,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,p[a].first,p[a].second);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"%.2f 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,p[a].first,p[a].second);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"Q:"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a=0;a&lt;len2;a++)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(a!=len2-1)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"%.2f %d,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,q[a].first,q[a].second);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"%.2f 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,q[a].first,q[a].second);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(j!=len1&amp;&amp;k!=len2){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(p[j].first&lt;q[k].first){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(p[j].second&gt;v[i][v[i].size()-1].second)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v[i].push_back(p[j]);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j++;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(q[k].second&gt;v[i][v[i].size()-1].second)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    v[i].push_back(q[k]);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k++;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(j==len1&amp;&amp;k!=len2){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(k&lt;len2){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(q[k].second&gt;v[i][v[i].size()-1].second)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v[i].push_back(q[k]);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k++;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(j!=len1&amp;&amp;k==len2){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(j&lt;len1){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(p[j].second&gt;v[i][v[i].size()-1].second)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    v[i].push_back(p[j]);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j++;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"Jumping Points:\n"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i=0;i&lt;MAX_NUM;i++){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len=v[i].size();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j=0;j&lt;len;j++)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(j!=len-1)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"%.2f %2d,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,v[i][j].first,v[i][j].second);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"%.2f %2d\n"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,v[i][j].first,v[i][j].second);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main(){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solution();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FD500"/>
    <w:multiLevelType w:val="multilevel"/>
    <w:tmpl w:val="92CFD5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BF0DB23"/>
    <w:multiLevelType w:val="singleLevel"/>
    <w:tmpl w:val="9BF0DB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A4C9287"/>
    <w:multiLevelType w:val="multilevel"/>
    <w:tmpl w:val="AA4C92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642487B"/>
    <w:multiLevelType w:val="singleLevel"/>
    <w:tmpl w:val="B64248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B4DE831"/>
    <w:multiLevelType w:val="multilevel"/>
    <w:tmpl w:val="DB4DE8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9238451"/>
    <w:multiLevelType w:val="multilevel"/>
    <w:tmpl w:val="E92384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0B4A405"/>
    <w:multiLevelType w:val="singleLevel"/>
    <w:tmpl w:val="00B4A4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97D94A3"/>
    <w:multiLevelType w:val="multilevel"/>
    <w:tmpl w:val="497D94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8">
    <w:nsid w:val="5DBF7569"/>
    <w:multiLevelType w:val="multilevel"/>
    <w:tmpl w:val="5DBF75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1B6A367"/>
    <w:multiLevelType w:val="multilevel"/>
    <w:tmpl w:val="61B6A3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86765"/>
    <w:rsid w:val="42FE68BA"/>
    <w:rsid w:val="78E17031"/>
    <w:rsid w:val="7E17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numbering" Target="numbering.xml"/><Relationship Id="rId98" Type="http://schemas.openxmlformats.org/officeDocument/2006/relationships/customXml" Target="../customXml/item1.xml"/><Relationship Id="rId97" Type="http://schemas.openxmlformats.org/officeDocument/2006/relationships/image" Target="media/image40.png"/><Relationship Id="rId96" Type="http://schemas.openxmlformats.org/officeDocument/2006/relationships/image" Target="media/image39.png"/><Relationship Id="rId95" Type="http://schemas.openxmlformats.org/officeDocument/2006/relationships/image" Target="media/image38.wmf"/><Relationship Id="rId94" Type="http://schemas.openxmlformats.org/officeDocument/2006/relationships/oleObject" Target="embeddings/oleObject54.bin"/><Relationship Id="rId93" Type="http://schemas.openxmlformats.org/officeDocument/2006/relationships/image" Target="media/image37.wmf"/><Relationship Id="rId92" Type="http://schemas.openxmlformats.org/officeDocument/2006/relationships/oleObject" Target="embeddings/oleObject53.bin"/><Relationship Id="rId91" Type="http://schemas.openxmlformats.org/officeDocument/2006/relationships/image" Target="media/image36.wmf"/><Relationship Id="rId90" Type="http://schemas.openxmlformats.org/officeDocument/2006/relationships/oleObject" Target="embeddings/oleObject52.bin"/><Relationship Id="rId9" Type="http://schemas.openxmlformats.org/officeDocument/2006/relationships/oleObject" Target="embeddings/oleObject4.bin"/><Relationship Id="rId89" Type="http://schemas.openxmlformats.org/officeDocument/2006/relationships/oleObject" Target="embeddings/oleObject51.bin"/><Relationship Id="rId88" Type="http://schemas.openxmlformats.org/officeDocument/2006/relationships/oleObject" Target="embeddings/oleObject50.bin"/><Relationship Id="rId87" Type="http://schemas.openxmlformats.org/officeDocument/2006/relationships/oleObject" Target="embeddings/oleObject49.bin"/><Relationship Id="rId86" Type="http://schemas.openxmlformats.org/officeDocument/2006/relationships/oleObject" Target="embeddings/oleObject48.bin"/><Relationship Id="rId85" Type="http://schemas.openxmlformats.org/officeDocument/2006/relationships/image" Target="media/image35.wmf"/><Relationship Id="rId84" Type="http://schemas.openxmlformats.org/officeDocument/2006/relationships/oleObject" Target="embeddings/oleObject47.bin"/><Relationship Id="rId83" Type="http://schemas.openxmlformats.org/officeDocument/2006/relationships/image" Target="media/image34.wmf"/><Relationship Id="rId82" Type="http://schemas.openxmlformats.org/officeDocument/2006/relationships/oleObject" Target="embeddings/oleObject46.bin"/><Relationship Id="rId81" Type="http://schemas.openxmlformats.org/officeDocument/2006/relationships/oleObject" Target="embeddings/oleObject45.bin"/><Relationship Id="rId80" Type="http://schemas.openxmlformats.org/officeDocument/2006/relationships/image" Target="media/image33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4.bin"/><Relationship Id="rId78" Type="http://schemas.openxmlformats.org/officeDocument/2006/relationships/image" Target="media/image32.wmf"/><Relationship Id="rId77" Type="http://schemas.openxmlformats.org/officeDocument/2006/relationships/oleObject" Target="embeddings/oleObject43.bin"/><Relationship Id="rId76" Type="http://schemas.openxmlformats.org/officeDocument/2006/relationships/image" Target="media/image31.wmf"/><Relationship Id="rId75" Type="http://schemas.openxmlformats.org/officeDocument/2006/relationships/oleObject" Target="embeddings/oleObject42.bin"/><Relationship Id="rId74" Type="http://schemas.openxmlformats.org/officeDocument/2006/relationships/oleObject" Target="embeddings/oleObject41.bin"/><Relationship Id="rId73" Type="http://schemas.openxmlformats.org/officeDocument/2006/relationships/image" Target="media/image30.wmf"/><Relationship Id="rId72" Type="http://schemas.openxmlformats.org/officeDocument/2006/relationships/oleObject" Target="embeddings/oleObject40.bin"/><Relationship Id="rId71" Type="http://schemas.openxmlformats.org/officeDocument/2006/relationships/image" Target="media/image29.wmf"/><Relationship Id="rId70" Type="http://schemas.openxmlformats.org/officeDocument/2006/relationships/oleObject" Target="embeddings/oleObject39.bin"/><Relationship Id="rId7" Type="http://schemas.openxmlformats.org/officeDocument/2006/relationships/image" Target="media/image2.wmf"/><Relationship Id="rId69" Type="http://schemas.openxmlformats.org/officeDocument/2006/relationships/image" Target="media/image28.wmf"/><Relationship Id="rId68" Type="http://schemas.openxmlformats.org/officeDocument/2006/relationships/oleObject" Target="embeddings/oleObject38.bin"/><Relationship Id="rId67" Type="http://schemas.openxmlformats.org/officeDocument/2006/relationships/oleObject" Target="embeddings/oleObject37.bin"/><Relationship Id="rId66" Type="http://schemas.openxmlformats.org/officeDocument/2006/relationships/oleObject" Target="embeddings/oleObject36.bin"/><Relationship Id="rId65" Type="http://schemas.openxmlformats.org/officeDocument/2006/relationships/oleObject" Target="embeddings/oleObject35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4.bin"/><Relationship Id="rId62" Type="http://schemas.openxmlformats.org/officeDocument/2006/relationships/oleObject" Target="embeddings/oleObject33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1.bin"/><Relationship Id="rId58" Type="http://schemas.openxmlformats.org/officeDocument/2006/relationships/oleObject" Target="embeddings/oleObject30.bin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png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image" Target="media/image6.wmf"/><Relationship Id="rId17" Type="http://schemas.openxmlformats.org/officeDocument/2006/relationships/oleObject" Target="embeddings/oleObject9.bin"/><Relationship Id="rId16" Type="http://schemas.openxmlformats.org/officeDocument/2006/relationships/image" Target="media/image5.wmf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0" Type="http://schemas.openxmlformats.org/officeDocument/2006/relationships/fontTable" Target="fontTable.xml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2020-11-14T14:12:00Z</dcterms:created>
  <dc:creator>starry_sky</dc:creator>
  <cp:lastModifiedBy>SSEthereal</cp:lastModifiedBy>
  <dcterms:modified xsi:type="dcterms:W3CDTF">2020-11-17T10:35:52Z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