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1005B">
      <w:pPr>
        <w:pStyle w:val="2"/>
        <w:keepNext w:val="0"/>
        <w:keepLines w:val="0"/>
        <w:widowControl/>
        <w:suppressLineNumbers w:val="0"/>
        <w:spacing w:line="23" w:lineRule="atLeast"/>
        <w:jc w:val="center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粉尘防治管理制度</w:t>
      </w:r>
    </w:p>
    <w:p w14:paraId="198D01C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一、 目的</w:t>
      </w:r>
    </w:p>
    <w:p w14:paraId="5B62016C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有效预防、控制和消除生产过程中的粉尘危害，防止职业性尘肺病发生，防范粉尘爆炸事故，确保废气排放符合环保标准，根据《中华人民共和国职业病防治法》、《工贸企业粉尘防爆安全规定》及公司《EHS安全生产责任制》，特制定本制度。</w:t>
      </w:r>
    </w:p>
    <w:p w14:paraId="2B9E57B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二、 适用范围</w:t>
      </w:r>
    </w:p>
    <w:p w14:paraId="0C2BEE88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本制度适用于公司范围内所有产生粉尘的作业场所及工艺环节。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重点管控区域包括但不限于：</w:t>
      </w:r>
      <w:r>
        <w:rPr>
          <w:rStyle w:val="8"/>
          <w:rFonts w:hint="eastAsia" w:ascii="仿宋" w:hAnsi="仿宋" w:eastAsia="仿宋" w:cs="仿宋"/>
          <w:sz w:val="28"/>
          <w:szCs w:val="28"/>
        </w:rPr>
        <w:t>正/负极搅拌（</w:t>
      </w:r>
      <w:r>
        <w:rPr>
          <w:rStyle w:val="8"/>
          <w:rFonts w:hint="eastAsia" w:ascii="仿宋" w:hAnsi="仿宋" w:eastAsia="仿宋" w:cs="仿宋"/>
          <w:sz w:val="28"/>
          <w:szCs w:val="28"/>
          <w:lang w:eastAsia="zh-CN"/>
        </w:rPr>
        <w:t>匀浆</w:t>
      </w:r>
      <w:r>
        <w:rPr>
          <w:rStyle w:val="8"/>
          <w:rFonts w:hint="eastAsia" w:ascii="仿宋" w:hAnsi="仿宋" w:eastAsia="仿宋" w:cs="仿宋"/>
          <w:sz w:val="28"/>
          <w:szCs w:val="28"/>
        </w:rPr>
        <w:t>）工序、模切/</w:t>
      </w:r>
      <w:r>
        <w:rPr>
          <w:rStyle w:val="8"/>
          <w:rFonts w:hint="eastAsia" w:ascii="仿宋" w:hAnsi="仿宋" w:eastAsia="仿宋" w:cs="仿宋"/>
          <w:sz w:val="28"/>
          <w:szCs w:val="28"/>
          <w:lang w:eastAsia="zh-CN"/>
        </w:rPr>
        <w:t>分切</w:t>
      </w:r>
      <w:r>
        <w:rPr>
          <w:rStyle w:val="8"/>
          <w:rFonts w:hint="eastAsia" w:ascii="仿宋" w:hAnsi="仿宋" w:eastAsia="仿宋" w:cs="仿宋"/>
          <w:sz w:val="28"/>
          <w:szCs w:val="28"/>
        </w:rPr>
        <w:t>工序、卷绕工序、粉料卸料区及除尘设备间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070F68BE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三、 定义</w:t>
      </w:r>
    </w:p>
    <w:p w14:paraId="59DF2FDF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生产性粉尘</w:t>
      </w:r>
      <w:r>
        <w:rPr>
          <w:rFonts w:hint="eastAsia" w:ascii="仿宋" w:hAnsi="仿宋" w:eastAsia="仿宋" w:cs="仿宋"/>
          <w:sz w:val="28"/>
          <w:szCs w:val="28"/>
        </w:rPr>
        <w:t>：指在生产过程中产生的能长时间悬浮于空气中的固体微粒。本公司主要涉及</w:t>
      </w:r>
      <w:r>
        <w:rPr>
          <w:rStyle w:val="8"/>
          <w:rFonts w:hint="eastAsia" w:ascii="仿宋" w:hAnsi="仿宋" w:eastAsia="仿宋" w:cs="仿宋"/>
          <w:sz w:val="28"/>
          <w:szCs w:val="28"/>
        </w:rPr>
        <w:t>锰/钴/镍粉尘</w:t>
      </w:r>
      <w:r>
        <w:rPr>
          <w:rFonts w:hint="eastAsia" w:ascii="仿宋" w:hAnsi="仿宋" w:eastAsia="仿宋" w:cs="仿宋"/>
          <w:sz w:val="28"/>
          <w:szCs w:val="28"/>
        </w:rPr>
        <w:t>（正极材料）、</w:t>
      </w:r>
      <w:r>
        <w:rPr>
          <w:rStyle w:val="8"/>
          <w:rFonts w:hint="eastAsia" w:ascii="仿宋" w:hAnsi="仿宋" w:eastAsia="仿宋" w:cs="仿宋"/>
          <w:sz w:val="28"/>
          <w:szCs w:val="28"/>
        </w:rPr>
        <w:t>石墨粉尘</w:t>
      </w:r>
      <w:r>
        <w:rPr>
          <w:rFonts w:hint="eastAsia" w:ascii="仿宋" w:hAnsi="仿宋" w:eastAsia="仿宋" w:cs="仿宋"/>
          <w:sz w:val="28"/>
          <w:szCs w:val="28"/>
        </w:rPr>
        <w:t>（负极材料）及</w:t>
      </w:r>
      <w:r>
        <w:rPr>
          <w:rStyle w:val="8"/>
          <w:rFonts w:hint="eastAsia" w:ascii="仿宋" w:hAnsi="仿宋" w:eastAsia="仿宋" w:cs="仿宋"/>
          <w:sz w:val="28"/>
          <w:szCs w:val="28"/>
        </w:rPr>
        <w:t>铝/铜金属粉尘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粉尘爆炸危险场所</w:t>
      </w:r>
      <w:r>
        <w:rPr>
          <w:rFonts w:hint="eastAsia" w:ascii="仿宋" w:hAnsi="仿宋" w:eastAsia="仿宋" w:cs="仿宋"/>
          <w:sz w:val="28"/>
          <w:szCs w:val="28"/>
        </w:rPr>
        <w:t>：指存在可燃性粉尘（如石墨、金属粉末），且粉尘浓度可能达到爆炸下限的作业区域。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除尘系统</w:t>
      </w:r>
      <w:r>
        <w:rPr>
          <w:rFonts w:hint="eastAsia" w:ascii="仿宋" w:hAnsi="仿宋" w:eastAsia="仿宋" w:cs="仿宋"/>
          <w:sz w:val="28"/>
          <w:szCs w:val="28"/>
        </w:rPr>
        <w:t>：包括吸尘罩、风管、除尘器（布袋/滤筒）、风机及排气筒等组成的系统。</w:t>
      </w:r>
    </w:p>
    <w:p w14:paraId="21113DC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四、 职责划分</w:t>
      </w:r>
    </w:p>
    <w:p w14:paraId="405C044E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a）负责粉尘防治工作的综合监管，建立《职业病危害因素台账》及《粉尘爆炸危险场所清单》；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b）负责组织粉尘浓度的年度检测与评价，申报职业病危害项目；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c）负责对除尘系统的防爆安全（如泄爆、隔爆设施）进行验收。</w:t>
      </w:r>
    </w:p>
    <w:p w14:paraId="13A16E9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4.2 厂务部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a）负责中央除尘系统及废气处理设施的日常运行、维护和保养，确保与生产设备“同步开启、同步运行”；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b）负责建立除尘设施运行台账，定期清理灰斗，确保除尘效率。</w:t>
      </w:r>
    </w:p>
    <w:p w14:paraId="2292768E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4.3 生产运营部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a）负责车间内产尘点（如投料口）的现场管理，确保局部密封及吸尘装置有效；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b）负责生产现场的积尘清理，严格执行“湿法作业”或“负压吸尘”，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使用压缩空气吹扫粉尘；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c）督促员工正确佩戴防尘口罩等个人防护用品（PPE）。</w:t>
      </w:r>
    </w:p>
    <w:p w14:paraId="3D4FDC95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4.4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a）负责采购符合国家标准的防尘口罩（KN95/KN100等级）及防爆除尘设备耗材（如防静电布袋）；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b）负责危废（如废弃除尘布袋、收集的废粉末）处置单位的资质审核。</w:t>
      </w:r>
    </w:p>
    <w:p w14:paraId="014E0A68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4.5 财务与审计部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a）负责保障通风除尘设施改造、维护及粉尘检测的专项经费投入。</w:t>
      </w:r>
    </w:p>
    <w:p w14:paraId="0191317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五、 内容</w:t>
      </w:r>
    </w:p>
    <w:p w14:paraId="60F1E91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 源头控制与设施管理</w:t>
      </w:r>
    </w:p>
    <w:p w14:paraId="475E214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密闭作业</w:t>
      </w:r>
      <w:r>
        <w:rPr>
          <w:rFonts w:hint="eastAsia" w:ascii="仿宋" w:hAnsi="仿宋" w:eastAsia="仿宋" w:cs="仿宋"/>
          <w:sz w:val="28"/>
          <w:szCs w:val="28"/>
        </w:rPr>
        <w:t>：所有易产生粉尘的工序（如拆包、投料、搅拌）应优先采用自动投料或密闭作业；无法密闭的，必须设置能够覆盖产尘点的局部吸尘罩。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同步运行</w:t>
      </w:r>
      <w:r>
        <w:rPr>
          <w:rFonts w:hint="eastAsia" w:ascii="仿宋" w:hAnsi="仿宋" w:eastAsia="仿宋" w:cs="仿宋"/>
          <w:sz w:val="28"/>
          <w:szCs w:val="28"/>
        </w:rPr>
        <w:t>：生产设备启动前，必须先启动除尘系统；生产设备停机后，除尘系统应延时关闭，确保管道内粉尘被完全抽排。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防爆要求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5D00EF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涉及可燃性粉尘（石墨、金属粉）的除尘系统，必须采用</w:t>
      </w:r>
      <w:r>
        <w:rPr>
          <w:rStyle w:val="8"/>
          <w:rFonts w:hint="eastAsia" w:ascii="仿宋" w:hAnsi="仿宋" w:eastAsia="仿宋" w:cs="仿宋"/>
          <w:sz w:val="28"/>
          <w:szCs w:val="28"/>
        </w:rPr>
        <w:t>防爆型</w:t>
      </w:r>
      <w:r>
        <w:rPr>
          <w:rFonts w:hint="eastAsia" w:ascii="仿宋" w:hAnsi="仿宋" w:eastAsia="仿宋" w:cs="仿宋"/>
          <w:sz w:val="28"/>
          <w:szCs w:val="28"/>
        </w:rPr>
        <w:t>设备，并规范设置泄爆片、隔爆阀及火花探测熄灭装置。</w:t>
      </w:r>
    </w:p>
    <w:p w14:paraId="7B0830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除尘管道、风机及外壳必须可靠接地，防止静电积聚引发爆炸。</w:t>
      </w:r>
    </w:p>
    <w:p w14:paraId="6E7FF58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 运行维护与耗材更换</w:t>
      </w:r>
    </w:p>
    <w:p w14:paraId="2375A1F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布袋/滤筒管理</w:t>
      </w:r>
      <w:r>
        <w:rPr>
          <w:rFonts w:hint="eastAsia" w:ascii="仿宋" w:hAnsi="仿宋" w:eastAsia="仿宋" w:cs="仿宋"/>
          <w:sz w:val="28"/>
          <w:szCs w:val="28"/>
        </w:rPr>
        <w:t xml:space="preserve">：厂务部应根据压差表读数及时更换除尘布袋/滤筒。发现布袋破损导致粉尘外溢时，必须在 </w:t>
      </w:r>
      <w:r>
        <w:rPr>
          <w:rStyle w:val="8"/>
          <w:rFonts w:hint="eastAsia" w:ascii="仿宋" w:hAnsi="仿宋" w:eastAsia="仿宋" w:cs="仿宋"/>
          <w:sz w:val="28"/>
          <w:szCs w:val="28"/>
        </w:rPr>
        <w:t>24小时内</w:t>
      </w:r>
      <w:r>
        <w:rPr>
          <w:rFonts w:hint="eastAsia" w:ascii="仿宋" w:hAnsi="仿宋" w:eastAsia="仿宋" w:cs="仿宋"/>
          <w:sz w:val="28"/>
          <w:szCs w:val="28"/>
        </w:rPr>
        <w:t xml:space="preserve"> 完成更换。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清灰制度</w:t>
      </w:r>
      <w:r>
        <w:rPr>
          <w:rFonts w:hint="eastAsia" w:ascii="仿宋" w:hAnsi="仿宋" w:eastAsia="仿宋" w:cs="仿宋"/>
          <w:sz w:val="28"/>
          <w:szCs w:val="28"/>
        </w:rPr>
        <w:t>：除尘器灰斗内的积尘应每班清理或设置自动卸灰阀，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灰斗积灰过满导致除尘效率下降或堵塞管道。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参数监控</w:t>
      </w:r>
      <w:r>
        <w:rPr>
          <w:rFonts w:hint="eastAsia" w:ascii="仿宋" w:hAnsi="仿宋" w:eastAsia="仿宋" w:cs="仿宋"/>
          <w:sz w:val="28"/>
          <w:szCs w:val="28"/>
        </w:rPr>
        <w:t xml:space="preserve">：运行人员应每 </w:t>
      </w:r>
      <w:r>
        <w:rPr>
          <w:rStyle w:val="8"/>
          <w:rFonts w:hint="eastAsia" w:ascii="仿宋" w:hAnsi="仿宋" w:eastAsia="仿宋" w:cs="仿宋"/>
          <w:sz w:val="28"/>
          <w:szCs w:val="28"/>
        </w:rPr>
        <w:t>2小时</w:t>
      </w:r>
      <w:r>
        <w:rPr>
          <w:rFonts w:hint="eastAsia" w:ascii="仿宋" w:hAnsi="仿宋" w:eastAsia="仿宋" w:cs="仿宋"/>
          <w:sz w:val="28"/>
          <w:szCs w:val="28"/>
        </w:rPr>
        <w:t xml:space="preserve"> 巡检一次，记录除尘器的压差、风机电流等关键参数。</w:t>
      </w:r>
    </w:p>
    <w:p w14:paraId="768A1A5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 现场积尘清理（防爆专项）</w:t>
      </w:r>
    </w:p>
    <w:p w14:paraId="1C6CA3DB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清理频次</w:t>
      </w:r>
      <w:r>
        <w:rPr>
          <w:rFonts w:hint="eastAsia" w:ascii="仿宋" w:hAnsi="仿宋" w:eastAsia="仿宋" w:cs="仿宋"/>
          <w:sz w:val="28"/>
          <w:szCs w:val="28"/>
        </w:rPr>
        <w:t>：生产运营部必须制定《粉尘清理制度》，每班对车间地面、设备表面、管道上方的积尘进行清理。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清理方式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7B58D4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必须采用</w:t>
      </w:r>
      <w:r>
        <w:rPr>
          <w:rStyle w:val="8"/>
          <w:rFonts w:hint="eastAsia" w:ascii="仿宋" w:hAnsi="仿宋" w:eastAsia="仿宋" w:cs="仿宋"/>
          <w:sz w:val="28"/>
          <w:szCs w:val="28"/>
        </w:rPr>
        <w:t>负压吸尘</w:t>
      </w:r>
      <w:r>
        <w:rPr>
          <w:rFonts w:hint="eastAsia" w:ascii="仿宋" w:hAnsi="仿宋" w:eastAsia="仿宋" w:cs="仿宋"/>
          <w:sz w:val="28"/>
          <w:szCs w:val="28"/>
        </w:rPr>
        <w:t>（防爆工业吸尘器）或</w:t>
      </w:r>
      <w:r>
        <w:rPr>
          <w:rStyle w:val="8"/>
          <w:rFonts w:hint="eastAsia" w:ascii="仿宋" w:hAnsi="仿宋" w:eastAsia="仿宋" w:cs="仿宋"/>
          <w:sz w:val="28"/>
          <w:szCs w:val="28"/>
        </w:rPr>
        <w:t>湿法擦拭</w:t>
      </w:r>
      <w:r>
        <w:rPr>
          <w:rFonts w:hint="eastAsia" w:ascii="仿宋" w:hAnsi="仿宋" w:eastAsia="仿宋" w:cs="仿宋"/>
          <w:sz w:val="28"/>
          <w:szCs w:val="28"/>
        </w:rPr>
        <w:t>的方式进行清理。</w:t>
      </w:r>
    </w:p>
    <w:p w14:paraId="42A0E1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使用压缩空气进行吹扫（“吹灰”），防止形成悬浮粉尘云引发二次爆炸。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死角管理</w:t>
      </w:r>
      <w:r>
        <w:rPr>
          <w:rFonts w:hint="eastAsia" w:ascii="仿宋" w:hAnsi="仿宋" w:eastAsia="仿宋" w:cs="仿宋"/>
          <w:sz w:val="28"/>
          <w:szCs w:val="28"/>
        </w:rPr>
        <w:t>：每周必须对高处平台、线槽、横梁等不易发现的积尘死角进行一次深度清洁。</w:t>
      </w:r>
    </w:p>
    <w:p w14:paraId="01B8B0B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5.4 职业健康监护与PPE</w:t>
      </w:r>
    </w:p>
    <w:p w14:paraId="54A143F9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佩戴要求</w:t>
      </w:r>
      <w:r>
        <w:rPr>
          <w:rFonts w:hint="eastAsia" w:ascii="仿宋" w:hAnsi="仿宋" w:eastAsia="仿宋" w:cs="仿宋"/>
          <w:sz w:val="28"/>
          <w:szCs w:val="28"/>
        </w:rPr>
        <w:t>：进入高粉尘区域（如制浆间、模切机内部清洁）的人员，必须全程佩戴符合GB 2626标准的防尘口罩（N95/KN95及以上）。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监测公示</w:t>
      </w:r>
      <w:r>
        <w:rPr>
          <w:rFonts w:hint="eastAsia" w:ascii="仿宋" w:hAnsi="仿宋" w:eastAsia="仿宋" w:cs="仿宋"/>
          <w:sz w:val="28"/>
          <w:szCs w:val="28"/>
        </w:rPr>
        <w:t>：EHS与消防部每年委托第三方机构对作业场所粉尘浓度进行检测，检测结果必须在车间醒目位置公示。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健康体检</w:t>
      </w:r>
      <w:r>
        <w:rPr>
          <w:rFonts w:hint="eastAsia" w:ascii="仿宋" w:hAnsi="仿宋" w:eastAsia="仿宋" w:cs="仿宋"/>
          <w:sz w:val="28"/>
          <w:szCs w:val="28"/>
        </w:rPr>
        <w:t>：接触粉尘岗位的员工，必须按规定进行上岗前、在岗期间（每年1次）及离岗时的职业健康体检（重点检查肺功能）。</w:t>
      </w:r>
    </w:p>
    <w:p w14:paraId="1AA47E1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5.5 废弃物处置</w:t>
      </w:r>
    </w:p>
    <w:p w14:paraId="03FC103C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收集处理</w:t>
      </w:r>
      <w:r>
        <w:rPr>
          <w:rFonts w:hint="eastAsia" w:ascii="仿宋" w:hAnsi="仿宋" w:eastAsia="仿宋" w:cs="仿宋"/>
          <w:sz w:val="28"/>
          <w:szCs w:val="28"/>
        </w:rPr>
        <w:t>：除尘器收集的废粉末、更换下来的废布袋，如含有镍、钴等重金属或化学成分，应按照</w:t>
      </w:r>
      <w:r>
        <w:rPr>
          <w:rStyle w:val="8"/>
          <w:rFonts w:hint="eastAsia" w:ascii="仿宋" w:hAnsi="仿宋" w:eastAsia="仿宋" w:cs="仿宋"/>
          <w:sz w:val="28"/>
          <w:szCs w:val="28"/>
        </w:rPr>
        <w:t>危险废物</w:t>
      </w:r>
      <w:r>
        <w:rPr>
          <w:rFonts w:hint="eastAsia" w:ascii="仿宋" w:hAnsi="仿宋" w:eastAsia="仿宋" w:cs="仿宋"/>
          <w:sz w:val="28"/>
          <w:szCs w:val="28"/>
        </w:rPr>
        <w:t>进行管理，分类收集并贴好标签，交由有资质单位处置。</w:t>
      </w:r>
    </w:p>
    <w:p w14:paraId="1CD131F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六、 禁止行为与责任追究</w:t>
      </w:r>
    </w:p>
    <w:p w14:paraId="00F9F2ED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严禁吹扫清灰</w:t>
      </w:r>
      <w:r>
        <w:rPr>
          <w:rFonts w:hint="eastAsia" w:ascii="仿宋" w:hAnsi="仿宋" w:eastAsia="仿宋" w:cs="仿宋"/>
          <w:sz w:val="28"/>
          <w:szCs w:val="28"/>
        </w:rPr>
        <w:t>。严禁使用压缩空气吹扫设备或地面的积尘。此行为属于</w:t>
      </w:r>
      <w:r>
        <w:rPr>
          <w:rStyle w:val="8"/>
          <w:rFonts w:hint="eastAsia" w:ascii="仿宋" w:hAnsi="仿宋" w:eastAsia="仿宋" w:cs="仿宋"/>
          <w:sz w:val="28"/>
          <w:szCs w:val="28"/>
        </w:rPr>
        <w:t>安全红线</w:t>
      </w:r>
      <w:r>
        <w:rPr>
          <w:rFonts w:hint="eastAsia" w:ascii="仿宋" w:hAnsi="仿宋" w:eastAsia="仿宋" w:cs="仿宋"/>
          <w:sz w:val="28"/>
          <w:szCs w:val="28"/>
        </w:rPr>
        <w:t>，违者对直接责任人给予记过处分；若因此引发粉尘爆炸，移交司法机关处理。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严禁设施停运</w:t>
      </w:r>
      <w:r>
        <w:rPr>
          <w:rFonts w:hint="eastAsia" w:ascii="仿宋" w:hAnsi="仿宋" w:eastAsia="仿宋" w:cs="仿宋"/>
          <w:sz w:val="28"/>
          <w:szCs w:val="28"/>
        </w:rPr>
        <w:t>。严禁在除尘设施故障或关闭的情况下进行生产作业。违者对车间负责人给予通报批评，并责令停产整顿。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严禁防护缺失</w:t>
      </w:r>
      <w:r>
        <w:rPr>
          <w:rFonts w:hint="eastAsia" w:ascii="仿宋" w:hAnsi="仿宋" w:eastAsia="仿宋" w:cs="仿宋"/>
          <w:sz w:val="28"/>
          <w:szCs w:val="28"/>
        </w:rPr>
        <w:t>。严禁员工在粉尘作业岗位未佩戴防尘口罩。违者对当事人进行绩效扣分，并强制离岗培训。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严禁积尘超标</w:t>
      </w:r>
      <w:r>
        <w:rPr>
          <w:rFonts w:hint="eastAsia" w:ascii="仿宋" w:hAnsi="仿宋" w:eastAsia="仿宋" w:cs="仿宋"/>
          <w:sz w:val="28"/>
          <w:szCs w:val="28"/>
        </w:rPr>
        <w:t>。严禁除尘器灰斗积灰严重或车间积尘厚度超过1mm未及时清理。违者对区域责任人给予警告处分。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严禁非法直排</w:t>
      </w:r>
      <w:r>
        <w:rPr>
          <w:rFonts w:hint="eastAsia" w:ascii="仿宋" w:hAnsi="仿宋" w:eastAsia="仿宋" w:cs="仿宋"/>
          <w:sz w:val="28"/>
          <w:szCs w:val="28"/>
        </w:rPr>
        <w:t>。严禁擅自拆除除尘布袋或开启旁路直排废气。违者对直接责任人给予解除劳动合同处理。</w:t>
      </w:r>
    </w:p>
    <w:p w14:paraId="464724B3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七、 附件</w:t>
      </w:r>
    </w:p>
    <w:p w14:paraId="73D3A05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7.1 《粉尘清理记录表》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《除尘设备运行维护台账》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7.3 《粉尘浓度监测记录表》</w:t>
      </w:r>
    </w:p>
    <w:p w14:paraId="4084CAB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八、 附则</w:t>
      </w:r>
    </w:p>
    <w:p w14:paraId="2D97AB50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8.1 本制度由</w:t>
      </w:r>
      <w:r>
        <w:rPr>
          <w:rStyle w:val="8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>负责解释与修订。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8.2 本制度自发布之日起施行。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40324B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2121</Words>
  <Characters>2208</Characters>
  <TotalTime>1</TotalTime>
  <ScaleCrop>false</ScaleCrop>
  <LinksUpToDate>false</LinksUpToDate>
  <CharactersWithSpaces>2244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2026-01-21T12:07:06Z</dcterms:created>
  <dc:creator>Guangyang</dc:creator>
  <cp:lastModifiedBy>噗⁼³₌₃</cp:lastModifiedBy>
  <dcterms:modified xsi:type="dcterms:W3CDTF">2026-01-21T12:08:47Z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F3CFBFA0B2BC495CA5B20F8005D9FBD5_12</vt:lpwstr>
  </property>
</Properties>
</file>