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F69B9">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生产安全事故应急处置流程</w:t>
      </w:r>
    </w:p>
    <w:p w14:paraId="082C5BDF">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1BF1CEFB">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为规范公司各类生产安全事故的应急响应与处置流程，确保在火灾、锂电池热失控、化学品泄漏及突发环境事件发生</w:t>
      </w:r>
      <w:bookmarkStart w:id="0" w:name="_GoBack"/>
      <w:bookmarkEnd w:id="0"/>
      <w:r>
        <w:rPr>
          <w:rFonts w:hint="eastAsia" w:ascii="仿宋" w:hAnsi="仿宋" w:eastAsia="仿宋" w:cs="仿宋"/>
          <w:sz w:val="28"/>
          <w:szCs w:val="28"/>
        </w:rPr>
        <w:t>时，能够迅速</w:t>
      </w:r>
      <w:r>
        <w:rPr>
          <w:rStyle w:val="9"/>
          <w:rFonts w:hint="eastAsia" w:ascii="仿宋" w:hAnsi="仿宋" w:eastAsia="仿宋" w:cs="仿宋"/>
          <w:sz w:val="28"/>
          <w:szCs w:val="28"/>
        </w:rPr>
        <w:t>依据公司既定的应急预案体系</w:t>
      </w:r>
      <w:r>
        <w:rPr>
          <w:rFonts w:hint="eastAsia" w:ascii="仿宋" w:hAnsi="仿宋" w:eastAsia="仿宋" w:cs="仿宋"/>
          <w:sz w:val="28"/>
          <w:szCs w:val="28"/>
        </w:rPr>
        <w:t>启动响应机制，落实“1分钟响应、3分钟到场、5分钟处置”的战术要求，最大限度减少事故损失，依据《中华人民共和国安全生产法》及公司《生产安全事故应急预案管理制度》，特制定本制度。</w:t>
      </w:r>
    </w:p>
    <w:p w14:paraId="4626D47A">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p>
    <w:p w14:paraId="5B6E2420">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本制度适用于公司范围内发生的所有生产安全事故及突发环境事件的应急处置流程管理。</w:t>
      </w:r>
    </w:p>
    <w:p w14:paraId="3D2369E2">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7B17567E">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3.1 </w:t>
      </w:r>
      <w:r>
        <w:rPr>
          <w:rStyle w:val="9"/>
          <w:rFonts w:hint="eastAsia" w:ascii="仿宋" w:hAnsi="仿宋" w:eastAsia="仿宋" w:cs="仿宋"/>
          <w:sz w:val="28"/>
          <w:szCs w:val="28"/>
        </w:rPr>
        <w:t>应急预案体系</w:t>
      </w:r>
      <w:r>
        <w:rPr>
          <w:rFonts w:hint="eastAsia" w:ascii="仿宋" w:hAnsi="仿宋" w:eastAsia="仿宋" w:cs="仿宋"/>
          <w:sz w:val="28"/>
          <w:szCs w:val="28"/>
        </w:rPr>
        <w:t>：指公司建立的由“综合应急预案”、“专项应急预案”（如锂电池热失控、化学品泄漏）和“现场处置方案”构成的应急文件体系。</w:t>
      </w:r>
      <w:r>
        <w:rPr>
          <w:rFonts w:hint="eastAsia" w:ascii="仿宋" w:hAnsi="仿宋" w:eastAsia="仿宋" w:cs="仿宋"/>
          <w:sz w:val="28"/>
          <w:szCs w:val="28"/>
        </w:rPr>
        <w:br w:type="textWrapping"/>
      </w:r>
      <w:r>
        <w:rPr>
          <w:rFonts w:hint="eastAsia" w:ascii="仿宋" w:hAnsi="仿宋" w:eastAsia="仿宋" w:cs="仿宋"/>
          <w:sz w:val="28"/>
          <w:szCs w:val="28"/>
        </w:rPr>
        <w:t xml:space="preserve">3.2 </w:t>
      </w:r>
      <w:r>
        <w:rPr>
          <w:rStyle w:val="9"/>
          <w:rFonts w:hint="eastAsia" w:ascii="仿宋" w:hAnsi="仿宋" w:eastAsia="仿宋" w:cs="仿宋"/>
          <w:sz w:val="28"/>
          <w:szCs w:val="28"/>
        </w:rPr>
        <w:t>“135”机制</w:t>
      </w:r>
      <w:r>
        <w:rPr>
          <w:rFonts w:hint="eastAsia" w:ascii="仿宋" w:hAnsi="仿宋" w:eastAsia="仿宋" w:cs="仿宋"/>
          <w:sz w:val="28"/>
          <w:szCs w:val="28"/>
        </w:rPr>
        <w:t>：指突发事件发生后，1分钟内响应并确认，3分钟内微型消防站/应急力量到场，5分钟内完成初期处置或启动联动设施。</w:t>
      </w:r>
    </w:p>
    <w:p w14:paraId="67F1C5A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0C56007D">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4.1 </w:t>
      </w:r>
      <w:r>
        <w:rPr>
          <w:rStyle w:val="9"/>
          <w:rFonts w:hint="eastAsia" w:ascii="仿宋" w:hAnsi="仿宋" w:eastAsia="仿宋" w:cs="仿宋"/>
          <w:sz w:val="28"/>
          <w:szCs w:val="28"/>
        </w:rPr>
        <w:t>EHS与消防部（归口管理与指挥）</w:t>
      </w:r>
      <w:r>
        <w:rPr>
          <w:rFonts w:hint="eastAsia" w:ascii="仿宋" w:hAnsi="仿宋" w:eastAsia="仿宋" w:cs="仿宋"/>
          <w:sz w:val="28"/>
          <w:szCs w:val="28"/>
        </w:rPr>
        <w:br w:type="textWrapping"/>
      </w:r>
      <w:r>
        <w:rPr>
          <w:rFonts w:hint="eastAsia" w:ascii="仿宋" w:hAnsi="仿宋" w:eastAsia="仿宋" w:cs="仿宋"/>
          <w:sz w:val="28"/>
          <w:szCs w:val="28"/>
        </w:rPr>
        <w:t xml:space="preserve">a) </w:t>
      </w:r>
      <w:r>
        <w:rPr>
          <w:rStyle w:val="9"/>
          <w:rFonts w:hint="eastAsia" w:ascii="仿宋" w:hAnsi="仿宋" w:eastAsia="仿宋" w:cs="仿宋"/>
          <w:sz w:val="28"/>
          <w:szCs w:val="28"/>
        </w:rPr>
        <w:t>负责消防控制室的日常管理与值班人员管理</w:t>
      </w:r>
      <w:r>
        <w:rPr>
          <w:rFonts w:hint="eastAsia" w:ascii="仿宋" w:hAnsi="仿宋" w:eastAsia="仿宋" w:cs="仿宋"/>
          <w:sz w:val="28"/>
          <w:szCs w:val="28"/>
        </w:rPr>
        <w:t>，确保24小时监控与接警能力。</w:t>
      </w:r>
      <w:r>
        <w:rPr>
          <w:rFonts w:hint="eastAsia" w:ascii="仿宋" w:hAnsi="仿宋" w:eastAsia="仿宋" w:cs="仿宋"/>
          <w:sz w:val="28"/>
          <w:szCs w:val="28"/>
        </w:rPr>
        <w:br w:type="textWrapping"/>
      </w:r>
      <w:r>
        <w:rPr>
          <w:rFonts w:hint="eastAsia" w:ascii="仿宋" w:hAnsi="仿宋" w:eastAsia="仿宋" w:cs="仿宋"/>
          <w:sz w:val="28"/>
          <w:szCs w:val="28"/>
        </w:rPr>
        <w:t>b) 负责制定公司级应急处置流程，并依据预案组织指挥事故现场的应急救援技术支持。</w:t>
      </w:r>
      <w:r>
        <w:rPr>
          <w:rFonts w:hint="eastAsia" w:ascii="仿宋" w:hAnsi="仿宋" w:eastAsia="仿宋" w:cs="仿宋"/>
          <w:sz w:val="28"/>
          <w:szCs w:val="28"/>
        </w:rPr>
        <w:br w:type="textWrapping"/>
      </w:r>
      <w:r>
        <w:rPr>
          <w:rFonts w:hint="eastAsia" w:ascii="仿宋" w:hAnsi="仿宋" w:eastAsia="仿宋" w:cs="仿宋"/>
          <w:sz w:val="28"/>
          <w:szCs w:val="28"/>
        </w:rPr>
        <w:t>c) 负责事故发生后的外部报告（应急局/环保局）及各部门间的协调联动。</w:t>
      </w:r>
    </w:p>
    <w:p w14:paraId="00C57FD4">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4.2 </w:t>
      </w:r>
      <w:r>
        <w:rPr>
          <w:rStyle w:val="9"/>
          <w:rFonts w:hint="eastAsia" w:ascii="仿宋" w:hAnsi="仿宋" w:eastAsia="仿宋" w:cs="仿宋"/>
          <w:sz w:val="28"/>
          <w:szCs w:val="28"/>
        </w:rPr>
        <w:t>生产运营部（现场处置）</w:t>
      </w:r>
      <w:r>
        <w:rPr>
          <w:rFonts w:hint="eastAsia" w:ascii="仿宋" w:hAnsi="仿宋" w:eastAsia="仿宋" w:cs="仿宋"/>
          <w:sz w:val="28"/>
          <w:szCs w:val="28"/>
        </w:rPr>
        <w:br w:type="textWrapping"/>
      </w:r>
      <w:r>
        <w:rPr>
          <w:rFonts w:hint="eastAsia" w:ascii="仿宋" w:hAnsi="仿宋" w:eastAsia="仿宋" w:cs="仿宋"/>
          <w:sz w:val="28"/>
          <w:szCs w:val="28"/>
        </w:rPr>
        <w:t>a) 负责第一时间启动本部门/车间的“现场处置方案”，组织人员疏散及工艺紧急切断（如按下EMO、关闭阀门）。</w:t>
      </w:r>
      <w:r>
        <w:rPr>
          <w:rFonts w:hint="eastAsia" w:ascii="仿宋" w:hAnsi="仿宋" w:eastAsia="仿宋" w:cs="仿宋"/>
          <w:sz w:val="28"/>
          <w:szCs w:val="28"/>
        </w:rPr>
        <w:br w:type="textWrapping"/>
      </w:r>
      <w:r>
        <w:rPr>
          <w:rFonts w:hint="eastAsia" w:ascii="仿宋" w:hAnsi="仿宋" w:eastAsia="仿宋" w:cs="仿宋"/>
          <w:sz w:val="28"/>
          <w:szCs w:val="28"/>
        </w:rPr>
        <w:t>b) 负责清点疏散人数，并向应急总指挥汇报。</w:t>
      </w:r>
    </w:p>
    <w:p w14:paraId="7C090387">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4.3 </w:t>
      </w:r>
      <w:r>
        <w:rPr>
          <w:rStyle w:val="9"/>
          <w:rFonts w:hint="eastAsia" w:ascii="仿宋" w:hAnsi="仿宋" w:eastAsia="仿宋" w:cs="仿宋"/>
          <w:sz w:val="28"/>
          <w:szCs w:val="28"/>
        </w:rPr>
        <w:t>厂务部（技术支援）</w:t>
      </w:r>
      <w:r>
        <w:rPr>
          <w:rFonts w:hint="eastAsia" w:ascii="仿宋" w:hAnsi="仿宋" w:eastAsia="仿宋" w:cs="仿宋"/>
          <w:sz w:val="28"/>
          <w:szCs w:val="28"/>
        </w:rPr>
        <w:br w:type="textWrapping"/>
      </w:r>
      <w:r>
        <w:rPr>
          <w:rFonts w:hint="eastAsia" w:ascii="仿宋" w:hAnsi="仿宋" w:eastAsia="仿宋" w:cs="仿宋"/>
          <w:sz w:val="28"/>
          <w:szCs w:val="28"/>
        </w:rPr>
        <w:t>a) 负责依据指令切断事故区域的非消防电源、气源。</w:t>
      </w:r>
      <w:r>
        <w:rPr>
          <w:rFonts w:hint="eastAsia" w:ascii="仿宋" w:hAnsi="仿宋" w:eastAsia="仿宋" w:cs="仿宋"/>
          <w:sz w:val="28"/>
          <w:szCs w:val="28"/>
        </w:rPr>
        <w:br w:type="textWrapping"/>
      </w:r>
      <w:r>
        <w:rPr>
          <w:rFonts w:hint="eastAsia" w:ascii="仿宋" w:hAnsi="仿宋" w:eastAsia="仿宋" w:cs="仿宋"/>
          <w:sz w:val="28"/>
          <w:szCs w:val="28"/>
        </w:rPr>
        <w:t>b) 负责突发环境事件中“雨水排口切断阀”的紧急关闭操作。</w:t>
      </w:r>
    </w:p>
    <w:p w14:paraId="284D8236">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4.4 </w:t>
      </w:r>
      <w:r>
        <w:rPr>
          <w:rStyle w:val="9"/>
          <w:rFonts w:hint="eastAsia" w:ascii="仿宋" w:hAnsi="仿宋" w:eastAsia="仿宋" w:cs="仿宋"/>
          <w:sz w:val="28"/>
          <w:szCs w:val="28"/>
        </w:rPr>
        <w:t>人事行政部（后勤与警戒）</w:t>
      </w:r>
      <w:r>
        <w:rPr>
          <w:rFonts w:hint="eastAsia" w:ascii="仿宋" w:hAnsi="仿宋" w:eastAsia="仿宋" w:cs="仿宋"/>
          <w:sz w:val="28"/>
          <w:szCs w:val="28"/>
        </w:rPr>
        <w:br w:type="textWrapping"/>
      </w:r>
      <w:r>
        <w:rPr>
          <w:rFonts w:hint="eastAsia" w:ascii="仿宋" w:hAnsi="仿宋" w:eastAsia="仿宋" w:cs="仿宋"/>
          <w:sz w:val="28"/>
          <w:szCs w:val="28"/>
        </w:rPr>
        <w:t xml:space="preserve">a) </w:t>
      </w:r>
      <w:r>
        <w:rPr>
          <w:rStyle w:val="9"/>
          <w:rFonts w:hint="eastAsia" w:ascii="仿宋" w:hAnsi="仿宋" w:eastAsia="仿宋" w:cs="仿宋"/>
          <w:sz w:val="28"/>
          <w:szCs w:val="28"/>
        </w:rPr>
        <w:t>门岗管控</w:t>
      </w:r>
      <w:r>
        <w:rPr>
          <w:rFonts w:hint="eastAsia" w:ascii="仿宋" w:hAnsi="仿宋" w:eastAsia="仿宋" w:cs="仿宋"/>
          <w:sz w:val="28"/>
          <w:szCs w:val="28"/>
        </w:rPr>
        <w:t>：负责事故期间的大门警戒封锁，引导外部救援车辆入厂，严禁无关人员出入。</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医疗后勤</w:t>
      </w:r>
      <w:r>
        <w:rPr>
          <w:rFonts w:hint="eastAsia" w:ascii="仿宋" w:hAnsi="仿宋" w:eastAsia="仿宋" w:cs="仿宋"/>
          <w:sz w:val="28"/>
          <w:szCs w:val="28"/>
        </w:rPr>
        <w:t>：负责受伤人员的送医救治协调及家属联络。</w:t>
      </w:r>
    </w:p>
    <w:p w14:paraId="6ABADF60">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应急处置流程内容</w:t>
      </w:r>
    </w:p>
    <w:p w14:paraId="2662A39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5.1 信息报告与接警流程</w:t>
      </w:r>
    </w:p>
    <w:p w14:paraId="6D42F451">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a) </w:t>
      </w:r>
      <w:r>
        <w:rPr>
          <w:rStyle w:val="9"/>
          <w:rFonts w:hint="eastAsia" w:ascii="仿宋" w:hAnsi="仿宋" w:eastAsia="仿宋" w:cs="仿宋"/>
          <w:sz w:val="28"/>
          <w:szCs w:val="28"/>
        </w:rPr>
        <w:t>现场报警（1分钟内）</w:t>
      </w:r>
      <w:r>
        <w:rPr>
          <w:rFonts w:hint="eastAsia" w:ascii="仿宋" w:hAnsi="仿宋" w:eastAsia="仿宋" w:cs="仿宋"/>
          <w:sz w:val="28"/>
          <w:szCs w:val="28"/>
        </w:rPr>
        <w:t>：任何员工发现险情，火灾事故必须立即按下手动报警按钮或呼叫消防控制室，并报告班组长；其他事故应立即报告班组长及EHS与消防部相关人员。</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中控确认</w:t>
      </w:r>
      <w:r>
        <w:rPr>
          <w:rFonts w:hint="eastAsia" w:ascii="仿宋" w:hAnsi="仿宋" w:eastAsia="仿宋" w:cs="仿宋"/>
          <w:sz w:val="28"/>
          <w:szCs w:val="28"/>
        </w:rPr>
        <w:t>：对于火灾事故，</w:t>
      </w:r>
      <w:r>
        <w:rPr>
          <w:rStyle w:val="9"/>
          <w:rFonts w:hint="eastAsia" w:ascii="仿宋" w:hAnsi="仿宋" w:eastAsia="仿宋" w:cs="仿宋"/>
          <w:sz w:val="28"/>
          <w:szCs w:val="28"/>
        </w:rPr>
        <w:t>EHS与消防部</w:t>
      </w:r>
      <w:r>
        <w:rPr>
          <w:rFonts w:hint="eastAsia" w:ascii="仿宋" w:hAnsi="仿宋" w:eastAsia="仿宋" w:cs="仿宋"/>
          <w:sz w:val="28"/>
          <w:szCs w:val="28"/>
        </w:rPr>
        <w:t xml:space="preserve">管理的消防控制室收到报警信号后，值班员必须执行《消防控制室值班制度》中的“接警处置程序”，在 </w:t>
      </w:r>
      <w:r>
        <w:rPr>
          <w:rStyle w:val="9"/>
          <w:rFonts w:hint="eastAsia" w:ascii="仿宋" w:hAnsi="仿宋" w:eastAsia="仿宋" w:cs="仿宋"/>
          <w:sz w:val="28"/>
          <w:szCs w:val="28"/>
        </w:rPr>
        <w:t>3分钟内</w:t>
      </w:r>
      <w:r>
        <w:rPr>
          <w:rFonts w:hint="eastAsia" w:ascii="仿宋" w:hAnsi="仿宋" w:eastAsia="仿宋" w:cs="仿宋"/>
          <w:sz w:val="28"/>
          <w:szCs w:val="28"/>
        </w:rPr>
        <w:t xml:space="preserve"> 完成火情确认（双人确认制）。对于其他类型的事故，直接由EHS与消防部的人员进行确认。</w:t>
      </w:r>
      <w:r>
        <w:rPr>
          <w:rFonts w:hint="eastAsia" w:ascii="仿宋" w:hAnsi="仿宋" w:eastAsia="仿宋" w:cs="仿宋"/>
          <w:sz w:val="28"/>
          <w:szCs w:val="28"/>
        </w:rPr>
        <w:br w:type="textWrapping"/>
      </w:r>
      <w:r>
        <w:rPr>
          <w:rFonts w:hint="eastAsia" w:ascii="仿宋" w:hAnsi="仿宋" w:eastAsia="仿宋" w:cs="仿宋"/>
          <w:sz w:val="28"/>
          <w:szCs w:val="28"/>
        </w:rPr>
        <w:t xml:space="preserve">c) </w:t>
      </w:r>
      <w:r>
        <w:rPr>
          <w:rStyle w:val="9"/>
          <w:rFonts w:hint="eastAsia" w:ascii="仿宋" w:hAnsi="仿宋" w:eastAsia="仿宋" w:cs="仿宋"/>
          <w:sz w:val="28"/>
          <w:szCs w:val="28"/>
        </w:rPr>
        <w:t>升级报告</w:t>
      </w:r>
      <w:r>
        <w:rPr>
          <w:rFonts w:hint="eastAsia" w:ascii="仿宋" w:hAnsi="仿宋" w:eastAsia="仿宋" w:cs="仿宋"/>
          <w:sz w:val="28"/>
          <w:szCs w:val="28"/>
        </w:rPr>
        <w:t xml:space="preserve">：确认发生事故后，部门负责人必须在 </w:t>
      </w:r>
      <w:r>
        <w:rPr>
          <w:rStyle w:val="9"/>
          <w:rFonts w:hint="eastAsia" w:ascii="仿宋" w:hAnsi="仿宋" w:eastAsia="仿宋" w:cs="仿宋"/>
          <w:sz w:val="28"/>
          <w:szCs w:val="28"/>
        </w:rPr>
        <w:t>15分钟内</w:t>
      </w:r>
      <w:r>
        <w:rPr>
          <w:rFonts w:hint="eastAsia" w:ascii="仿宋" w:hAnsi="仿宋" w:eastAsia="仿宋" w:cs="仿宋"/>
          <w:sz w:val="28"/>
          <w:szCs w:val="28"/>
        </w:rPr>
        <w:t xml:space="preserve"> 电话报告EHS与消防部及总经理。</w:t>
      </w:r>
      <w:r>
        <w:rPr>
          <w:rFonts w:hint="eastAsia" w:ascii="仿宋" w:hAnsi="仿宋" w:eastAsia="仿宋" w:cs="仿宋"/>
          <w:sz w:val="28"/>
          <w:szCs w:val="28"/>
        </w:rPr>
        <w:br w:type="textWrapping"/>
      </w:r>
      <w:r>
        <w:rPr>
          <w:rFonts w:hint="eastAsia" w:ascii="仿宋" w:hAnsi="仿宋" w:eastAsia="仿宋" w:cs="仿宋"/>
          <w:sz w:val="28"/>
          <w:szCs w:val="28"/>
        </w:rPr>
        <w:t xml:space="preserve">d) </w:t>
      </w:r>
      <w:r>
        <w:rPr>
          <w:rStyle w:val="9"/>
          <w:rFonts w:hint="eastAsia" w:ascii="仿宋" w:hAnsi="仿宋" w:eastAsia="仿宋" w:cs="仿宋"/>
          <w:sz w:val="28"/>
          <w:szCs w:val="28"/>
        </w:rPr>
        <w:t>外部报告</w:t>
      </w:r>
      <w:r>
        <w:rPr>
          <w:rFonts w:hint="eastAsia" w:ascii="仿宋" w:hAnsi="仿宋" w:eastAsia="仿宋" w:cs="仿宋"/>
          <w:sz w:val="28"/>
          <w:szCs w:val="28"/>
        </w:rPr>
        <w:t xml:space="preserve">：发生一般及以上事故，EHS与消防部必须在 </w:t>
      </w:r>
      <w:r>
        <w:rPr>
          <w:rStyle w:val="9"/>
          <w:rFonts w:hint="eastAsia" w:ascii="仿宋" w:hAnsi="仿宋" w:eastAsia="仿宋" w:cs="仿宋"/>
          <w:sz w:val="28"/>
          <w:szCs w:val="28"/>
        </w:rPr>
        <w:t>1小时内</w:t>
      </w:r>
      <w:r>
        <w:rPr>
          <w:rFonts w:hint="eastAsia" w:ascii="仿宋" w:hAnsi="仿宋" w:eastAsia="仿宋" w:cs="仿宋"/>
          <w:sz w:val="28"/>
          <w:szCs w:val="28"/>
        </w:rPr>
        <w:t xml:space="preserve"> 向政府主管部门报告。</w:t>
      </w:r>
    </w:p>
    <w:p w14:paraId="1B59AA3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5.2 应急响应启动流程</w:t>
      </w:r>
    </w:p>
    <w:p w14:paraId="30206DA9">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a) </w:t>
      </w:r>
      <w:r>
        <w:rPr>
          <w:rStyle w:val="9"/>
          <w:rFonts w:hint="eastAsia" w:ascii="仿宋" w:hAnsi="仿宋" w:eastAsia="仿宋" w:cs="仿宋"/>
          <w:sz w:val="28"/>
          <w:szCs w:val="28"/>
        </w:rPr>
        <w:t>预案启动</w:t>
      </w:r>
      <w:r>
        <w:rPr>
          <w:rFonts w:hint="eastAsia" w:ascii="仿宋" w:hAnsi="仿宋" w:eastAsia="仿宋" w:cs="仿宋"/>
          <w:sz w:val="28"/>
          <w:szCs w:val="28"/>
        </w:rPr>
        <w:t>：</w:t>
      </w:r>
    </w:p>
    <w:p w14:paraId="48775F2B">
      <w:pPr>
        <w:keepNext w:val="0"/>
        <w:keepLines w:val="0"/>
        <w:widowControl/>
        <w:numPr>
          <w:ilvl w:val="0"/>
          <w:numId w:val="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现场确认火情或事故后，消防控制室应立即将消防设备切换至“自动”状态，根据现场情况，启动声光报警及应急广播。</w:t>
      </w:r>
    </w:p>
    <w:p w14:paraId="08323580">
      <w:pPr>
        <w:keepNext w:val="0"/>
        <w:keepLines w:val="0"/>
        <w:widowControl/>
        <w:numPr>
          <w:ilvl w:val="0"/>
          <w:numId w:val="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总指挥根据事故等级，宣布启动对应的《综合应急预案》或《专项应急预案》。</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队伍集结</w:t>
      </w:r>
      <w:r>
        <w:rPr>
          <w:rFonts w:hint="eastAsia" w:ascii="仿宋" w:hAnsi="仿宋" w:eastAsia="仿宋" w:cs="仿宋"/>
          <w:sz w:val="28"/>
          <w:szCs w:val="28"/>
        </w:rPr>
        <w:t>：</w:t>
      </w:r>
    </w:p>
    <w:p w14:paraId="68A0176D">
      <w:pPr>
        <w:keepNext w:val="0"/>
        <w:keepLines w:val="0"/>
        <w:widowControl/>
        <w:numPr>
          <w:ilvl w:val="0"/>
          <w:numId w:val="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 xml:space="preserve">微型消防站（义务消防队）接到指令后，必须依据《义务消防队组织管理规定》在 </w:t>
      </w:r>
      <w:r>
        <w:rPr>
          <w:rStyle w:val="9"/>
          <w:rFonts w:hint="eastAsia" w:ascii="仿宋" w:hAnsi="仿宋" w:eastAsia="仿宋" w:cs="仿宋"/>
          <w:sz w:val="28"/>
          <w:szCs w:val="28"/>
        </w:rPr>
        <w:t>3分钟内</w:t>
      </w:r>
      <w:r>
        <w:rPr>
          <w:rFonts w:hint="eastAsia" w:ascii="仿宋" w:hAnsi="仿宋" w:eastAsia="仿宋" w:cs="仿宋"/>
          <w:sz w:val="28"/>
          <w:szCs w:val="28"/>
        </w:rPr>
        <w:t xml:space="preserve"> 携带装备赶赴现场。</w:t>
      </w:r>
    </w:p>
    <w:p w14:paraId="7C0FBA12">
      <w:pPr>
        <w:keepNext w:val="0"/>
        <w:keepLines w:val="0"/>
        <w:widowControl/>
        <w:numPr>
          <w:ilvl w:val="0"/>
          <w:numId w:val="1"/>
        </w:numPr>
        <w:suppressLineNumbers w:val="0"/>
        <w:spacing w:before="0" w:beforeAutospacing="1" w:after="0" w:afterAutospacing="1" w:line="23" w:lineRule="atLeast"/>
        <w:ind w:left="720" w:hanging="360"/>
        <w:rPr>
          <w:rFonts w:hint="eastAsia" w:ascii="仿宋" w:hAnsi="仿宋" w:eastAsia="仿宋" w:cs="仿宋"/>
        </w:rPr>
      </w:pPr>
      <w:r>
        <w:rPr>
          <w:rFonts w:hint="eastAsia" w:ascii="仿宋" w:hAnsi="仿宋" w:eastAsia="仿宋" w:cs="仿宋"/>
          <w:sz w:val="28"/>
          <w:szCs w:val="28"/>
        </w:rPr>
        <w:t>各应急小组（灭火组、疏散组、警戒组等）立即按预案分工就位。</w:t>
      </w:r>
    </w:p>
    <w:p w14:paraId="1D66A7C0">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5.3 专项事故处置流程</w:t>
      </w:r>
    </w:p>
    <w:p w14:paraId="0B5B63CA">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5.3.1 火灾与疏散流程</w:t>
      </w:r>
    </w:p>
    <w:p w14:paraId="5A7EE1B3">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a) </w:t>
      </w:r>
      <w:r>
        <w:rPr>
          <w:rStyle w:val="9"/>
          <w:rFonts w:hint="eastAsia" w:ascii="仿宋" w:hAnsi="仿宋" w:eastAsia="仿宋" w:cs="仿宋"/>
          <w:sz w:val="28"/>
          <w:szCs w:val="28"/>
        </w:rPr>
        <w:t>人员疏散</w:t>
      </w:r>
      <w:r>
        <w:rPr>
          <w:rFonts w:hint="eastAsia" w:ascii="仿宋" w:hAnsi="仿宋" w:eastAsia="仿宋" w:cs="仿宋"/>
          <w:sz w:val="28"/>
          <w:szCs w:val="28"/>
        </w:rPr>
        <w:t>：听到警报后，各车间负责人必须立即依据《灭火和应急救援疏散预案》，组织员工沿既定路线撤离至紧急集合点，并完成人数清点。</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初期扑救</w:t>
      </w:r>
      <w:r>
        <w:rPr>
          <w:rFonts w:hint="eastAsia" w:ascii="仿宋" w:hAnsi="仿宋" w:eastAsia="仿宋" w:cs="仿宋"/>
          <w:sz w:val="28"/>
          <w:szCs w:val="28"/>
        </w:rPr>
        <w:t>：现场人员依据现场处置方案，利用就近器材进行初期控制；微型消防队到达后接管现场，进行专业扑救或控制火势蔓延，直至消防救援队（119）到达。</w:t>
      </w:r>
    </w:p>
    <w:p w14:paraId="2D2C7326">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5.3.2 锂电池热失控处置流程（依据专项预案）</w:t>
      </w:r>
    </w:p>
    <w:p w14:paraId="5F396644">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a) </w:t>
      </w:r>
      <w:r>
        <w:rPr>
          <w:rStyle w:val="9"/>
          <w:rFonts w:hint="eastAsia" w:ascii="仿宋" w:hAnsi="仿宋" w:eastAsia="仿宋" w:cs="仿宋"/>
          <w:sz w:val="28"/>
          <w:szCs w:val="28"/>
        </w:rPr>
        <w:t>系统联动</w:t>
      </w:r>
      <w:r>
        <w:rPr>
          <w:rFonts w:hint="eastAsia" w:ascii="仿宋" w:hAnsi="仿宋" w:eastAsia="仿宋" w:cs="仿宋"/>
          <w:sz w:val="28"/>
          <w:szCs w:val="28"/>
        </w:rPr>
        <w:t>：依据《专项应急预案》，一旦监测到热失控信号（如温感/烟感报警），化成分容系统应自动触发**紧急断电（EMO）**及消防联动。</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分级响应</w:t>
      </w:r>
      <w:r>
        <w:rPr>
          <w:rFonts w:hint="eastAsia" w:ascii="仿宋" w:hAnsi="仿宋" w:eastAsia="仿宋" w:cs="仿宋"/>
          <w:sz w:val="28"/>
          <w:szCs w:val="28"/>
        </w:rPr>
        <w:t>：</w:t>
      </w:r>
    </w:p>
    <w:p w14:paraId="051D16CF">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Style w:val="9"/>
          <w:rFonts w:hint="eastAsia" w:ascii="仿宋" w:hAnsi="仿宋" w:eastAsia="仿宋" w:cs="仿宋"/>
          <w:sz w:val="28"/>
          <w:szCs w:val="28"/>
        </w:rPr>
        <w:t>初期异常</w:t>
      </w:r>
      <w:r>
        <w:rPr>
          <w:rFonts w:hint="eastAsia" w:ascii="仿宋" w:hAnsi="仿宋" w:eastAsia="仿宋" w:cs="仿宋"/>
          <w:sz w:val="28"/>
          <w:szCs w:val="28"/>
        </w:rPr>
        <w:t>：依据《锂电池化成分容专项管理制度》，执行“异常电芯隔离流程”，移入水箱。</w:t>
      </w:r>
    </w:p>
    <w:p w14:paraId="54B97483">
      <w:pPr>
        <w:keepNext w:val="0"/>
        <w:keepLines w:val="0"/>
        <w:widowControl/>
        <w:numPr>
          <w:ilvl w:val="0"/>
          <w:numId w:val="2"/>
        </w:numPr>
        <w:suppressLineNumbers w:val="0"/>
        <w:spacing w:before="0" w:beforeAutospacing="1" w:after="0" w:afterAutospacing="1" w:line="23" w:lineRule="atLeast"/>
        <w:ind w:left="720" w:hanging="360"/>
        <w:rPr>
          <w:rFonts w:hint="eastAsia" w:ascii="仿宋" w:hAnsi="仿宋" w:eastAsia="仿宋" w:cs="仿宋"/>
        </w:rPr>
      </w:pPr>
      <w:r>
        <w:rPr>
          <w:rStyle w:val="9"/>
          <w:rFonts w:hint="eastAsia" w:ascii="仿宋" w:hAnsi="仿宋" w:eastAsia="仿宋" w:cs="仿宋"/>
          <w:sz w:val="28"/>
          <w:szCs w:val="28"/>
        </w:rPr>
        <w:t>失控起火</w:t>
      </w:r>
      <w:r>
        <w:rPr>
          <w:rFonts w:hint="eastAsia" w:ascii="仿宋" w:hAnsi="仿宋" w:eastAsia="仿宋" w:cs="仿宋"/>
          <w:sz w:val="28"/>
          <w:szCs w:val="28"/>
        </w:rPr>
        <w:t>：</w:t>
      </w:r>
      <w:r>
        <w:rPr>
          <w:rStyle w:val="9"/>
          <w:rFonts w:hint="eastAsia" w:ascii="仿宋" w:hAnsi="仿宋" w:eastAsia="仿宋" w:cs="仿宋"/>
          <w:sz w:val="28"/>
          <w:szCs w:val="28"/>
        </w:rPr>
        <w:t>严禁人工干预</w:t>
      </w:r>
      <w:r>
        <w:rPr>
          <w:rFonts w:hint="eastAsia" w:ascii="仿宋" w:hAnsi="仿宋" w:eastAsia="仿宋" w:cs="仿宋"/>
          <w:sz w:val="28"/>
          <w:szCs w:val="28"/>
        </w:rPr>
        <w:t>。现场人员必须立即撤离并封闭区域，依靠自动灭火系统（喷淋/气体）进行处置，严禁贸然打开防火门。</w:t>
      </w:r>
    </w:p>
    <w:p w14:paraId="2AE0B572">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5.3.3 化学品泄漏处置流程</w:t>
      </w:r>
    </w:p>
    <w:p w14:paraId="3736FA6B">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a) </w:t>
      </w:r>
      <w:r>
        <w:rPr>
          <w:rStyle w:val="9"/>
          <w:rFonts w:hint="eastAsia" w:ascii="仿宋" w:hAnsi="仿宋" w:eastAsia="仿宋" w:cs="仿宋"/>
          <w:sz w:val="28"/>
          <w:szCs w:val="28"/>
        </w:rPr>
        <w:t>防护先行</w:t>
      </w:r>
      <w:r>
        <w:rPr>
          <w:rFonts w:hint="eastAsia" w:ascii="仿宋" w:hAnsi="仿宋" w:eastAsia="仿宋" w:cs="仿宋"/>
          <w:sz w:val="28"/>
          <w:szCs w:val="28"/>
        </w:rPr>
        <w:t>：应急人员必须严格按照《化学品安全管理制度》及SDS要求，穿戴全套专用PPE（如防毒面具、防化服）方可进入现场。</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源头控制</w:t>
      </w:r>
      <w:r>
        <w:rPr>
          <w:rFonts w:hint="eastAsia" w:ascii="仿宋" w:hAnsi="仿宋" w:eastAsia="仿宋" w:cs="仿宋"/>
          <w:sz w:val="28"/>
          <w:szCs w:val="28"/>
        </w:rPr>
        <w:t>：依据现场处置方案，采取关闭阀门、修补泄漏点或倒罐等措施切断泄漏源。</w:t>
      </w:r>
      <w:r>
        <w:rPr>
          <w:rFonts w:hint="eastAsia" w:ascii="仿宋" w:hAnsi="仿宋" w:eastAsia="仿宋" w:cs="仿宋"/>
          <w:sz w:val="28"/>
          <w:szCs w:val="28"/>
        </w:rPr>
        <w:br w:type="textWrapping"/>
      </w:r>
      <w:r>
        <w:rPr>
          <w:rFonts w:hint="eastAsia" w:ascii="仿宋" w:hAnsi="仿宋" w:eastAsia="仿宋" w:cs="仿宋"/>
          <w:sz w:val="28"/>
          <w:szCs w:val="28"/>
        </w:rPr>
        <w:t xml:space="preserve">c) </w:t>
      </w:r>
      <w:r>
        <w:rPr>
          <w:rStyle w:val="9"/>
          <w:rFonts w:hint="eastAsia" w:ascii="仿宋" w:hAnsi="仿宋" w:eastAsia="仿宋" w:cs="仿宋"/>
          <w:sz w:val="28"/>
          <w:szCs w:val="28"/>
        </w:rPr>
        <w:t>禁忌规避</w:t>
      </w:r>
      <w:r>
        <w:rPr>
          <w:rFonts w:hint="eastAsia" w:ascii="仿宋" w:hAnsi="仿宋" w:eastAsia="仿宋" w:cs="仿宋"/>
          <w:sz w:val="28"/>
          <w:szCs w:val="28"/>
        </w:rPr>
        <w:t>：针对电解液泄漏，流程中须明确**“严禁用水直接冲洗”**的禁忌，防止产生HF气体次生灾害。</w:t>
      </w:r>
    </w:p>
    <w:p w14:paraId="32CB5E02">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5.3.4 突发环境事件拦截流程</w:t>
      </w:r>
    </w:p>
    <w:p w14:paraId="45752A64">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a) </w:t>
      </w:r>
      <w:r>
        <w:rPr>
          <w:rStyle w:val="9"/>
          <w:rFonts w:hint="eastAsia" w:ascii="仿宋" w:hAnsi="仿宋" w:eastAsia="仿宋" w:cs="仿宋"/>
          <w:sz w:val="28"/>
          <w:szCs w:val="28"/>
        </w:rPr>
        <w:t>紧急切断</w:t>
      </w:r>
      <w:r>
        <w:rPr>
          <w:rFonts w:hint="eastAsia" w:ascii="仿宋" w:hAnsi="仿宋" w:eastAsia="仿宋" w:cs="仿宋"/>
          <w:sz w:val="28"/>
          <w:szCs w:val="28"/>
        </w:rPr>
        <w:t>：发生火灾或泄漏事故时，现场指挥必须第一时间指令厂务部。</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管网切换</w:t>
      </w:r>
      <w:r>
        <w:rPr>
          <w:rFonts w:hint="eastAsia" w:ascii="仿宋" w:hAnsi="仿宋" w:eastAsia="仿宋" w:cs="仿宋"/>
          <w:sz w:val="28"/>
          <w:szCs w:val="28"/>
        </w:rPr>
        <w:t xml:space="preserve">：依据《专项应急预案》，厂务部值班人员须在 </w:t>
      </w:r>
      <w:r>
        <w:rPr>
          <w:rStyle w:val="9"/>
          <w:rFonts w:hint="eastAsia" w:ascii="仿宋" w:hAnsi="仿宋" w:eastAsia="仿宋" w:cs="仿宋"/>
          <w:sz w:val="28"/>
          <w:szCs w:val="28"/>
        </w:rPr>
        <w:t>3分钟内</w:t>
      </w:r>
      <w:r>
        <w:rPr>
          <w:rFonts w:hint="eastAsia" w:ascii="仿宋" w:hAnsi="仿宋" w:eastAsia="仿宋" w:cs="仿宋"/>
          <w:sz w:val="28"/>
          <w:szCs w:val="28"/>
        </w:rPr>
        <w:t xml:space="preserve"> 关闭</w:t>
      </w:r>
      <w:r>
        <w:rPr>
          <w:rStyle w:val="9"/>
          <w:rFonts w:hint="eastAsia" w:ascii="仿宋" w:hAnsi="仿宋" w:eastAsia="仿宋" w:cs="仿宋"/>
          <w:sz w:val="28"/>
          <w:szCs w:val="28"/>
        </w:rPr>
        <w:t>雨水排口切断阀</w:t>
      </w:r>
      <w:r>
        <w:rPr>
          <w:rFonts w:hint="eastAsia" w:ascii="仿宋" w:hAnsi="仿宋" w:eastAsia="仿宋" w:cs="仿宋"/>
          <w:sz w:val="28"/>
          <w:szCs w:val="28"/>
        </w:rPr>
        <w:t>，确保将消防废水或泄漏物料引流至事故应急池。</w:t>
      </w:r>
      <w:r>
        <w:rPr>
          <w:rFonts w:hint="eastAsia" w:ascii="仿宋" w:hAnsi="仿宋" w:eastAsia="仿宋" w:cs="仿宋"/>
          <w:sz w:val="28"/>
          <w:szCs w:val="28"/>
        </w:rPr>
        <w:br w:type="textWrapping"/>
      </w:r>
      <w:r>
        <w:rPr>
          <w:rFonts w:hint="eastAsia" w:ascii="仿宋" w:hAnsi="仿宋" w:eastAsia="仿宋" w:cs="仿宋"/>
          <w:sz w:val="28"/>
          <w:szCs w:val="28"/>
        </w:rPr>
        <w:t xml:space="preserve">c) </w:t>
      </w:r>
      <w:r>
        <w:rPr>
          <w:rStyle w:val="9"/>
          <w:rFonts w:hint="eastAsia" w:ascii="仿宋" w:hAnsi="仿宋" w:eastAsia="仿宋" w:cs="仿宋"/>
          <w:sz w:val="28"/>
          <w:szCs w:val="28"/>
        </w:rPr>
        <w:t>合规处置</w:t>
      </w:r>
      <w:r>
        <w:rPr>
          <w:rFonts w:hint="eastAsia" w:ascii="仿宋" w:hAnsi="仿宋" w:eastAsia="仿宋" w:cs="仿宋"/>
          <w:sz w:val="28"/>
          <w:szCs w:val="28"/>
        </w:rPr>
        <w:t>：事故结束后，应急池内废水必须经检测合格或委托有资质单位处置后，方可恢复正常排放。</w:t>
      </w:r>
    </w:p>
    <w:p w14:paraId="5CB7E3C5">
      <w:pPr>
        <w:pStyle w:val="5"/>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5.3.5 其他事故事件处置流程</w:t>
      </w:r>
    </w:p>
    <w:p w14:paraId="211A2D1B">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a) </w:t>
      </w:r>
      <w:r>
        <w:rPr>
          <w:rStyle w:val="9"/>
          <w:rFonts w:hint="eastAsia" w:ascii="仿宋" w:hAnsi="仿宋" w:eastAsia="仿宋" w:cs="仿宋"/>
          <w:sz w:val="28"/>
          <w:szCs w:val="28"/>
        </w:rPr>
        <w:t>紧急处置</w:t>
      </w:r>
      <w:r>
        <w:rPr>
          <w:rFonts w:hint="eastAsia" w:ascii="仿宋" w:hAnsi="仿宋" w:eastAsia="仿宋" w:cs="仿宋"/>
          <w:sz w:val="28"/>
          <w:szCs w:val="28"/>
        </w:rPr>
        <w:t>：依据《专项应急预案》或《现场处置方案》，对现场的能量源、阀门等进行紧急处置，防止事故进一步扩大；</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防护先行</w:t>
      </w:r>
      <w:r>
        <w:rPr>
          <w:rFonts w:hint="eastAsia" w:ascii="仿宋" w:hAnsi="仿宋" w:eastAsia="仿宋" w:cs="仿宋"/>
          <w:sz w:val="28"/>
          <w:szCs w:val="28"/>
        </w:rPr>
        <w:t>：在现场处置时，必须穿戴对应的PPE，方可进入现场；</w:t>
      </w:r>
      <w:r>
        <w:rPr>
          <w:rFonts w:hint="eastAsia" w:ascii="仿宋" w:hAnsi="仿宋" w:eastAsia="仿宋" w:cs="仿宋"/>
          <w:sz w:val="28"/>
          <w:szCs w:val="28"/>
        </w:rPr>
        <w:br w:type="textWrapping"/>
      </w:r>
      <w:r>
        <w:rPr>
          <w:rFonts w:hint="eastAsia" w:ascii="仿宋" w:hAnsi="仿宋" w:eastAsia="仿宋" w:cs="仿宋"/>
          <w:sz w:val="28"/>
          <w:szCs w:val="28"/>
        </w:rPr>
        <w:t xml:space="preserve">c) </w:t>
      </w:r>
      <w:r>
        <w:rPr>
          <w:rStyle w:val="9"/>
          <w:rFonts w:hint="eastAsia" w:ascii="仿宋" w:hAnsi="仿宋" w:eastAsia="仿宋" w:cs="仿宋"/>
          <w:sz w:val="28"/>
          <w:szCs w:val="28"/>
        </w:rPr>
        <w:t>安全第一</w:t>
      </w:r>
      <w:r>
        <w:rPr>
          <w:rFonts w:hint="eastAsia" w:ascii="仿宋" w:hAnsi="仿宋" w:eastAsia="仿宋" w:cs="仿宋"/>
          <w:sz w:val="28"/>
          <w:szCs w:val="28"/>
        </w:rPr>
        <w:t>：在处置过程中，必须确保安全第一的处置原则，应采取尽可能减小事故扩大和保证现场人员的安全操作。</w:t>
      </w:r>
    </w:p>
    <w:p w14:paraId="4116934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5.4 应急终止与恢复</w:t>
      </w:r>
    </w:p>
    <w:p w14:paraId="78F13CFA">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a) </w:t>
      </w:r>
      <w:r>
        <w:rPr>
          <w:rStyle w:val="9"/>
          <w:rFonts w:hint="eastAsia" w:ascii="仿宋" w:hAnsi="仿宋" w:eastAsia="仿宋" w:cs="仿宋"/>
          <w:sz w:val="28"/>
          <w:szCs w:val="28"/>
        </w:rPr>
        <w:t>响应终止</w:t>
      </w:r>
      <w:r>
        <w:rPr>
          <w:rFonts w:hint="eastAsia" w:ascii="仿宋" w:hAnsi="仿宋" w:eastAsia="仿宋" w:cs="仿宋"/>
          <w:sz w:val="28"/>
          <w:szCs w:val="28"/>
        </w:rPr>
        <w:t>：确认险情完全消除后，由总指挥宣布应急结束。</w:t>
      </w:r>
      <w:r>
        <w:rPr>
          <w:rFonts w:hint="eastAsia" w:ascii="仿宋" w:hAnsi="仿宋" w:eastAsia="仿宋" w:cs="仿宋"/>
          <w:sz w:val="28"/>
          <w:szCs w:val="28"/>
        </w:rPr>
        <w:br w:type="textWrapping"/>
      </w:r>
      <w:r>
        <w:rPr>
          <w:rFonts w:hint="eastAsia" w:ascii="仿宋" w:hAnsi="仿宋" w:eastAsia="仿宋" w:cs="仿宋"/>
          <w:sz w:val="28"/>
          <w:szCs w:val="28"/>
        </w:rPr>
        <w:t xml:space="preserve">b) </w:t>
      </w:r>
      <w:r>
        <w:rPr>
          <w:rStyle w:val="9"/>
          <w:rFonts w:hint="eastAsia" w:ascii="仿宋" w:hAnsi="仿宋" w:eastAsia="仿宋" w:cs="仿宋"/>
          <w:sz w:val="28"/>
          <w:szCs w:val="28"/>
        </w:rPr>
        <w:t>现场恢复</w:t>
      </w:r>
      <w:r>
        <w:rPr>
          <w:rFonts w:hint="eastAsia" w:ascii="仿宋" w:hAnsi="仿宋" w:eastAsia="仿宋" w:cs="仿宋"/>
          <w:sz w:val="28"/>
          <w:szCs w:val="28"/>
        </w:rPr>
        <w:t>：事故现场经调查组取证、EHS与消防部评估合格后，方可清理并解除警戒。</w:t>
      </w:r>
      <w:r>
        <w:rPr>
          <w:rFonts w:hint="eastAsia" w:ascii="仿宋" w:hAnsi="仿宋" w:eastAsia="仿宋" w:cs="仿宋"/>
          <w:sz w:val="28"/>
          <w:szCs w:val="28"/>
        </w:rPr>
        <w:br w:type="textWrapping"/>
      </w:r>
      <w:r>
        <w:rPr>
          <w:rFonts w:hint="eastAsia" w:ascii="仿宋" w:hAnsi="仿宋" w:eastAsia="仿宋" w:cs="仿宋"/>
          <w:sz w:val="28"/>
          <w:szCs w:val="28"/>
        </w:rPr>
        <w:t xml:space="preserve">c) </w:t>
      </w:r>
      <w:r>
        <w:rPr>
          <w:rStyle w:val="9"/>
          <w:rFonts w:hint="eastAsia" w:ascii="仿宋" w:hAnsi="仿宋" w:eastAsia="仿宋" w:cs="仿宋"/>
          <w:sz w:val="28"/>
          <w:szCs w:val="28"/>
        </w:rPr>
        <w:t>复盘总结</w:t>
      </w:r>
      <w:r>
        <w:rPr>
          <w:rFonts w:hint="eastAsia" w:ascii="仿宋" w:hAnsi="仿宋" w:eastAsia="仿宋" w:cs="仿宋"/>
          <w:sz w:val="28"/>
          <w:szCs w:val="28"/>
        </w:rPr>
        <w:t xml:space="preserve">：EHS与消防部应在演练或实战结束后 </w:t>
      </w:r>
      <w:r>
        <w:rPr>
          <w:rStyle w:val="9"/>
          <w:rFonts w:hint="eastAsia" w:ascii="仿宋" w:hAnsi="仿宋" w:eastAsia="仿宋" w:cs="仿宋"/>
          <w:sz w:val="28"/>
          <w:szCs w:val="28"/>
        </w:rPr>
        <w:t>5个工作日内</w:t>
      </w:r>
      <w:r>
        <w:rPr>
          <w:rFonts w:hint="eastAsia" w:ascii="仿宋" w:hAnsi="仿宋" w:eastAsia="仿宋" w:cs="仿宋"/>
          <w:sz w:val="28"/>
          <w:szCs w:val="28"/>
        </w:rPr>
        <w:t xml:space="preserve"> 完成评估报告，对预案流程的有效性进行复盘。</w:t>
      </w:r>
    </w:p>
    <w:p w14:paraId="7306BD57">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30718BCB">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9"/>
          <w:rFonts w:hint="eastAsia" w:ascii="仿宋" w:hAnsi="仿宋" w:eastAsia="仿宋" w:cs="仿宋"/>
          <w:sz w:val="28"/>
          <w:szCs w:val="28"/>
        </w:rPr>
        <w:t>严禁违章指挥</w:t>
      </w:r>
      <w:r>
        <w:rPr>
          <w:rFonts w:hint="eastAsia" w:ascii="仿宋" w:hAnsi="仿宋" w:eastAsia="仿宋" w:cs="仿宋"/>
          <w:sz w:val="28"/>
          <w:szCs w:val="28"/>
        </w:rPr>
        <w:t>。严禁在未判明事故性质（如毒气分布、带电情况）的情况下，盲目指挥人员进入危险区域施救。</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9"/>
          <w:rFonts w:hint="eastAsia" w:ascii="仿宋" w:hAnsi="仿宋" w:eastAsia="仿宋" w:cs="仿宋"/>
          <w:sz w:val="28"/>
          <w:szCs w:val="28"/>
        </w:rPr>
        <w:t>严禁脱岗失职</w:t>
      </w:r>
      <w:r>
        <w:rPr>
          <w:rFonts w:hint="eastAsia" w:ascii="仿宋" w:hAnsi="仿宋" w:eastAsia="仿宋" w:cs="仿宋"/>
          <w:sz w:val="28"/>
          <w:szCs w:val="28"/>
        </w:rPr>
        <w:t>。</w:t>
      </w:r>
      <w:r>
        <w:rPr>
          <w:rStyle w:val="9"/>
          <w:rFonts w:hint="eastAsia" w:ascii="仿宋" w:hAnsi="仿宋" w:eastAsia="仿宋" w:cs="仿宋"/>
          <w:sz w:val="28"/>
          <w:szCs w:val="28"/>
        </w:rPr>
        <w:t>消防控制室值班人员</w:t>
      </w:r>
      <w:r>
        <w:rPr>
          <w:rFonts w:hint="eastAsia" w:ascii="仿宋" w:hAnsi="仿宋" w:eastAsia="仿宋" w:cs="仿宋"/>
          <w:sz w:val="28"/>
          <w:szCs w:val="28"/>
        </w:rPr>
        <w:t>脱岗、睡觉或对报警信号处置不力的，由EHS与消防部依据《消防工作考评和奖惩规定》从重处罚。</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9"/>
          <w:rFonts w:hint="eastAsia" w:ascii="仿宋" w:hAnsi="仿宋" w:eastAsia="仿宋" w:cs="仿宋"/>
          <w:sz w:val="28"/>
          <w:szCs w:val="28"/>
        </w:rPr>
        <w:t>严禁预案失效</w:t>
      </w:r>
      <w:r>
        <w:rPr>
          <w:rFonts w:hint="eastAsia" w:ascii="仿宋" w:hAnsi="仿宋" w:eastAsia="仿宋" w:cs="仿宋"/>
          <w:sz w:val="28"/>
          <w:szCs w:val="28"/>
        </w:rPr>
        <w:t>。因未制定或未演练相关预案，导致事故发生后现场处置混乱的，追究部门负责人责任。</w:t>
      </w:r>
    </w:p>
    <w:p w14:paraId="0B9562F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附件</w:t>
      </w:r>
    </w:p>
    <w:p w14:paraId="48E4FC42">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7.1 《生产安全事故应急响应流程图》</w:t>
      </w:r>
      <w:r>
        <w:rPr>
          <w:rFonts w:hint="eastAsia" w:ascii="仿宋" w:hAnsi="仿宋" w:eastAsia="仿宋" w:cs="仿宋"/>
          <w:sz w:val="28"/>
          <w:szCs w:val="28"/>
        </w:rPr>
        <w:br w:type="textWrapping"/>
      </w:r>
      <w:r>
        <w:rPr>
          <w:rFonts w:hint="eastAsia" w:ascii="仿宋" w:hAnsi="仿宋" w:eastAsia="仿宋" w:cs="仿宋"/>
          <w:sz w:val="28"/>
          <w:szCs w:val="28"/>
        </w:rPr>
        <w:t>7.2 《事故快报表》</w:t>
      </w:r>
    </w:p>
    <w:p w14:paraId="1DB1768F">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八、 附则</w:t>
      </w:r>
    </w:p>
    <w:p w14:paraId="68EFF005">
      <w:pPr>
        <w:pStyle w:val="6"/>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8.1 本制度由 </w:t>
      </w:r>
      <w:r>
        <w:rPr>
          <w:rStyle w:val="9"/>
          <w:rFonts w:hint="eastAsia" w:ascii="仿宋" w:hAnsi="仿宋" w:eastAsia="仿宋" w:cs="仿宋"/>
          <w:sz w:val="28"/>
          <w:szCs w:val="28"/>
        </w:rPr>
        <w:t>EHS与消防部</w:t>
      </w:r>
      <w:r>
        <w:rPr>
          <w:rFonts w:hint="eastAsia" w:ascii="仿宋" w:hAnsi="仿宋" w:eastAsia="仿宋" w:cs="仿宋"/>
          <w:sz w:val="28"/>
          <w:szCs w:val="28"/>
        </w:rPr>
        <w:t xml:space="preserve"> 负责解释与修订。</w:t>
      </w:r>
      <w:r>
        <w:rPr>
          <w:rFonts w:hint="eastAsia" w:ascii="仿宋" w:hAnsi="仿宋" w:eastAsia="仿宋" w:cs="仿宋"/>
          <w:sz w:val="28"/>
          <w:szCs w:val="28"/>
        </w:rPr>
        <w:br w:type="textWrapping"/>
      </w:r>
      <w:r>
        <w:rPr>
          <w:rFonts w:hint="eastAsia" w:ascii="仿宋" w:hAnsi="仿宋" w:eastAsia="仿宋" w:cs="仿宋"/>
          <w:sz w:val="28"/>
          <w:szCs w:val="28"/>
        </w:rPr>
        <w:t>8.2 本文件自发布之日起生效。</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053208E"/>
    <w:multiLevelType w:val="multilevel"/>
    <w:tmpl w:val="005320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43E204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hint="eastAsia"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paragraph" w:styleId="4">
    <w:name w:val="heading 3"/>
    <w:basedOn w:val="1"/>
    <w:next w:val="1"/>
    <w:semiHidden/>
    <w:unhideWhenUsed/>
    <w:qFormat/>
    <w:uiPriority w:val="0"/>
    <w:pPr>
      <w:spacing w:before="280" w:beforeAutospacing="0" w:after="280" w:afterAutospacing="0"/>
      <w:ind w:left="0" w:right="0"/>
      <w:jc w:val="left"/>
    </w:pPr>
    <w:rPr>
      <w:rFonts w:ascii="黑体" w:hAnsi="宋体" w:eastAsia="黑体" w:cs="黑体"/>
      <w:b/>
      <w:bCs/>
      <w:kern w:val="0"/>
      <w:sz w:val="28"/>
      <w:szCs w:val="28"/>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2406</Words>
  <Characters>2534</Characters>
  <TotalTime>0</TotalTime>
  <ScaleCrop>false</ScaleCrop>
  <LinksUpToDate>false</LinksUpToDate>
  <CharactersWithSpaces>2609</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2026-01-22T08:49:16Z</dcterms:created>
  <dc:creator>Guangyang</dc:creator>
  <cp:lastModifiedBy>噗⁼³₌₃</cp:lastModifiedBy>
  <dcterms:modified xsi:type="dcterms:W3CDTF">2026-01-22T08:49:27Z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04295268C5AA436CBBF9AE9258A35D89_12</vt:lpwstr>
  </property>
</Properties>
</file>