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803" w:firstLineChars="200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实验一 《多源数据集成、清洗和统计》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实验</w:t>
      </w:r>
      <w:r>
        <w:t>题目：</w:t>
      </w:r>
    </w:p>
    <w:p>
      <w:pPr>
        <w:numPr>
          <w:ilvl w:val="0"/>
          <w:numId w:val="0"/>
        </w:numPr>
        <w:bidi w:val="0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广州大学某班有同学100人，现要从两个数据源汇总学生数据。第一个数据源在数据库中，第二个数据源在txt文件中，两个数据源课程存在缺失、冗余和不一致性，请用C/C++/Java程序实现对两个数据源的一致性合并以及每个学生样本的数值量化。</w:t>
      </w:r>
    </w:p>
    <w:p>
      <w:pPr>
        <w:bidi w:val="0"/>
        <w:ind w:firstLine="482" w:firstLineChars="200"/>
        <w:rPr>
          <w:sz w:val="24"/>
          <w:szCs w:val="24"/>
        </w:rPr>
      </w:pPr>
      <w:r>
        <w:rPr>
          <w:b/>
          <w:bCs/>
          <w:sz w:val="24"/>
          <w:szCs w:val="24"/>
        </w:rPr>
        <w:t>数据库表：</w:t>
      </w:r>
      <w:r>
        <w:rPr>
          <w:sz w:val="24"/>
          <w:szCs w:val="24"/>
        </w:rPr>
        <w:t>ID (int),  姓名(string), 家乡(string:限定为Beijing / Guangzhou / Shenzhen / Shanghai), 性别（string:boy/girl）、身高（float:单位是cm)）、课程1成绩（float）、课程2成绩（float）、...、课程10成绩(float)、体能测试成绩（string：bad/general/good/excellent）；其中课程1-课程5为百分制，课程6-课程10为十分制。</w:t>
      </w:r>
    </w:p>
    <w:p>
      <w:pPr>
        <w:bidi w:val="0"/>
        <w:ind w:firstLine="482" w:firstLineChars="200"/>
        <w:rPr>
          <w:sz w:val="24"/>
          <w:szCs w:val="24"/>
        </w:rPr>
      </w:pPr>
      <w:r>
        <w:rPr>
          <w:b/>
          <w:bCs/>
          <w:sz w:val="24"/>
          <w:szCs w:val="24"/>
        </w:rPr>
        <w:t>txt文件：</w:t>
      </w:r>
      <w:r>
        <w:rPr>
          <w:sz w:val="24"/>
          <w:szCs w:val="24"/>
        </w:rPr>
        <w:t>ID(string：6位学号)，性别（string:male/female）、身高（string:单位是m)）、课程1成绩（string）、课程2成绩（string）、...、课程10成绩(string)、体能测试成绩（string：差/一般/良好/优秀）；其中课程1-课程5为百分制，课程6-课程10为十分制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</w:t>
      </w:r>
    </w:p>
    <w:p>
      <w:pPr>
        <w:pStyle w:val="5"/>
        <w:bidi w:val="0"/>
      </w:pPr>
      <w:r>
        <w:rPr>
          <w:rFonts w:hint="eastAsia"/>
          <w:lang w:val="en-US" w:eastAsia="zh-CN"/>
        </w:rPr>
        <w:t xml:space="preserve">1. </w:t>
      </w:r>
      <w:r>
        <w:t>数据库中S</w:t>
      </w:r>
      <w:r>
        <w:rPr>
          <w:rFonts w:hint="eastAsia"/>
          <w:lang w:val="en-US" w:eastAsia="zh-CN"/>
        </w:rPr>
        <w:t>t</w:t>
      </w:r>
      <w:r>
        <w:t>u</w:t>
      </w:r>
      <w:r>
        <w:rPr>
          <w:rFonts w:hint="eastAsia"/>
          <w:lang w:val="en-US" w:eastAsia="zh-CN"/>
        </w:rPr>
        <w:t>dent</w:t>
      </w:r>
      <w:r>
        <w:t>表数据</w:t>
      </w:r>
    </w:p>
    <w:tbl>
      <w:tblPr>
        <w:tblStyle w:val="8"/>
        <w:tblW w:w="57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"/>
        <w:gridCol w:w="667"/>
        <w:gridCol w:w="1071"/>
        <w:gridCol w:w="814"/>
        <w:gridCol w:w="716"/>
        <w:gridCol w:w="362"/>
        <w:gridCol w:w="264"/>
        <w:gridCol w:w="484"/>
        <w:gridCol w:w="1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ID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Name</w:t>
            </w:r>
          </w:p>
        </w:tc>
        <w:tc>
          <w:tcPr>
            <w:tcW w:w="7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City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Gender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Height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C1</w:t>
            </w:r>
          </w:p>
        </w:tc>
        <w:tc>
          <w:tcPr>
            <w:tcW w:w="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C10</w:t>
            </w:r>
          </w:p>
        </w:tc>
        <w:tc>
          <w:tcPr>
            <w:tcW w:w="9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Constitution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Sun</w:t>
            </w:r>
          </w:p>
        </w:tc>
        <w:tc>
          <w:tcPr>
            <w:tcW w:w="7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Beijing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boy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160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87</w:t>
            </w:r>
          </w:p>
        </w:tc>
        <w:tc>
          <w:tcPr>
            <w:tcW w:w="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9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good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Zhu</w:t>
            </w:r>
          </w:p>
        </w:tc>
        <w:tc>
          <w:tcPr>
            <w:tcW w:w="7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Shenzhen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girl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177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66</w:t>
            </w:r>
          </w:p>
        </w:tc>
        <w:tc>
          <w:tcPr>
            <w:tcW w:w="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9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excellent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7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6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  <w:tc>
          <w:tcPr>
            <w:tcW w:w="9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</w:t>
            </w:r>
          </w:p>
        </w:tc>
      </w:tr>
    </w:tbl>
    <w:p>
      <w:pPr>
        <w:bidi w:val="0"/>
      </w:pPr>
    </w:p>
    <w:p>
      <w:pPr>
        <w:pStyle w:val="5"/>
        <w:numPr>
          <w:ilvl w:val="0"/>
          <w:numId w:val="2"/>
        </w:numPr>
        <w:bidi w:val="0"/>
      </w:pPr>
      <w:r>
        <w:t>student.txt中</w:t>
      </w:r>
    </w:p>
    <w:tbl>
      <w:tblPr>
        <w:tblStyle w:val="8"/>
        <w:tblW w:w="6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0" w:hRule="atLeast"/>
        </w:trPr>
        <w:tc>
          <w:tcPr>
            <w:tcW w:w="622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ID Name City Gender Height C1 。。。 C10 Constitution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202001 Sun Beijing male 180 87 。。。 9 good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202003 Tang Hanghai male 156 91 。。。 10 general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40" w:beforeAutospacing="0" w:after="4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... ... ... .. ... .. ... ... ...</w:t>
            </w:r>
          </w:p>
        </w:tc>
      </w:tr>
    </w:tbl>
    <w:p>
      <w:pPr>
        <w:snapToGrid w:val="0"/>
        <w:spacing w:after="120" w:line="312" w:lineRule="auto"/>
        <w:jc w:val="left"/>
        <w:rPr>
          <w:sz w:val="24"/>
          <w:szCs w:val="24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</w:t>
      </w:r>
    </w:p>
    <w:p>
      <w:pPr>
        <w:bidi w:val="0"/>
        <w:ind w:firstLine="420" w:firstLineChars="200"/>
      </w:pPr>
      <w:r>
        <w:drawing>
          <wp:inline distT="0" distB="0" distL="114300" distR="114300">
            <wp:extent cx="4650740" cy="1979930"/>
            <wp:effectExtent l="0" t="0" r="10160" b="127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0"/>
        </w:numPr>
        <w:bidi w:val="0"/>
        <w:ind w:leftChars="0" w:firstLine="480" w:firstLineChars="200"/>
        <w:rPr>
          <w:sz w:val="24"/>
          <w:szCs w:val="24"/>
        </w:rPr>
      </w:pPr>
      <w:r>
        <w:rPr>
          <w:sz w:val="24"/>
          <w:szCs w:val="24"/>
        </w:rPr>
        <w:t>两个数据源合并后读入内存，并统计：</w:t>
      </w:r>
    </w:p>
    <w:p>
      <w:pPr>
        <w:numPr>
          <w:ilvl w:val="0"/>
          <w:numId w:val="3"/>
        </w:numPr>
        <w:bidi w:val="0"/>
        <w:rPr>
          <w:sz w:val="21"/>
          <w:szCs w:val="21"/>
        </w:rPr>
      </w:pPr>
      <w:r>
        <w:rPr>
          <w:sz w:val="21"/>
          <w:szCs w:val="21"/>
        </w:rPr>
        <w:t>学生中家乡在Beijing的所有课程的平均成绩。</w:t>
      </w:r>
    </w:p>
    <w:p>
      <w:pPr>
        <w:numPr>
          <w:ilvl w:val="0"/>
          <w:numId w:val="3"/>
        </w:numPr>
        <w:bidi w:val="0"/>
        <w:rPr>
          <w:sz w:val="21"/>
          <w:szCs w:val="21"/>
        </w:rPr>
      </w:pPr>
      <w:r>
        <w:rPr>
          <w:sz w:val="21"/>
          <w:szCs w:val="21"/>
        </w:rPr>
        <w:t>学生中家乡在</w:t>
      </w:r>
      <w:r>
        <w:rPr>
          <w:rFonts w:hint="eastAsia"/>
          <w:sz w:val="21"/>
          <w:szCs w:val="21"/>
          <w:lang w:val="en-US" w:eastAsia="zh-CN"/>
        </w:rPr>
        <w:t>Guangzhou</w:t>
      </w:r>
      <w:r>
        <w:rPr>
          <w:sz w:val="21"/>
          <w:szCs w:val="21"/>
        </w:rPr>
        <w:t>，课程1在80分以上，且课程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>在9分以上的男同学的数量</w:t>
      </w:r>
    </w:p>
    <w:p>
      <w:pPr>
        <w:numPr>
          <w:ilvl w:val="0"/>
          <w:numId w:val="3"/>
        </w:numPr>
        <w:bidi w:val="0"/>
        <w:rPr>
          <w:sz w:val="21"/>
          <w:szCs w:val="21"/>
        </w:rPr>
      </w:pPr>
      <w:r>
        <w:rPr>
          <w:sz w:val="21"/>
          <w:szCs w:val="21"/>
        </w:rPr>
        <w:t>比较广州和上海两地女生的平均体能测试成绩，哪个地区的更强些？</w:t>
      </w:r>
    </w:p>
    <w:p>
      <w:pPr>
        <w:numPr>
          <w:ilvl w:val="0"/>
          <w:numId w:val="3"/>
        </w:numPr>
        <w:bidi w:val="0"/>
      </w:pPr>
      <w:r>
        <w:rPr>
          <w:sz w:val="21"/>
          <w:szCs w:val="21"/>
        </w:rPr>
        <w:t>学习成绩和体能测试成绩，两者的相关性是多少？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Windows 10、Jupyter、Oracle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实验代码和结果截图</w:t>
      </w:r>
    </w:p>
    <w:p>
      <w:r>
        <w:drawing>
          <wp:inline distT="0" distB="0" distL="114300" distR="114300">
            <wp:extent cx="3657600" cy="2025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4307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63893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87700" cy="143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526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48105"/>
            <wp:effectExtent l="0" t="0" r="6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5808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t="76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5850" cy="4591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6578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84988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5250" cy="34544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17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908050"/>
            <wp:effectExtent l="0" t="0" r="952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1144905"/>
            <wp:effectExtent l="0" t="0" r="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rcRect l="24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645920"/>
            <wp:effectExtent l="0" t="0" r="127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0900" cy="21653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7450" cy="30226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70400" cy="476250"/>
            <wp:effectExtent l="0" t="0" r="0" b="635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实验，我更深刻的了解到不同来源的数据是可以集中在一起的。如在该实验中，分别提取数据库中的数据和笔记本的数据。之后将它们一起实现可视化，并通过一些数据处理使数据变成同一单位，以实现数据的统计和比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009674"/>
    <w:multiLevelType w:val="singleLevel"/>
    <w:tmpl w:val="D200967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B9CABE4"/>
    <w:multiLevelType w:val="singleLevel"/>
    <w:tmpl w:val="6B9CAB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6B95A95"/>
    <w:multiLevelType w:val="singleLevel"/>
    <w:tmpl w:val="76B95A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1117B"/>
    <w:rsid w:val="0A7772AA"/>
    <w:rsid w:val="0E327639"/>
    <w:rsid w:val="1A443A87"/>
    <w:rsid w:val="26613B36"/>
    <w:rsid w:val="29781B22"/>
    <w:rsid w:val="2AA90A92"/>
    <w:rsid w:val="3DD75995"/>
    <w:rsid w:val="4CF73B7E"/>
    <w:rsid w:val="4D71117B"/>
    <w:rsid w:val="4EB13F36"/>
    <w:rsid w:val="57A57551"/>
    <w:rsid w:val="67E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rPr>
      <w:sz w:val="24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2020-11-15T02:47:00Z</dcterms:created>
  <dc:creator>杨。杨。</dc:creator>
  <cp:lastModifiedBy>杨。杨。</cp:lastModifiedBy>
  <dcterms:modified xsi:type="dcterms:W3CDTF">2020-11-21T05:54:37Z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