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ASCII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码：一字节，共有128个字符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 xml:space="preserve"> 字符</w:t>
            </w:r>
          </w:p>
        </w:tc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对应ASCII码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 xml:space="preserve">\r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(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回车符，可能表示为run)</w:t>
            </w:r>
          </w:p>
        </w:tc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\n  (换行符）</w:t>
            </w:r>
          </w:p>
        </w:tc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空格</w:t>
            </w:r>
          </w:p>
        </w:tc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0  (此为字符，非数字)</w:t>
            </w:r>
          </w:p>
        </w:tc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vertAlign w:val="baseline"/>
                <w:lang w:val="en-US" w:eastAsia="zh-CN"/>
              </w:rPr>
              <w:t>97</w:t>
            </w:r>
          </w:p>
        </w:tc>
      </w:tr>
    </w:tbl>
    <w:p>
      <w:p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常用简体中文编码：GB2312，GBK （两字节，各字节开头固定为1）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结构为：1xxxxxxx 1xxxxxxx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繁体中文编码: BIG5</w:t>
      </w: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Unicode：全球各语言通用编码</w:t>
      </w:r>
      <w:r>
        <w:rPr>
          <w:rFonts w:hint="eastAsia" w:ascii="华文楷体" w:hAnsi="华文楷体" w:eastAsia="华文楷体" w:cs="华文楷体"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2-6字节</w:t>
      </w:r>
    </w:p>
    <w:p>
      <w:pPr>
        <w:rPr>
          <w:rFonts w:hint="eastAsia" w:ascii="华文楷体" w:hAnsi="华文楷体" w:eastAsia="华文楷体" w:cs="华文楷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265C"/>
    <w:rsid w:val="00E8265C"/>
    <w:rsid w:val="41F239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1</Pages>
  <Words>8</Words>
  <Characters>49</Characters>
  <Lines>1</Lines>
  <Paragraphs>1</Paragraphs>
  <TotalTime>0</TotalTime>
  <ScaleCrop>false</ScaleCrop>
  <LinksUpToDate>false</LinksUpToDate>
  <CharactersWithSpaces>56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2002-01-22T00:33:00Z</dcterms:created>
  <dc:creator>admin</dc:creator>
  <cp:lastModifiedBy>Administrator</cp:lastModifiedBy>
  <dcterms:modified xsi:type="dcterms:W3CDTF">2016-04-19T06:01:06Z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