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示例项目在model层对明文密码进行加密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com.yang.strutsencrypt.model;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java.security.MessageDigest;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java.security.NoSuchAlgorithmException;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UserData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Integer </w:t>
      </w:r>
      <w:r>
        <w:rPr>
          <w:rFonts w:hint="eastAsia" w:ascii="Courier New" w:hAnsi="Courier New"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Integer 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encryptPassword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Integer getId()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setId(Integer </w:t>
      </w:r>
      <w:r>
        <w:rPr>
          <w:rFonts w:hint="eastAsia" w:ascii="Courier New" w:hAnsi="Courier New"/>
          <w:color w:val="6A3E3E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setName(String 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Integer getAge()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setAge(Integer </w:t>
      </w:r>
      <w:r>
        <w:rPr>
          <w:rFonts w:hint="eastAsia" w:ascii="Courier New" w:hAnsi="Courier New"/>
          <w:color w:val="6A3E3E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setPassword(String </w:t>
      </w:r>
      <w:r>
        <w:rPr>
          <w:rFonts w:hint="eastAsia" w:ascii="Courier New" w:hAnsi="Courier New"/>
          <w:color w:val="6A3E3E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//获取MD5的实例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MessageDigest </w:t>
      </w:r>
      <w:r>
        <w:rPr>
          <w:rFonts w:hint="eastAsia" w:ascii="Courier New" w:hAnsi="Courier New"/>
          <w:color w:val="6A3E3E"/>
          <w:sz w:val="20"/>
        </w:rPr>
        <w:t>md</w:t>
      </w:r>
      <w:r>
        <w:rPr>
          <w:rFonts w:hint="eastAsia" w:ascii="Courier New" w:hAnsi="Courier New"/>
          <w:color w:val="000000"/>
          <w:sz w:val="20"/>
        </w:rPr>
        <w:t xml:space="preserve"> = MessageDigest.</w:t>
      </w:r>
      <w:r>
        <w:rPr>
          <w:rFonts w:hint="eastAsia" w:ascii="Courier New" w:hAnsi="Courier New"/>
          <w:i/>
          <w:color w:val="000000"/>
          <w:sz w:val="20"/>
        </w:rPr>
        <w:t>getInstance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"MD5"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//对明文密码进行加密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words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md</w:t>
      </w:r>
      <w:r>
        <w:rPr>
          <w:rFonts w:hint="eastAsia" w:ascii="Courier New" w:hAnsi="Courier New"/>
          <w:color w:val="000000"/>
          <w:sz w:val="20"/>
        </w:rPr>
        <w:t>.digest(</w:t>
      </w:r>
      <w:r>
        <w:rPr>
          <w:rFonts w:hint="eastAsia" w:ascii="Courier New" w:hAnsi="Courier New"/>
          <w:color w:val="6A3E3E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.getBytes());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encryptPassword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String(</w:t>
      </w:r>
      <w:r>
        <w:rPr>
          <w:rFonts w:hint="eastAsia" w:ascii="Courier New" w:hAnsi="Courier New"/>
          <w:color w:val="6A3E3E"/>
          <w:sz w:val="20"/>
        </w:rPr>
        <w:t>words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encryptPassword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encryptPassword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(NoSuchAlgorithmException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getEncryptPassword()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encryptPassword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setEncryptPassword(String </w:t>
      </w:r>
      <w:r>
        <w:rPr>
          <w:rFonts w:hint="eastAsia" w:ascii="Courier New" w:hAnsi="Courier New"/>
          <w:color w:val="6A3E3E"/>
          <w:sz w:val="20"/>
        </w:rPr>
        <w:t>encryptPassword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encryptPassword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encryptPassword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"UserData [id="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", name="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", age="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age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", password="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password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", encryptPassword="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0000C0"/>
          <w:sz w:val="20"/>
        </w:rPr>
        <w:t>encryptPassword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"]"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获得密文密码encryptPassword后把encryptPassword存到数据库，password在request完结后消失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624B3"/>
    <w:rsid w:val="403B20F1"/>
    <w:rsid w:val="429D4D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2016-09-21T13:20:51Z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