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31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4"/>
        <w:gridCol w:w="1508"/>
        <w:gridCol w:w="2640"/>
        <w:gridCol w:w="2074"/>
      </w:tblGrid>
      <w:tr w:rsidR="000E203D" w:rsidTr="000E203D"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阶段名称</w:t>
            </w:r>
          </w:p>
        </w:tc>
        <w:tc>
          <w:tcPr>
            <w:tcW w:w="9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概述</w:t>
            </w:r>
          </w:p>
        </w:tc>
        <w:tc>
          <w:tcPr>
            <w:tcW w:w="1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任务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模型</w:t>
            </w:r>
          </w:p>
        </w:tc>
      </w:tr>
      <w:tr w:rsidR="000E203D" w:rsidTr="000E203D">
        <w:tc>
          <w:tcPr>
            <w:tcW w:w="12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需求分析</w:t>
            </w:r>
          </w:p>
        </w:tc>
        <w:tc>
          <w:tcPr>
            <w:tcW w:w="90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系统“做什么”</w:t>
            </w:r>
          </w:p>
        </w:tc>
        <w:tc>
          <w:tcPr>
            <w:tcW w:w="1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1分析业务流程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活动图</w:t>
            </w:r>
          </w:p>
        </w:tc>
      </w:tr>
      <w:tr w:rsidR="000E203D" w:rsidTr="000E203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15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2分析功能需求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color w:val="FF0000"/>
                <w:kern w:val="2"/>
              </w:rPr>
            </w:pPr>
            <w:r>
              <w:rPr>
                <w:rFonts w:hint="eastAsia"/>
                <w:color w:val="FF0000"/>
                <w:kern w:val="2"/>
              </w:rPr>
              <w:t>功能层次图</w:t>
            </w:r>
          </w:p>
        </w:tc>
      </w:tr>
      <w:tr w:rsidR="000E203D" w:rsidTr="000E203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color w:val="FF0000"/>
                <w:kern w:val="2"/>
              </w:rPr>
            </w:pPr>
            <w:r>
              <w:rPr>
                <w:rFonts w:hint="eastAsia"/>
                <w:color w:val="FF0000"/>
                <w:kern w:val="2"/>
              </w:rPr>
              <w:t>分层的用例图及用例描述</w:t>
            </w:r>
          </w:p>
        </w:tc>
      </w:tr>
      <w:tr w:rsidR="000E203D" w:rsidTr="000E203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1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3分析系统对象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color w:val="FF0000"/>
                <w:kern w:val="2"/>
              </w:rPr>
              <w:t>数据概念结构模型-领域模型</w:t>
            </w:r>
          </w:p>
        </w:tc>
      </w:tr>
      <w:tr w:rsidR="000E203D" w:rsidTr="000E203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1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4分析数据字典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数据字典</w:t>
            </w:r>
          </w:p>
        </w:tc>
      </w:tr>
      <w:tr w:rsidR="000E203D" w:rsidTr="000E203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1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5分析行为需求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状态变迁图</w:t>
            </w:r>
          </w:p>
        </w:tc>
      </w:tr>
      <w:tr w:rsidR="000E203D" w:rsidTr="000E203D">
        <w:trPr>
          <w:trHeight w:val="287"/>
        </w:trPr>
        <w:tc>
          <w:tcPr>
            <w:tcW w:w="12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软件设计</w:t>
            </w:r>
          </w:p>
        </w:tc>
        <w:tc>
          <w:tcPr>
            <w:tcW w:w="90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系统“怎么做”</w:t>
            </w:r>
          </w:p>
        </w:tc>
        <w:tc>
          <w:tcPr>
            <w:tcW w:w="15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1体系结构设计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体系结构图</w:t>
            </w:r>
          </w:p>
        </w:tc>
      </w:tr>
      <w:tr w:rsidR="000E203D" w:rsidTr="000E203D">
        <w:trPr>
          <w:trHeight w:val="2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proofErr w:type="gramStart"/>
            <w:r>
              <w:rPr>
                <w:rFonts w:hint="eastAsia"/>
                <w:kern w:val="2"/>
              </w:rPr>
              <w:t>包图</w:t>
            </w:r>
            <w:proofErr w:type="gramEnd"/>
          </w:p>
        </w:tc>
      </w:tr>
      <w:tr w:rsidR="000E203D" w:rsidTr="000E203D">
        <w:trPr>
          <w:trHeight w:val="2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15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2过程设计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color w:val="FF0000"/>
                <w:kern w:val="2"/>
              </w:rPr>
            </w:pPr>
            <w:r>
              <w:rPr>
                <w:rFonts w:hint="eastAsia"/>
                <w:color w:val="FF0000"/>
                <w:kern w:val="2"/>
              </w:rPr>
              <w:t>顺序图（时序图、序列图）</w:t>
            </w:r>
          </w:p>
        </w:tc>
      </w:tr>
      <w:tr w:rsidR="000E203D" w:rsidTr="000E203D">
        <w:trPr>
          <w:trHeight w:val="28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color w:val="FF0000"/>
                <w:kern w:val="2"/>
              </w:rPr>
            </w:pPr>
            <w:r>
              <w:rPr>
                <w:rFonts w:hint="eastAsia"/>
                <w:color w:val="FF0000"/>
                <w:kern w:val="2"/>
              </w:rPr>
              <w:t>类图及列表说明</w:t>
            </w:r>
          </w:p>
        </w:tc>
      </w:tr>
      <w:tr w:rsidR="000E203D" w:rsidTr="000E203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1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3接口（界面）设计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</w:p>
        </w:tc>
      </w:tr>
      <w:tr w:rsidR="000E203D" w:rsidTr="000E203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203D" w:rsidRDefault="000E203D" w:rsidP="000E203D">
            <w:pPr>
              <w:rPr>
                <w:kern w:val="2"/>
              </w:rPr>
            </w:pPr>
          </w:p>
        </w:tc>
        <w:tc>
          <w:tcPr>
            <w:tcW w:w="1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4数据设计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03D" w:rsidRDefault="000E203D" w:rsidP="000E203D">
            <w:pPr>
              <w:rPr>
                <w:rFonts w:hint="eastAsia"/>
                <w:kern w:val="2"/>
              </w:rPr>
            </w:pPr>
            <w:r>
              <w:rPr>
                <w:rFonts w:hint="eastAsia"/>
                <w:color w:val="FF0000"/>
                <w:kern w:val="2"/>
              </w:rPr>
              <w:t>数据逻辑结构模型-具体数据表的结构</w:t>
            </w:r>
          </w:p>
        </w:tc>
      </w:tr>
    </w:tbl>
    <w:p w:rsidR="000E203D" w:rsidRDefault="000E203D">
      <w:r>
        <w:rPr>
          <w:rFonts w:hint="eastAsia"/>
        </w:rPr>
        <w:t>要求需求阶段和设计阶段都要</w:t>
      </w:r>
      <w:r w:rsidR="001F362D">
        <w:rPr>
          <w:rFonts w:hint="eastAsia"/>
        </w:rPr>
        <w:t>写文档</w:t>
      </w:r>
      <w:bookmarkStart w:id="0" w:name="_GoBack"/>
      <w:bookmarkEnd w:id="0"/>
      <w:r>
        <w:rPr>
          <w:rFonts w:hint="eastAsia"/>
        </w:rPr>
        <w:t>，下面是采用面向对象软件工程的文档要求，仅供参考</w:t>
      </w:r>
    </w:p>
    <w:p w:rsidR="000E203D" w:rsidRPr="000E203D" w:rsidRDefault="000E203D" w:rsidP="000E203D">
      <w:pPr>
        <w:rPr>
          <w:rFonts w:hint="eastAsia"/>
        </w:rPr>
      </w:pPr>
      <w:r>
        <w:t>文档涉及的主要图示例</w:t>
      </w:r>
    </w:p>
    <w:p w:rsidR="000E203D" w:rsidRDefault="000E203D" w:rsidP="000E203D">
      <w:pPr>
        <w:ind w:firstLineChars="200" w:firstLine="480"/>
      </w:pPr>
      <w:r>
        <w:rPr>
          <w:rFonts w:hint="eastAsia"/>
        </w:rPr>
        <w:t>1.活动图</w:t>
      </w:r>
    </w:p>
    <w:p w:rsidR="000E203D" w:rsidRPr="003D1763" w:rsidRDefault="000E203D" w:rsidP="000E203D">
      <w:pPr>
        <w:jc w:val="center"/>
      </w:pPr>
      <w:r>
        <w:rPr>
          <w:noProof/>
        </w:rPr>
        <w:drawing>
          <wp:inline distT="0" distB="0" distL="0" distR="0" wp14:anchorId="614CAEF6" wp14:editId="55E0F526">
            <wp:extent cx="4591050" cy="4067175"/>
            <wp:effectExtent l="0" t="0" r="0" b="9525"/>
            <wp:docPr id="21" name="图片 21" descr="肖宇鹏_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肖宇鹏_活动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877" cy="406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03D" w:rsidRDefault="000E203D" w:rsidP="000E203D">
      <w:r>
        <w:rPr>
          <w:rFonts w:hint="eastAsia"/>
        </w:rPr>
        <w:lastRenderedPageBreak/>
        <w:t>2.功能层次图</w:t>
      </w:r>
    </w:p>
    <w:p w:rsidR="000E203D" w:rsidRDefault="000E203D" w:rsidP="000E203D">
      <w:r>
        <w:object w:dxaOrig="5208" w:dyaOrig="3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29.5pt" o:ole="">
            <v:imagedata r:id="rId5" o:title=""/>
          </v:shape>
          <o:OLEObject Type="Embed" ProgID="Visio.Drawing.11" ShapeID="_x0000_i1025" DrawAspect="Content" ObjectID="_1569047300" r:id="rId6"/>
        </w:object>
      </w:r>
    </w:p>
    <w:p w:rsidR="000E203D" w:rsidRDefault="000E203D" w:rsidP="000E203D"/>
    <w:p w:rsidR="000E203D" w:rsidRDefault="000E203D" w:rsidP="000E203D">
      <w:r>
        <w:rPr>
          <w:rFonts w:hint="eastAsia"/>
        </w:rPr>
        <w:t>例1：图书管理系统高层用例图</w:t>
      </w:r>
    </w:p>
    <w:p w:rsidR="000E203D" w:rsidRDefault="000E203D" w:rsidP="000E203D">
      <w:r>
        <w:object w:dxaOrig="6247" w:dyaOrig="3873">
          <v:shape id="_x0000_i1026" type="#_x0000_t75" style="width:192.75pt;height:120pt" o:ole="">
            <v:imagedata r:id="rId7" o:title=""/>
          </v:shape>
          <o:OLEObject Type="Embed" ProgID="Visio.Drawing.11" ShapeID="_x0000_i1026" DrawAspect="Content" ObjectID="_1569047301" r:id="rId8"/>
        </w:object>
      </w:r>
    </w:p>
    <w:p w:rsidR="000E203D" w:rsidRDefault="000E203D" w:rsidP="000E203D">
      <w:r>
        <w:rPr>
          <w:rFonts w:hint="eastAsia"/>
        </w:rPr>
        <w:t>例2：管理图书的分解用例及其描述：</w:t>
      </w:r>
    </w:p>
    <w:p w:rsidR="000E203D" w:rsidRDefault="000E203D" w:rsidP="000E203D">
      <w:r>
        <w:object w:dxaOrig="6247" w:dyaOrig="3873">
          <v:shape id="_x0000_i1027" type="#_x0000_t75" style="width:235.5pt;height:145.5pt" o:ole="">
            <v:imagedata r:id="rId9" o:title=""/>
          </v:shape>
          <o:OLEObject Type="Embed" ProgID="Visio.Drawing.11" ShapeID="_x0000_i1027" DrawAspect="Content" ObjectID="_1569047302" r:id="rId10"/>
        </w:object>
      </w: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36"/>
        <w:gridCol w:w="3160"/>
        <w:gridCol w:w="3810"/>
      </w:tblGrid>
      <w:tr w:rsidR="000E203D" w:rsidTr="005778E2">
        <w:tc>
          <w:tcPr>
            <w:tcW w:w="1368" w:type="dxa"/>
          </w:tcPr>
          <w:p w:rsidR="000E203D" w:rsidRDefault="000E203D" w:rsidP="005778E2">
            <w:r>
              <w:rPr>
                <w:rFonts w:hint="eastAsia"/>
              </w:rPr>
              <w:t>用例名称</w:t>
            </w:r>
          </w:p>
        </w:tc>
        <w:tc>
          <w:tcPr>
            <w:tcW w:w="7154" w:type="dxa"/>
            <w:gridSpan w:val="2"/>
          </w:tcPr>
          <w:p w:rsidR="000E203D" w:rsidRDefault="000E203D" w:rsidP="005778E2">
            <w:r>
              <w:rPr>
                <w:rFonts w:hint="eastAsia"/>
              </w:rPr>
              <w:t>添加图书</w:t>
            </w:r>
          </w:p>
        </w:tc>
      </w:tr>
      <w:tr w:rsidR="000E203D" w:rsidTr="005778E2">
        <w:tc>
          <w:tcPr>
            <w:tcW w:w="1368" w:type="dxa"/>
          </w:tcPr>
          <w:p w:rsidR="000E203D" w:rsidRDefault="000E203D" w:rsidP="005778E2">
            <w:r>
              <w:rPr>
                <w:rFonts w:hint="eastAsia"/>
              </w:rPr>
              <w:t>参与者</w:t>
            </w:r>
          </w:p>
        </w:tc>
        <w:tc>
          <w:tcPr>
            <w:tcW w:w="7154" w:type="dxa"/>
            <w:gridSpan w:val="2"/>
          </w:tcPr>
          <w:p w:rsidR="000E203D" w:rsidRDefault="000E203D" w:rsidP="005778E2">
            <w:r>
              <w:rPr>
                <w:rFonts w:hint="eastAsia"/>
              </w:rPr>
              <w:t>图书管理员</w:t>
            </w:r>
          </w:p>
        </w:tc>
      </w:tr>
      <w:tr w:rsidR="000E203D" w:rsidTr="005778E2">
        <w:tc>
          <w:tcPr>
            <w:tcW w:w="1368" w:type="dxa"/>
          </w:tcPr>
          <w:p w:rsidR="000E203D" w:rsidRDefault="000E203D" w:rsidP="005778E2">
            <w:r>
              <w:rPr>
                <w:rFonts w:hint="eastAsia"/>
              </w:rPr>
              <w:t>用例概述</w:t>
            </w:r>
          </w:p>
        </w:tc>
        <w:tc>
          <w:tcPr>
            <w:tcW w:w="7154" w:type="dxa"/>
            <w:gridSpan w:val="2"/>
          </w:tcPr>
          <w:p w:rsidR="000E203D" w:rsidRDefault="000E203D" w:rsidP="005778E2">
            <w:r>
              <w:rPr>
                <w:rFonts w:hint="eastAsia"/>
              </w:rPr>
              <w:t>图书管理员使用该用例完成添加图书的任务</w:t>
            </w:r>
          </w:p>
        </w:tc>
      </w:tr>
      <w:tr w:rsidR="000E203D" w:rsidTr="005778E2">
        <w:tc>
          <w:tcPr>
            <w:tcW w:w="1368" w:type="dxa"/>
          </w:tcPr>
          <w:p w:rsidR="000E203D" w:rsidRDefault="000E203D" w:rsidP="005778E2">
            <w:r>
              <w:rPr>
                <w:rFonts w:hint="eastAsia"/>
              </w:rPr>
              <w:t>前置条件</w:t>
            </w:r>
          </w:p>
        </w:tc>
        <w:tc>
          <w:tcPr>
            <w:tcW w:w="7154" w:type="dxa"/>
            <w:gridSpan w:val="2"/>
          </w:tcPr>
          <w:p w:rsidR="000E203D" w:rsidRDefault="000E203D" w:rsidP="005778E2">
            <w:r>
              <w:rPr>
                <w:rFonts w:hint="eastAsia"/>
              </w:rPr>
              <w:t>图书管理员已经登录，并且已经创建了图书分类</w:t>
            </w:r>
          </w:p>
        </w:tc>
      </w:tr>
      <w:tr w:rsidR="000E203D" w:rsidTr="005778E2">
        <w:tc>
          <w:tcPr>
            <w:tcW w:w="1368" w:type="dxa"/>
          </w:tcPr>
          <w:p w:rsidR="000E203D" w:rsidRDefault="000E203D" w:rsidP="005778E2">
            <w:r>
              <w:rPr>
                <w:rFonts w:hint="eastAsia"/>
              </w:rPr>
              <w:t>后置条件</w:t>
            </w:r>
          </w:p>
        </w:tc>
        <w:tc>
          <w:tcPr>
            <w:tcW w:w="7154" w:type="dxa"/>
            <w:gridSpan w:val="2"/>
          </w:tcPr>
          <w:p w:rsidR="000E203D" w:rsidRDefault="000E203D" w:rsidP="005778E2">
            <w:r>
              <w:rPr>
                <w:rFonts w:hint="eastAsia"/>
              </w:rPr>
              <w:t>系统中添加一条图书记录</w:t>
            </w:r>
          </w:p>
        </w:tc>
      </w:tr>
      <w:tr w:rsidR="000E203D" w:rsidTr="005778E2">
        <w:trPr>
          <w:trHeight w:val="158"/>
        </w:trPr>
        <w:tc>
          <w:tcPr>
            <w:tcW w:w="1368" w:type="dxa"/>
            <w:vMerge w:val="restart"/>
          </w:tcPr>
          <w:p w:rsidR="000E203D" w:rsidRDefault="000E203D" w:rsidP="005778E2">
            <w:r>
              <w:rPr>
                <w:rFonts w:hint="eastAsia"/>
              </w:rPr>
              <w:t>基本事件流</w:t>
            </w:r>
          </w:p>
        </w:tc>
        <w:tc>
          <w:tcPr>
            <w:tcW w:w="3240" w:type="dxa"/>
          </w:tcPr>
          <w:p w:rsidR="000E203D" w:rsidRDefault="000E203D" w:rsidP="005778E2">
            <w:r>
              <w:rPr>
                <w:rFonts w:hint="eastAsia"/>
              </w:rPr>
              <w:t>参与者动作</w:t>
            </w:r>
          </w:p>
        </w:tc>
        <w:tc>
          <w:tcPr>
            <w:tcW w:w="3914" w:type="dxa"/>
          </w:tcPr>
          <w:p w:rsidR="000E203D" w:rsidRDefault="000E203D" w:rsidP="005778E2">
            <w:r>
              <w:rPr>
                <w:rFonts w:hint="eastAsia"/>
              </w:rPr>
              <w:t>系统响应</w:t>
            </w:r>
          </w:p>
        </w:tc>
      </w:tr>
      <w:tr w:rsidR="000E203D" w:rsidRPr="00C375E5" w:rsidTr="005778E2">
        <w:trPr>
          <w:trHeight w:val="157"/>
        </w:trPr>
        <w:tc>
          <w:tcPr>
            <w:tcW w:w="1368" w:type="dxa"/>
            <w:vMerge/>
          </w:tcPr>
          <w:p w:rsidR="000E203D" w:rsidRDefault="000E203D" w:rsidP="005778E2"/>
        </w:tc>
        <w:tc>
          <w:tcPr>
            <w:tcW w:w="3240" w:type="dxa"/>
          </w:tcPr>
          <w:p w:rsidR="000E203D" w:rsidRDefault="000E203D" w:rsidP="005778E2">
            <w:r>
              <w:rPr>
                <w:rFonts w:hint="eastAsia"/>
              </w:rPr>
              <w:t>1、图书管理员在图书管理主界面上选择“添加图书”。</w:t>
            </w:r>
          </w:p>
          <w:p w:rsidR="000E203D" w:rsidRDefault="000E203D" w:rsidP="005778E2">
            <w:r>
              <w:rPr>
                <w:rFonts w:hint="eastAsia"/>
              </w:rPr>
              <w:t>4、图书管理员填写图书信息，点击“提交”按钮。</w:t>
            </w:r>
          </w:p>
          <w:p w:rsidR="000E203D" w:rsidRDefault="000E203D" w:rsidP="005778E2"/>
        </w:tc>
        <w:tc>
          <w:tcPr>
            <w:tcW w:w="3914" w:type="dxa"/>
          </w:tcPr>
          <w:p w:rsidR="000E203D" w:rsidRDefault="000E203D" w:rsidP="005778E2">
            <w:r>
              <w:rPr>
                <w:rFonts w:hint="eastAsia"/>
              </w:rPr>
              <w:t>2、系统获取书籍分类列表。</w:t>
            </w:r>
          </w:p>
          <w:p w:rsidR="000E203D" w:rsidRPr="008A095E" w:rsidRDefault="000E203D" w:rsidP="005778E2">
            <w:r>
              <w:rPr>
                <w:rFonts w:hint="eastAsia"/>
              </w:rPr>
              <w:t>3、系统打开添加图书界面。</w:t>
            </w:r>
          </w:p>
          <w:p w:rsidR="000E203D" w:rsidRDefault="000E203D" w:rsidP="005778E2">
            <w:r>
              <w:rPr>
                <w:rFonts w:hint="eastAsia"/>
              </w:rPr>
              <w:t>5、系统检查图书管理员输入的信息是正确有效的。</w:t>
            </w:r>
          </w:p>
          <w:p w:rsidR="000E203D" w:rsidRDefault="000E203D" w:rsidP="005778E2">
            <w:r>
              <w:rPr>
                <w:rFonts w:hint="eastAsia"/>
              </w:rPr>
              <w:t>6、系统添加图书。</w:t>
            </w:r>
          </w:p>
          <w:p w:rsidR="000E203D" w:rsidRDefault="000E203D" w:rsidP="005778E2">
            <w:r>
              <w:rPr>
                <w:rFonts w:hint="eastAsia"/>
              </w:rPr>
              <w:t>7、系统提示“添加图书成功”。</w:t>
            </w:r>
          </w:p>
          <w:p w:rsidR="000E203D" w:rsidRPr="00440A9A" w:rsidRDefault="000E203D" w:rsidP="005778E2">
            <w:r>
              <w:rPr>
                <w:rFonts w:hint="eastAsia"/>
              </w:rPr>
              <w:t>8、系统跳转到图书列表界面。</w:t>
            </w:r>
          </w:p>
        </w:tc>
      </w:tr>
      <w:tr w:rsidR="000E203D" w:rsidTr="005778E2">
        <w:trPr>
          <w:trHeight w:val="2568"/>
        </w:trPr>
        <w:tc>
          <w:tcPr>
            <w:tcW w:w="1368" w:type="dxa"/>
          </w:tcPr>
          <w:p w:rsidR="000E203D" w:rsidRDefault="000E203D" w:rsidP="005778E2">
            <w:r>
              <w:rPr>
                <w:rFonts w:hint="eastAsia"/>
              </w:rPr>
              <w:t>其他事件流</w:t>
            </w:r>
          </w:p>
        </w:tc>
        <w:tc>
          <w:tcPr>
            <w:tcW w:w="7154" w:type="dxa"/>
            <w:gridSpan w:val="2"/>
          </w:tcPr>
          <w:p w:rsidR="000E203D" w:rsidRDefault="000E203D" w:rsidP="005778E2"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5a</w:t>
              </w:r>
            </w:smartTag>
            <w:r>
              <w:rPr>
                <w:rFonts w:hint="eastAsia"/>
              </w:rPr>
              <w:t>、系统验证图书管理员没有选择图书分类、没有输入图书名称、出版社、作者、定价、购买日期等字段，则提示“信息不能为空，请重新输入”。</w:t>
            </w:r>
          </w:p>
          <w:p w:rsidR="000E203D" w:rsidRDefault="000E203D" w:rsidP="005778E2">
            <w:r>
              <w:rPr>
                <w:rFonts w:hint="eastAsia"/>
              </w:rPr>
              <w:t>5b、系统验证图书管理员输入的图书名称、出版社、作者、定价、购买日期等字段，则提示“输入信息格式超长，请重新输入”。</w:t>
            </w:r>
          </w:p>
          <w:p w:rsidR="000E203D" w:rsidRDefault="000E203D" w:rsidP="005778E2">
            <w:smartTag w:uri="urn:schemas-microsoft-com:office:smarttags" w:element="chmetcnv">
              <w:smartTagPr>
                <w:attr w:name="UnitName" w:val="C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5c</w:t>
              </w:r>
            </w:smartTag>
            <w:r>
              <w:rPr>
                <w:rFonts w:hint="eastAsia"/>
              </w:rPr>
              <w:t>、系统验证图书管理员输入的图书价格不是一个整数，则提示“请输入一个整数值”。</w:t>
            </w:r>
          </w:p>
          <w:p w:rsidR="000E203D" w:rsidRPr="00204802" w:rsidRDefault="000E203D" w:rsidP="005778E2">
            <w:r>
              <w:rPr>
                <w:rFonts w:hint="eastAsia"/>
              </w:rPr>
              <w:t>5d、系统验证图书管理员输入的图书名称重复，则提示“图书名称重复，请重新输入”。</w:t>
            </w:r>
          </w:p>
        </w:tc>
      </w:tr>
    </w:tbl>
    <w:p w:rsidR="000E203D" w:rsidRDefault="000E203D" w:rsidP="000E203D">
      <w:bookmarkStart w:id="1" w:name="_包图__返回"/>
      <w:bookmarkEnd w:id="1"/>
    </w:p>
    <w:p w:rsidR="000E203D" w:rsidRDefault="000E203D" w:rsidP="000E203D">
      <w:r>
        <w:rPr>
          <w:rFonts w:hint="eastAsia"/>
        </w:rPr>
        <w:t>4顺序图</w:t>
      </w:r>
    </w:p>
    <w:p w:rsidR="000E203D" w:rsidRDefault="000E203D" w:rsidP="000E203D">
      <w:r>
        <w:rPr>
          <w:noProof/>
        </w:rPr>
        <w:lastRenderedPageBreak/>
        <w:drawing>
          <wp:inline distT="0" distB="0" distL="0" distR="0" wp14:anchorId="32298E38" wp14:editId="7F41C4E5">
            <wp:extent cx="5736772" cy="508362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9" r="6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261" cy="508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03D" w:rsidRDefault="000E203D" w:rsidP="000E203D">
      <w:r>
        <w:rPr>
          <w:rFonts w:hint="eastAsia"/>
        </w:rPr>
        <w:t>5.数据库设计</w:t>
      </w:r>
    </w:p>
    <w:p w:rsidR="000E203D" w:rsidRDefault="000E203D" w:rsidP="000E203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例：某游戏网站的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  <w:r>
        <w:rPr>
          <w:rFonts w:ascii="Arial" w:hAnsi="Arial" w:cs="Arial"/>
          <w:color w:val="333333"/>
          <w:szCs w:val="21"/>
          <w:shd w:val="clear" w:color="auto" w:fill="FFFFFF"/>
        </w:rPr>
        <w:t>表描述</w:t>
      </w:r>
    </w:p>
    <w:p w:rsidR="000E203D" w:rsidRPr="00211807" w:rsidRDefault="000E203D" w:rsidP="000E203D">
      <w:r w:rsidRPr="00211807">
        <w:rPr>
          <w:rFonts w:hint="eastAsia"/>
        </w:rPr>
        <w:t>表名</w:t>
      </w:r>
      <w:r w:rsidRPr="00211807">
        <w:t>Game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2"/>
        <w:gridCol w:w="2140"/>
        <w:gridCol w:w="1469"/>
        <w:gridCol w:w="1469"/>
        <w:gridCol w:w="1306"/>
      </w:tblGrid>
      <w:tr w:rsidR="000E203D" w:rsidTr="005778E2">
        <w:tc>
          <w:tcPr>
            <w:tcW w:w="1157" w:type="pct"/>
            <w:shd w:val="clear" w:color="auto" w:fill="D9D9D9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88" w:type="pct"/>
            <w:shd w:val="clear" w:color="auto" w:fill="D9D9D9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84" w:type="pct"/>
            <w:shd w:val="clear" w:color="auto" w:fill="D9D9D9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84" w:type="pct"/>
            <w:shd w:val="clear" w:color="auto" w:fill="D9D9D9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强制/主键</w:t>
            </w:r>
          </w:p>
        </w:tc>
        <w:tc>
          <w:tcPr>
            <w:tcW w:w="786" w:type="pct"/>
            <w:shd w:val="clear" w:color="auto" w:fill="D9D9D9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E203D" w:rsidTr="005778E2">
        <w:tc>
          <w:tcPr>
            <w:tcW w:w="1157" w:type="pct"/>
          </w:tcPr>
          <w:p w:rsidR="000E203D" w:rsidRDefault="000E203D" w:rsidP="005778E2">
            <w:pPr>
              <w:jc w:val="center"/>
            </w:pPr>
            <w:proofErr w:type="spellStart"/>
            <w:r>
              <w:t>Game_ID</w:t>
            </w:r>
            <w:proofErr w:type="spellEnd"/>
          </w:p>
        </w:tc>
        <w:tc>
          <w:tcPr>
            <w:tcW w:w="1288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游戏编号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                 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  <w:r>
              <w:rPr>
                <w:rFonts w:hint="eastAsia"/>
                <w:sz w:val="20"/>
                <w:szCs w:val="20"/>
              </w:rPr>
              <w:t>/PK</w:t>
            </w:r>
          </w:p>
        </w:tc>
        <w:tc>
          <w:tcPr>
            <w:tcW w:w="786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</w:p>
        </w:tc>
      </w:tr>
      <w:tr w:rsidR="000E203D" w:rsidTr="005778E2">
        <w:tc>
          <w:tcPr>
            <w:tcW w:w="1157" w:type="pct"/>
          </w:tcPr>
          <w:p w:rsidR="000E203D" w:rsidRDefault="000E203D" w:rsidP="005778E2">
            <w:pPr>
              <w:jc w:val="center"/>
            </w:pPr>
            <w:r>
              <w:rPr>
                <w:rFonts w:hint="eastAsia"/>
              </w:rPr>
              <w:t>GT_ID</w:t>
            </w:r>
          </w:p>
        </w:tc>
        <w:tc>
          <w:tcPr>
            <w:tcW w:w="1288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游戏类型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>not null</w:t>
            </w:r>
            <w:r>
              <w:rPr>
                <w:rFonts w:hint="eastAsia"/>
                <w:sz w:val="20"/>
                <w:szCs w:val="20"/>
              </w:rPr>
              <w:t>/FK</w:t>
            </w:r>
          </w:p>
        </w:tc>
        <w:tc>
          <w:tcPr>
            <w:tcW w:w="786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</w:p>
        </w:tc>
      </w:tr>
      <w:tr w:rsidR="000E203D" w:rsidTr="005778E2">
        <w:tc>
          <w:tcPr>
            <w:tcW w:w="1157" w:type="pct"/>
          </w:tcPr>
          <w:p w:rsidR="000E203D" w:rsidRDefault="000E203D" w:rsidP="005778E2">
            <w:pPr>
              <w:jc w:val="center"/>
            </w:pPr>
            <w:proofErr w:type="spellStart"/>
            <w:r>
              <w:t>Game_Name</w:t>
            </w:r>
            <w:proofErr w:type="spellEnd"/>
          </w:p>
        </w:tc>
        <w:tc>
          <w:tcPr>
            <w:tcW w:w="1288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游戏名称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786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</w:p>
        </w:tc>
      </w:tr>
      <w:tr w:rsidR="000E203D" w:rsidTr="005778E2">
        <w:tc>
          <w:tcPr>
            <w:tcW w:w="1157" w:type="pct"/>
          </w:tcPr>
          <w:p w:rsidR="000E203D" w:rsidRDefault="000E203D" w:rsidP="005778E2">
            <w:pPr>
              <w:jc w:val="center"/>
            </w:pPr>
            <w:proofErr w:type="spellStart"/>
            <w:r>
              <w:t>Game_Desc</w:t>
            </w:r>
            <w:proofErr w:type="spellEnd"/>
          </w:p>
        </w:tc>
        <w:tc>
          <w:tcPr>
            <w:tcW w:w="1288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游戏描述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>null,</w:t>
            </w:r>
          </w:p>
        </w:tc>
        <w:tc>
          <w:tcPr>
            <w:tcW w:w="786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</w:p>
        </w:tc>
      </w:tr>
      <w:tr w:rsidR="000E203D" w:rsidTr="005778E2">
        <w:tc>
          <w:tcPr>
            <w:tcW w:w="1157" w:type="pct"/>
          </w:tcPr>
          <w:p w:rsidR="000E203D" w:rsidRDefault="000E203D" w:rsidP="005778E2">
            <w:pPr>
              <w:jc w:val="center"/>
            </w:pPr>
            <w:proofErr w:type="spellStart"/>
            <w:r>
              <w:t>Game_Com</w:t>
            </w:r>
            <w:proofErr w:type="spellEnd"/>
          </w:p>
        </w:tc>
        <w:tc>
          <w:tcPr>
            <w:tcW w:w="1288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游戏生产公司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>varchar(40)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>not null,</w:t>
            </w:r>
          </w:p>
        </w:tc>
        <w:tc>
          <w:tcPr>
            <w:tcW w:w="786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</w:p>
        </w:tc>
      </w:tr>
      <w:tr w:rsidR="000E203D" w:rsidTr="005778E2">
        <w:tc>
          <w:tcPr>
            <w:tcW w:w="1157" w:type="pct"/>
          </w:tcPr>
          <w:p w:rsidR="000E203D" w:rsidRDefault="000E203D" w:rsidP="005778E2">
            <w:pPr>
              <w:jc w:val="center"/>
            </w:pPr>
            <w:proofErr w:type="spellStart"/>
            <w:r>
              <w:t>Game_File</w:t>
            </w:r>
            <w:proofErr w:type="spellEnd"/>
          </w:p>
        </w:tc>
        <w:tc>
          <w:tcPr>
            <w:tcW w:w="1288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游戏执行文件名称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>not null,</w:t>
            </w:r>
          </w:p>
        </w:tc>
        <w:tc>
          <w:tcPr>
            <w:tcW w:w="786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</w:p>
        </w:tc>
      </w:tr>
      <w:tr w:rsidR="000E203D" w:rsidTr="005778E2">
        <w:tc>
          <w:tcPr>
            <w:tcW w:w="1157" w:type="pct"/>
          </w:tcPr>
          <w:p w:rsidR="000E203D" w:rsidRDefault="000E203D" w:rsidP="005778E2">
            <w:pPr>
              <w:jc w:val="center"/>
            </w:pPr>
            <w:proofErr w:type="spellStart"/>
            <w:r>
              <w:t>Game_IMG</w:t>
            </w:r>
            <w:proofErr w:type="spellEnd"/>
          </w:p>
        </w:tc>
        <w:tc>
          <w:tcPr>
            <w:tcW w:w="1288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游戏图标文件名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>not null,</w:t>
            </w:r>
          </w:p>
        </w:tc>
        <w:tc>
          <w:tcPr>
            <w:tcW w:w="786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</w:p>
        </w:tc>
      </w:tr>
      <w:tr w:rsidR="000E203D" w:rsidTr="005778E2">
        <w:tc>
          <w:tcPr>
            <w:tcW w:w="1157" w:type="pct"/>
          </w:tcPr>
          <w:p w:rsidR="000E203D" w:rsidRDefault="000E203D" w:rsidP="005778E2">
            <w:pPr>
              <w:jc w:val="center"/>
            </w:pPr>
            <w:proofErr w:type="spellStart"/>
            <w:r>
              <w:t>Game_RoomNum</w:t>
            </w:r>
            <w:proofErr w:type="spellEnd"/>
          </w:p>
        </w:tc>
        <w:tc>
          <w:tcPr>
            <w:tcW w:w="1288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游戏房间个数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>null,</w:t>
            </w:r>
          </w:p>
        </w:tc>
        <w:tc>
          <w:tcPr>
            <w:tcW w:w="786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</w:p>
        </w:tc>
      </w:tr>
      <w:tr w:rsidR="000E203D" w:rsidTr="005778E2">
        <w:tc>
          <w:tcPr>
            <w:tcW w:w="1157" w:type="pct"/>
          </w:tcPr>
          <w:p w:rsidR="000E203D" w:rsidRDefault="000E203D" w:rsidP="005778E2">
            <w:pPr>
              <w:jc w:val="center"/>
            </w:pPr>
            <w:proofErr w:type="spellStart"/>
            <w:r>
              <w:t>Game_Port</w:t>
            </w:r>
            <w:proofErr w:type="spellEnd"/>
          </w:p>
        </w:tc>
        <w:tc>
          <w:tcPr>
            <w:tcW w:w="1288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游戏端口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>char(4)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 xml:space="preserve">  null,</w:t>
            </w:r>
          </w:p>
        </w:tc>
        <w:tc>
          <w:tcPr>
            <w:tcW w:w="786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</w:p>
        </w:tc>
      </w:tr>
      <w:tr w:rsidR="000E203D" w:rsidTr="005778E2">
        <w:tc>
          <w:tcPr>
            <w:tcW w:w="1157" w:type="pct"/>
          </w:tcPr>
          <w:p w:rsidR="000E203D" w:rsidRDefault="000E203D" w:rsidP="005778E2">
            <w:pPr>
              <w:jc w:val="center"/>
            </w:pPr>
            <w:proofErr w:type="spellStart"/>
            <w:r>
              <w:t>Game_UploadTime</w:t>
            </w:r>
            <w:proofErr w:type="spellEnd"/>
          </w:p>
        </w:tc>
        <w:tc>
          <w:tcPr>
            <w:tcW w:w="1288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游戏上</w:t>
            </w:r>
            <w:proofErr w:type="gramStart"/>
            <w:r>
              <w:rPr>
                <w:rFonts w:hint="eastAsia"/>
                <w:sz w:val="20"/>
                <w:szCs w:val="20"/>
              </w:rPr>
              <w:t>传时间</w:t>
            </w:r>
            <w:proofErr w:type="gramEnd"/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884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  <w:r>
              <w:rPr>
                <w:sz w:val="20"/>
                <w:szCs w:val="20"/>
              </w:rPr>
              <w:t>not null,</w:t>
            </w:r>
          </w:p>
        </w:tc>
        <w:tc>
          <w:tcPr>
            <w:tcW w:w="786" w:type="pct"/>
          </w:tcPr>
          <w:p w:rsidR="000E203D" w:rsidRDefault="000E203D" w:rsidP="005778E2">
            <w:pPr>
              <w:spacing w:before="100" w:beforeAutospacing="1" w:after="100" w:afterAutospacing="1"/>
              <w:jc w:val="center"/>
              <w:rPr>
                <w:rFonts w:ascii="Arial" w:hAnsi="Arial"/>
                <w:b/>
                <w:color w:val="003366"/>
                <w:sz w:val="20"/>
              </w:rPr>
            </w:pPr>
          </w:p>
        </w:tc>
      </w:tr>
    </w:tbl>
    <w:p w:rsidR="000E203D" w:rsidRDefault="000E203D" w:rsidP="000E203D"/>
    <w:p w:rsidR="000E203D" w:rsidRDefault="000E203D" w:rsidP="000E203D"/>
    <w:p w:rsidR="000E203D" w:rsidRDefault="000E203D" w:rsidP="000E203D"/>
    <w:p w:rsid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0E203D" w:rsidRPr="000E203D" w:rsidRDefault="000E203D" w:rsidP="000E203D"/>
    <w:p w:rsidR="00697692" w:rsidRPr="000E203D" w:rsidRDefault="00697692" w:rsidP="000E203D"/>
    <w:sectPr w:rsidR="00697692" w:rsidRPr="000E2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E9"/>
    <w:rsid w:val="000E203D"/>
    <w:rsid w:val="001F362D"/>
    <w:rsid w:val="00697692"/>
    <w:rsid w:val="00F8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74D40-5F76-4042-9DC2-596D0C0C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03D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</cp:revision>
  <dcterms:created xsi:type="dcterms:W3CDTF">2017-10-09T01:39:00Z</dcterms:created>
  <dcterms:modified xsi:type="dcterms:W3CDTF">2017-10-09T01:42:00Z</dcterms:modified>
</cp:coreProperties>
</file>