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oci1c0dtv3h" w:id="0"/>
      <w:bookmarkEnd w:id="0"/>
      <w:r w:rsidDel="00000000" w:rsidR="00000000" w:rsidRPr="00000000">
        <w:rPr>
          <w:rtl w:val="0"/>
        </w:rPr>
        <w:t xml:space="preserve">name: mcp-builder description: Guide for creating high-quality MCP (Model Context Protocol) servers that enable LLMs to interact with external services through well-designed tools. Use when building MCP servers to integrate external APIs or services, whether in Python (FastMCP) or Node/TypeScript (MCP SDK). license: Complete terms in LICENSE.txt</w:t>
      </w:r>
    </w:p>
    <w:p w:rsidR="00000000" w:rsidDel="00000000" w:rsidP="00000000" w:rsidRDefault="00000000" w:rsidRPr="00000000" w14:paraId="00000003">
      <w:pPr>
        <w:pStyle w:val="Heading1"/>
        <w:rPr/>
      </w:pPr>
      <w:bookmarkStart w:colFirst="0" w:colLast="0" w:name="_v9cpfenfl5pp" w:id="1"/>
      <w:bookmarkEnd w:id="1"/>
      <w:r w:rsidDel="00000000" w:rsidR="00000000" w:rsidRPr="00000000">
        <w:rPr>
          <w:rtl w:val="0"/>
        </w:rPr>
        <w:t xml:space="preserve">MCP Server Development Guide</w:t>
      </w:r>
    </w:p>
    <w:p w:rsidR="00000000" w:rsidDel="00000000" w:rsidP="00000000" w:rsidRDefault="00000000" w:rsidRPr="00000000" w14:paraId="00000004">
      <w:pPr>
        <w:pStyle w:val="Heading2"/>
        <w:rPr/>
      </w:pPr>
      <w:bookmarkStart w:colFirst="0" w:colLast="0" w:name="_wtj3vnilzlt6" w:id="2"/>
      <w:bookmarkEnd w:id="2"/>
      <w:r w:rsidDel="00000000" w:rsidR="00000000" w:rsidRPr="00000000">
        <w:rPr>
          <w:rtl w:val="0"/>
        </w:rPr>
        <w:t xml:space="preserve">Overview</w:t>
      </w:r>
    </w:p>
    <w:p w:rsidR="00000000" w:rsidDel="00000000" w:rsidP="00000000" w:rsidRDefault="00000000" w:rsidRPr="00000000" w14:paraId="00000005">
      <w:pPr>
        <w:rPr/>
      </w:pPr>
      <w:r w:rsidDel="00000000" w:rsidR="00000000" w:rsidRPr="00000000">
        <w:rPr>
          <w:rtl w:val="0"/>
        </w:rPr>
        <w:t xml:space="preserve">Create MCP (Model Context Protocol) servers that enable LLMs to interact with external services through well-designed tools. The quality of an MCP server is measured by how well it enables LLMs to accomplish real-world tasks.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rPr/>
      </w:pPr>
      <w:bookmarkStart w:colFirst="0" w:colLast="0" w:name="_4uy1jhns6aox" w:id="3"/>
      <w:bookmarkEnd w:id="3"/>
      <w:r w:rsidDel="00000000" w:rsidR="00000000" w:rsidRPr="00000000">
        <w:rPr>
          <w:rtl w:val="0"/>
        </w:rPr>
        <w:t xml:space="preserve">Process</w:t>
      </w:r>
    </w:p>
    <w:p w:rsidR="00000000" w:rsidDel="00000000" w:rsidP="00000000" w:rsidRDefault="00000000" w:rsidRPr="00000000" w14:paraId="00000009">
      <w:pPr>
        <w:pStyle w:val="Heading2"/>
        <w:rPr/>
      </w:pPr>
      <w:bookmarkStart w:colFirst="0" w:colLast="0" w:name="_ukbnjugonwbo" w:id="4"/>
      <w:bookmarkEnd w:id="4"/>
      <w:r w:rsidDel="00000000" w:rsidR="00000000" w:rsidRPr="00000000">
        <w:rPr>
          <w:rtl w:val="0"/>
        </w:rPr>
        <w:t xml:space="preserve">🚀 High-Level Workflow</w:t>
      </w:r>
    </w:p>
    <w:p w:rsidR="00000000" w:rsidDel="00000000" w:rsidP="00000000" w:rsidRDefault="00000000" w:rsidRPr="00000000" w14:paraId="0000000A">
      <w:pPr>
        <w:rPr/>
      </w:pPr>
      <w:r w:rsidDel="00000000" w:rsidR="00000000" w:rsidRPr="00000000">
        <w:rPr>
          <w:rtl w:val="0"/>
        </w:rPr>
        <w:t xml:space="preserve">Creating a high-quality MCP server involves four main phases:</w:t>
      </w:r>
    </w:p>
    <w:p w:rsidR="00000000" w:rsidDel="00000000" w:rsidP="00000000" w:rsidRDefault="00000000" w:rsidRPr="00000000" w14:paraId="0000000B">
      <w:pPr>
        <w:pStyle w:val="Heading3"/>
        <w:rPr/>
      </w:pPr>
      <w:bookmarkStart w:colFirst="0" w:colLast="0" w:name="_vmv3wpwcy6jm" w:id="5"/>
      <w:bookmarkEnd w:id="5"/>
      <w:r w:rsidDel="00000000" w:rsidR="00000000" w:rsidRPr="00000000">
        <w:rPr>
          <w:rtl w:val="0"/>
        </w:rPr>
        <w:t xml:space="preserve">Phase 1: Deep Research and Planning</w:t>
      </w:r>
    </w:p>
    <w:p w:rsidR="00000000" w:rsidDel="00000000" w:rsidP="00000000" w:rsidRDefault="00000000" w:rsidRPr="00000000" w14:paraId="0000000C">
      <w:pPr>
        <w:pStyle w:val="Heading4"/>
        <w:rPr/>
      </w:pPr>
      <w:bookmarkStart w:colFirst="0" w:colLast="0" w:name="_cujtr6kmis0z" w:id="6"/>
      <w:bookmarkEnd w:id="6"/>
      <w:r w:rsidDel="00000000" w:rsidR="00000000" w:rsidRPr="00000000">
        <w:rPr>
          <w:rtl w:val="0"/>
        </w:rPr>
        <w:t xml:space="preserve">1.1 Understand Modern MCP Design</w:t>
      </w:r>
    </w:p>
    <w:p w:rsidR="00000000" w:rsidDel="00000000" w:rsidP="00000000" w:rsidRDefault="00000000" w:rsidRPr="00000000" w14:paraId="0000000D">
      <w:pPr>
        <w:rPr/>
      </w:pPr>
      <w:r w:rsidDel="00000000" w:rsidR="00000000" w:rsidRPr="00000000">
        <w:rPr>
          <w:b w:val="1"/>
          <w:bCs w:val="1"/>
          <w:rtl w:val="0"/>
        </w:rPr>
        <w:t xml:space="preserve">API Coverage vs. Workflow Tools:</w:t>
      </w:r>
      <w:r w:rsidDel="00000000" w:rsidR="00000000" w:rsidRPr="00000000">
        <w:rPr>
          <w:rtl w:val="0"/>
        </w:rPr>
        <w:t xml:space="preserve"> Balance comprehensive API endpoint coverage with specialized workflow tools. Workflow tools can be more convenient for specific tasks, while comprehensive coverage gives agents flexibility to compose operations. Performance varies by client—some clients benefit from code execution that combines basic tools, while others work better with higher-level workflows. When uncertain, prioritize comprehensive API coverage.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Tool Naming and Discoverability:</w:t>
      </w:r>
      <w:r w:rsidDel="00000000" w:rsidR="00000000" w:rsidRPr="00000000">
        <w:rPr>
          <w:rtl w:val="0"/>
        </w:rPr>
        <w:t xml:space="preserve"> Clear, descriptive tool names help agents find the right tools quickly. Use consistent prefixes (e.g., </w:t>
      </w:r>
      <w:r w:rsidDel="00000000" w:rsidR="00000000" w:rsidRPr="00000000">
        <w:rPr>
          <w:rFonts w:ascii="Roboto Mono" w:cs="Roboto Mono" w:eastAsia="Roboto Mono" w:hAnsi="Roboto Mono"/>
          <w:color w:val="188038"/>
          <w:rtl w:val="0"/>
        </w:rPr>
        <w:t xml:space="preserve">github_create_issue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github_list_repos</w:t>
      </w:r>
      <w:r w:rsidDel="00000000" w:rsidR="00000000" w:rsidRPr="00000000">
        <w:rPr>
          <w:rtl w:val="0"/>
        </w:rPr>
        <w:t xml:space="preserve">) and action-oriented naming.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Context Management:</w:t>
      </w:r>
      <w:r w:rsidDel="00000000" w:rsidR="00000000" w:rsidRPr="00000000">
        <w:rPr>
          <w:rtl w:val="0"/>
        </w:rPr>
        <w:t xml:space="preserve"> Agents benefit from concise tool descriptions and the ability to filter/paginate results. Design tools that return focused, relevant data. Some clients support code execution which can help agents filter and process data efficiently.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Actionable Error Messages:</w:t>
      </w:r>
      <w:r w:rsidDel="00000000" w:rsidR="00000000" w:rsidRPr="00000000">
        <w:rPr>
          <w:rtl w:val="0"/>
        </w:rPr>
        <w:t xml:space="preserve"> Error messages should guide agents toward solutions with specific suggestions and next steps.</w:t>
      </w:r>
    </w:p>
    <w:p w:rsidR="00000000" w:rsidDel="00000000" w:rsidP="00000000" w:rsidRDefault="00000000" w:rsidRPr="00000000" w14:paraId="00000014">
      <w:pPr>
        <w:pStyle w:val="Heading4"/>
        <w:rPr/>
      </w:pPr>
      <w:bookmarkStart w:colFirst="0" w:colLast="0" w:name="_zhtgtvinn67h" w:id="7"/>
      <w:bookmarkEnd w:id="7"/>
      <w:r w:rsidDel="00000000" w:rsidR="00000000" w:rsidRPr="00000000">
        <w:rPr>
          <w:rtl w:val="0"/>
        </w:rPr>
        <w:t xml:space="preserve">1.2 Study MCP Protocol Documentation</w:t>
      </w:r>
    </w:p>
    <w:p w:rsidR="00000000" w:rsidDel="00000000" w:rsidP="00000000" w:rsidRDefault="00000000" w:rsidRPr="00000000" w14:paraId="00000015">
      <w:pPr>
        <w:rPr/>
      </w:pPr>
      <w:r w:rsidDel="00000000" w:rsidR="00000000" w:rsidRPr="00000000">
        <w:rPr>
          <w:b w:val="1"/>
          <w:bCs w:val="1"/>
          <w:rtl w:val="0"/>
        </w:rPr>
        <w:t xml:space="preserve">Navigate the MCP specification:</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Start with the sitemap to find relevant pages: </w:t>
      </w:r>
      <w:r w:rsidDel="00000000" w:rsidR="00000000" w:rsidRPr="00000000">
        <w:rPr>
          <w:rFonts w:ascii="Roboto Mono" w:cs="Roboto Mono" w:eastAsia="Roboto Mono" w:hAnsi="Roboto Mono"/>
          <w:color w:val="188038"/>
          <w:rtl w:val="0"/>
        </w:rPr>
        <w:t xml:space="preserve">https://modelcontextprotocol.io/sitemap.xml</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Then fetch specific pages with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suffix for markdown format (e.g., </w:t>
      </w:r>
      <w:r w:rsidDel="00000000" w:rsidR="00000000" w:rsidRPr="00000000">
        <w:rPr>
          <w:rFonts w:ascii="Roboto Mono" w:cs="Roboto Mono" w:eastAsia="Roboto Mono" w:hAnsi="Roboto Mono"/>
          <w:color w:val="188038"/>
          <w:rtl w:val="0"/>
        </w:rPr>
        <w:t xml:space="preserve">https://modelcontextprotocol.io/specification/draft.md</w:t>
      </w:r>
      <w:r w:rsidDel="00000000" w:rsidR="00000000" w:rsidRPr="00000000">
        <w:rPr>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Key pages to review:</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Specification overview and architecture</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Transport mechanisms (streamable HTTP, stdio)</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Tool, resource, and prompt definitions</w:t>
      </w:r>
    </w:p>
    <w:p w:rsidR="00000000" w:rsidDel="00000000" w:rsidP="00000000" w:rsidRDefault="00000000" w:rsidRPr="00000000" w14:paraId="00000020">
      <w:pPr>
        <w:pStyle w:val="Heading4"/>
        <w:rPr/>
      </w:pPr>
      <w:bookmarkStart w:colFirst="0" w:colLast="0" w:name="_bxq5jvk4mxm2" w:id="8"/>
      <w:bookmarkEnd w:id="8"/>
      <w:r w:rsidDel="00000000" w:rsidR="00000000" w:rsidRPr="00000000">
        <w:rPr>
          <w:rtl w:val="0"/>
        </w:rPr>
        <w:t xml:space="preserve">1.3 Study Framework Documentation</w:t>
      </w:r>
    </w:p>
    <w:p w:rsidR="00000000" w:rsidDel="00000000" w:rsidP="00000000" w:rsidRDefault="00000000" w:rsidRPr="00000000" w14:paraId="00000021">
      <w:pPr>
        <w:rPr/>
      </w:pPr>
      <w:r w:rsidDel="00000000" w:rsidR="00000000" w:rsidRPr="00000000">
        <w:rPr>
          <w:b w:val="1"/>
          <w:bCs w:val="1"/>
          <w:rtl w:val="0"/>
        </w:rPr>
        <w:t xml:space="preserve">Recommended stack:</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3"/>
        </w:numPr>
        <w:ind w:left="720" w:hanging="360"/>
      </w:pPr>
      <w:r w:rsidDel="00000000" w:rsidR="00000000" w:rsidRPr="00000000">
        <w:rPr>
          <w:b w:val="1"/>
          <w:bCs w:val="1"/>
          <w:rtl w:val="0"/>
        </w:rPr>
        <w:t xml:space="preserve">Language</w:t>
      </w:r>
      <w:r w:rsidDel="00000000" w:rsidR="00000000" w:rsidRPr="00000000">
        <w:rPr>
          <w:rtl w:val="0"/>
        </w:rPr>
        <w:t xml:space="preserve">: TypeScript (high-quality SDK support and good compatibility in many execution environments e.g. MCPB. Plus AI models are good at generating TypeScript code, benefiting from its broad usage, static typing and good linting tools)</w:t>
      </w:r>
    </w:p>
    <w:p w:rsidR="00000000" w:rsidDel="00000000" w:rsidP="00000000" w:rsidRDefault="00000000" w:rsidRPr="00000000" w14:paraId="00000024">
      <w:pPr>
        <w:numPr>
          <w:ilvl w:val="0"/>
          <w:numId w:val="3"/>
        </w:numPr>
        <w:ind w:left="720" w:hanging="360"/>
      </w:pPr>
      <w:r w:rsidDel="00000000" w:rsidR="00000000" w:rsidRPr="00000000">
        <w:rPr>
          <w:b w:val="1"/>
          <w:bCs w:val="1"/>
          <w:rtl w:val="0"/>
        </w:rPr>
        <w:t xml:space="preserve">Transport</w:t>
      </w:r>
      <w:r w:rsidDel="00000000" w:rsidR="00000000" w:rsidRPr="00000000">
        <w:rPr>
          <w:rtl w:val="0"/>
        </w:rPr>
        <w:t xml:space="preserve">: Streamable HTTP for remote servers, using stateless JSON (simpler to scale and maintain, as opposed to stateful sessions and streaming responses). stdio for local servers.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Load framework documentation:</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MCP Best Practices</w:t>
      </w:r>
      <w:r w:rsidDel="00000000" w:rsidR="00000000" w:rsidRPr="00000000">
        <w:rPr>
          <w:rtl w:val="0"/>
        </w:rPr>
        <w:t xml:space="preserve">: </w:t>
      </w:r>
      <w:hyperlink r:id="rId6">
        <w:r w:rsidDel="00000000" w:rsidR="00000000" w:rsidRPr="00000000">
          <w:rPr>
            <w:color w:val="1155cc"/>
            <w:u w:val="single"/>
            <w:rtl w:val="0"/>
          </w:rPr>
          <w:t xml:space="preserve">📋 View Best Practices</w:t>
        </w:r>
      </w:hyperlink>
      <w:r w:rsidDel="00000000" w:rsidR="00000000" w:rsidRPr="00000000">
        <w:rPr>
          <w:rtl w:val="0"/>
        </w:rPr>
        <w:t xml:space="preserve"> - Core guidelines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For TypeScript (recommended):</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3"/>
        </w:numPr>
        <w:ind w:left="720" w:hanging="360"/>
      </w:pPr>
      <w:r w:rsidDel="00000000" w:rsidR="00000000" w:rsidRPr="00000000">
        <w:rPr>
          <w:b w:val="1"/>
          <w:bCs w:val="1"/>
          <w:rtl w:val="0"/>
        </w:rPr>
        <w:t xml:space="preserve">TypeScript SDK</w:t>
      </w:r>
      <w:r w:rsidDel="00000000" w:rsidR="00000000" w:rsidRPr="00000000">
        <w:rPr>
          <w:rtl w:val="0"/>
        </w:rPr>
        <w:t xml:space="preserve">: Use WebFetch to load </w:t>
      </w:r>
      <w:r w:rsidDel="00000000" w:rsidR="00000000" w:rsidRPr="00000000">
        <w:rPr>
          <w:rFonts w:ascii="Roboto Mono" w:cs="Roboto Mono" w:eastAsia="Roboto Mono" w:hAnsi="Roboto Mono"/>
          <w:color w:val="188038"/>
          <w:rtl w:val="0"/>
        </w:rPr>
        <w:t xml:space="preserve">https://raw.githubusercontent.com/modelcontextprotocol/typescript-sdk/main/README.md</w:t>
      </w:r>
      <w:r w:rsidDel="00000000" w:rsidR="00000000" w:rsidRPr="00000000">
        <w:rPr>
          <w:rtl w:val="0"/>
        </w:rPr>
      </w:r>
    </w:p>
    <w:p w:rsidR="00000000" w:rsidDel="00000000" w:rsidP="00000000" w:rsidRDefault="00000000" w:rsidRPr="00000000" w14:paraId="0000002D">
      <w:pPr>
        <w:numPr>
          <w:ilvl w:val="0"/>
          <w:numId w:val="3"/>
        </w:numPr>
        <w:ind w:left="720" w:hanging="360"/>
      </w:pPr>
      <w:hyperlink r:id="rId7">
        <w:r w:rsidDel="00000000" w:rsidR="00000000" w:rsidRPr="00000000">
          <w:rPr>
            <w:color w:val="1155cc"/>
            <w:u w:val="single"/>
            <w:rtl w:val="0"/>
          </w:rPr>
          <w:t xml:space="preserve">⚡ TypeScript Guide</w:t>
        </w:r>
      </w:hyperlink>
      <w:r w:rsidDel="00000000" w:rsidR="00000000" w:rsidRPr="00000000">
        <w:rPr>
          <w:rtl w:val="0"/>
        </w:rPr>
        <w:t xml:space="preserve"> - TypeScript patterns and examples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For Python:</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3"/>
        </w:numPr>
        <w:ind w:left="720" w:hanging="360"/>
      </w:pPr>
      <w:r w:rsidDel="00000000" w:rsidR="00000000" w:rsidRPr="00000000">
        <w:rPr>
          <w:b w:val="1"/>
          <w:bCs w:val="1"/>
          <w:rtl w:val="0"/>
        </w:rPr>
        <w:t xml:space="preserve">Python SDK</w:t>
      </w:r>
      <w:r w:rsidDel="00000000" w:rsidR="00000000" w:rsidRPr="00000000">
        <w:rPr>
          <w:rtl w:val="0"/>
        </w:rPr>
        <w:t xml:space="preserve">: Use WebFetch to load </w:t>
      </w:r>
      <w:r w:rsidDel="00000000" w:rsidR="00000000" w:rsidRPr="00000000">
        <w:rPr>
          <w:rFonts w:ascii="Roboto Mono" w:cs="Roboto Mono" w:eastAsia="Roboto Mono" w:hAnsi="Roboto Mono"/>
          <w:color w:val="188038"/>
          <w:rtl w:val="0"/>
        </w:rPr>
        <w:t xml:space="preserve">https://raw.githubusercontent.com/modelcontextprotocol/python-sdk/main/README.md</w:t>
      </w:r>
      <w:r w:rsidDel="00000000" w:rsidR="00000000" w:rsidRPr="00000000">
        <w:rPr>
          <w:rtl w:val="0"/>
        </w:rPr>
      </w:r>
    </w:p>
    <w:p w:rsidR="00000000" w:rsidDel="00000000" w:rsidP="00000000" w:rsidRDefault="00000000" w:rsidRPr="00000000" w14:paraId="00000032">
      <w:pPr>
        <w:numPr>
          <w:ilvl w:val="0"/>
          <w:numId w:val="3"/>
        </w:numPr>
        <w:ind w:left="720" w:hanging="360"/>
      </w:pPr>
      <w:hyperlink r:id="rId8">
        <w:r w:rsidDel="00000000" w:rsidR="00000000" w:rsidRPr="00000000">
          <w:rPr>
            <w:color w:val="1155cc"/>
            <w:u w:val="single"/>
            <w:rtl w:val="0"/>
          </w:rPr>
          <w:t xml:space="preserve">🐍 Python Guide</w:t>
        </w:r>
      </w:hyperlink>
      <w:r w:rsidDel="00000000" w:rsidR="00000000" w:rsidRPr="00000000">
        <w:rPr>
          <w:rtl w:val="0"/>
        </w:rPr>
        <w:t xml:space="preserve"> - Python patterns and examples</w:t>
      </w:r>
    </w:p>
    <w:p w:rsidR="00000000" w:rsidDel="00000000" w:rsidP="00000000" w:rsidRDefault="00000000" w:rsidRPr="00000000" w14:paraId="00000033">
      <w:pPr>
        <w:pStyle w:val="Heading4"/>
        <w:rPr/>
      </w:pPr>
      <w:bookmarkStart w:colFirst="0" w:colLast="0" w:name="_30z0fwk2frzg" w:id="9"/>
      <w:bookmarkEnd w:id="9"/>
      <w:r w:rsidDel="00000000" w:rsidR="00000000" w:rsidRPr="00000000">
        <w:rPr>
          <w:rtl w:val="0"/>
        </w:rPr>
        <w:t xml:space="preserve">1.4 Plan Your Implementation</w:t>
      </w:r>
    </w:p>
    <w:p w:rsidR="00000000" w:rsidDel="00000000" w:rsidP="00000000" w:rsidRDefault="00000000" w:rsidRPr="00000000" w14:paraId="00000034">
      <w:pPr>
        <w:rPr/>
      </w:pPr>
      <w:r w:rsidDel="00000000" w:rsidR="00000000" w:rsidRPr="00000000">
        <w:rPr>
          <w:b w:val="1"/>
          <w:bCs w:val="1"/>
          <w:rtl w:val="0"/>
        </w:rPr>
        <w:t xml:space="preserve">Understand the API:</w:t>
      </w:r>
      <w:r w:rsidDel="00000000" w:rsidR="00000000" w:rsidRPr="00000000">
        <w:rPr>
          <w:rtl w:val="0"/>
        </w:rPr>
        <w:t xml:space="preserve"> Review the service's API documentation to identify key endpoints, authentication requirements, and data models. Use web search and WebFetch as needed.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Tool Selection:</w:t>
      </w:r>
      <w:r w:rsidDel="00000000" w:rsidR="00000000" w:rsidRPr="00000000">
        <w:rPr>
          <w:rtl w:val="0"/>
        </w:rPr>
        <w:t xml:space="preserve"> Prioritize comprehensive API coverage. List endpoints to implement, starting with the most common operations.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rPr/>
      </w:pPr>
      <w:bookmarkStart w:colFirst="0" w:colLast="0" w:name="_lcan0f3m06u" w:id="10"/>
      <w:bookmarkEnd w:id="10"/>
      <w:r w:rsidDel="00000000" w:rsidR="00000000" w:rsidRPr="00000000">
        <w:rPr>
          <w:rtl w:val="0"/>
        </w:rPr>
        <w:t xml:space="preserve">Phase 2: Implementation</w:t>
      </w:r>
    </w:p>
    <w:p w:rsidR="00000000" w:rsidDel="00000000" w:rsidP="00000000" w:rsidRDefault="00000000" w:rsidRPr="00000000" w14:paraId="0000003A">
      <w:pPr>
        <w:pStyle w:val="Heading4"/>
        <w:rPr/>
      </w:pPr>
      <w:bookmarkStart w:colFirst="0" w:colLast="0" w:name="_v4wnq29dese" w:id="11"/>
      <w:bookmarkEnd w:id="11"/>
      <w:r w:rsidDel="00000000" w:rsidR="00000000" w:rsidRPr="00000000">
        <w:rPr>
          <w:rtl w:val="0"/>
        </w:rPr>
        <w:t xml:space="preserve">2.1 Set Up Project Structure</w:t>
      </w:r>
    </w:p>
    <w:p w:rsidR="00000000" w:rsidDel="00000000" w:rsidP="00000000" w:rsidRDefault="00000000" w:rsidRPr="00000000" w14:paraId="0000003B">
      <w:pPr>
        <w:rPr/>
      </w:pPr>
      <w:r w:rsidDel="00000000" w:rsidR="00000000" w:rsidRPr="00000000">
        <w:rPr>
          <w:rtl w:val="0"/>
        </w:rPr>
        <w:t xml:space="preserve">See language-specific guides for project setup: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3"/>
        </w:numPr>
        <w:ind w:left="720" w:hanging="360"/>
      </w:pPr>
      <w:hyperlink r:id="rId9">
        <w:r w:rsidDel="00000000" w:rsidR="00000000" w:rsidRPr="00000000">
          <w:rPr>
            <w:color w:val="1155cc"/>
            <w:u w:val="single"/>
            <w:rtl w:val="0"/>
          </w:rPr>
          <w:t xml:space="preserve">⚡ TypeScript Guide</w:t>
        </w:r>
      </w:hyperlink>
      <w:r w:rsidDel="00000000" w:rsidR="00000000" w:rsidRPr="00000000">
        <w:rPr>
          <w:rtl w:val="0"/>
        </w:rPr>
        <w:t xml:space="preserve"> - Project structure, package.json, tsconfig.json</w:t>
      </w:r>
    </w:p>
    <w:p w:rsidR="00000000" w:rsidDel="00000000" w:rsidP="00000000" w:rsidRDefault="00000000" w:rsidRPr="00000000" w14:paraId="0000003E">
      <w:pPr>
        <w:numPr>
          <w:ilvl w:val="0"/>
          <w:numId w:val="3"/>
        </w:numPr>
        <w:ind w:left="720" w:hanging="360"/>
      </w:pPr>
      <w:hyperlink r:id="rId10">
        <w:r w:rsidDel="00000000" w:rsidR="00000000" w:rsidRPr="00000000">
          <w:rPr>
            <w:color w:val="1155cc"/>
            <w:u w:val="single"/>
            <w:rtl w:val="0"/>
          </w:rPr>
          <w:t xml:space="preserve">🐍 Python Guide</w:t>
        </w:r>
      </w:hyperlink>
      <w:r w:rsidDel="00000000" w:rsidR="00000000" w:rsidRPr="00000000">
        <w:rPr>
          <w:rtl w:val="0"/>
        </w:rPr>
        <w:t xml:space="preserve"> - Module organization, dependencies</w:t>
      </w:r>
    </w:p>
    <w:p w:rsidR="00000000" w:rsidDel="00000000" w:rsidP="00000000" w:rsidRDefault="00000000" w:rsidRPr="00000000" w14:paraId="0000003F">
      <w:pPr>
        <w:pStyle w:val="Heading4"/>
        <w:rPr/>
      </w:pPr>
      <w:bookmarkStart w:colFirst="0" w:colLast="0" w:name="_nz8hypejqfg7" w:id="12"/>
      <w:bookmarkEnd w:id="12"/>
      <w:r w:rsidDel="00000000" w:rsidR="00000000" w:rsidRPr="00000000">
        <w:rPr>
          <w:rtl w:val="0"/>
        </w:rPr>
        <w:t xml:space="preserve">2.2 Implement Core Infrastructure</w:t>
      </w:r>
    </w:p>
    <w:p w:rsidR="00000000" w:rsidDel="00000000" w:rsidP="00000000" w:rsidRDefault="00000000" w:rsidRPr="00000000" w14:paraId="00000040">
      <w:pPr>
        <w:rPr/>
      </w:pPr>
      <w:r w:rsidDel="00000000" w:rsidR="00000000" w:rsidRPr="00000000">
        <w:rPr>
          <w:rtl w:val="0"/>
        </w:rPr>
        <w:t xml:space="preserve">Create shared utilities: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API client with authentication</w:t>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Error handling helpers</w:t>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Response formatting (JSON/Markdown)</w:t>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Pagination support</w:t>
      </w:r>
    </w:p>
    <w:p w:rsidR="00000000" w:rsidDel="00000000" w:rsidP="00000000" w:rsidRDefault="00000000" w:rsidRPr="00000000" w14:paraId="00000046">
      <w:pPr>
        <w:pStyle w:val="Heading4"/>
        <w:rPr/>
      </w:pPr>
      <w:bookmarkStart w:colFirst="0" w:colLast="0" w:name="_2ly5mbgbegt5" w:id="13"/>
      <w:bookmarkEnd w:id="13"/>
      <w:r w:rsidDel="00000000" w:rsidR="00000000" w:rsidRPr="00000000">
        <w:rPr>
          <w:rtl w:val="0"/>
        </w:rPr>
        <w:t xml:space="preserve">2.3 Implement Tools</w:t>
      </w:r>
    </w:p>
    <w:p w:rsidR="00000000" w:rsidDel="00000000" w:rsidP="00000000" w:rsidRDefault="00000000" w:rsidRPr="00000000" w14:paraId="00000047">
      <w:pPr>
        <w:rPr/>
      </w:pPr>
      <w:r w:rsidDel="00000000" w:rsidR="00000000" w:rsidRPr="00000000">
        <w:rPr>
          <w:rtl w:val="0"/>
        </w:rPr>
        <w:t xml:space="preserve">For each tool: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Input Schema:</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Use Zod (TypeScript) or Pydantic (Python)</w:t>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Include constraints and clear descriptions</w:t>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Add examples in field descriptions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Output Schema:</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3"/>
        </w:numPr>
        <w:ind w:left="720" w:hanging="360"/>
      </w:pPr>
      <w:r w:rsidDel="00000000" w:rsidR="00000000" w:rsidRPr="00000000">
        <w:rPr>
          <w:rtl w:val="0"/>
        </w:rPr>
        <w:t xml:space="preserve">Define </w:t>
      </w:r>
      <w:r w:rsidDel="00000000" w:rsidR="00000000" w:rsidRPr="00000000">
        <w:rPr>
          <w:rFonts w:ascii="Roboto Mono" w:cs="Roboto Mono" w:eastAsia="Roboto Mono" w:hAnsi="Roboto Mono"/>
          <w:color w:val="188038"/>
          <w:rtl w:val="0"/>
        </w:rPr>
        <w:t xml:space="preserve">outputSchema</w:t>
      </w:r>
      <w:r w:rsidDel="00000000" w:rsidR="00000000" w:rsidRPr="00000000">
        <w:rPr>
          <w:rtl w:val="0"/>
        </w:rPr>
        <w:t xml:space="preserve"> where possible for structured data</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structuredContent</w:t>
      </w:r>
      <w:r w:rsidDel="00000000" w:rsidR="00000000" w:rsidRPr="00000000">
        <w:rPr>
          <w:rtl w:val="0"/>
        </w:rPr>
        <w:t xml:space="preserve"> in tool responses (TypeScript SDK feature)</w:t>
      </w:r>
    </w:p>
    <w:p w:rsidR="00000000" w:rsidDel="00000000" w:rsidP="00000000" w:rsidRDefault="00000000" w:rsidRPr="00000000" w14:paraId="00000053">
      <w:pPr>
        <w:numPr>
          <w:ilvl w:val="0"/>
          <w:numId w:val="3"/>
        </w:numPr>
        <w:ind w:left="720" w:hanging="360"/>
      </w:pPr>
      <w:r w:rsidDel="00000000" w:rsidR="00000000" w:rsidRPr="00000000">
        <w:rPr>
          <w:rtl w:val="0"/>
        </w:rPr>
        <w:t xml:space="preserve">Helps clients understand and process tool outputs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Tool Description:</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3"/>
        </w:numPr>
        <w:ind w:left="720" w:hanging="360"/>
      </w:pPr>
      <w:r w:rsidDel="00000000" w:rsidR="00000000" w:rsidRPr="00000000">
        <w:rPr>
          <w:rtl w:val="0"/>
        </w:rPr>
        <w:t xml:space="preserve">Concise summary of functionality</w:t>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Parameter descriptions</w:t>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Return type schema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Implementation:</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Async/await for I/O operations</w:t>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Proper error handling with actionable messages</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Support pagination where applicable</w:t>
      </w:r>
    </w:p>
    <w:p w:rsidR="00000000" w:rsidDel="00000000" w:rsidP="00000000" w:rsidRDefault="00000000" w:rsidRPr="00000000" w14:paraId="00000060">
      <w:pPr>
        <w:numPr>
          <w:ilvl w:val="0"/>
          <w:numId w:val="3"/>
        </w:numPr>
        <w:ind w:left="720" w:hanging="360"/>
      </w:pPr>
      <w:r w:rsidDel="00000000" w:rsidR="00000000" w:rsidRPr="00000000">
        <w:rPr>
          <w:rtl w:val="0"/>
        </w:rPr>
        <w:t xml:space="preserve">Return both text content and structured data when using modern SDKs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Annotations:</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3"/>
        </w:numPr>
        <w:ind w:left="720" w:hanging="360"/>
      </w:pPr>
      <w:r w:rsidDel="00000000" w:rsidR="00000000" w:rsidRPr="00000000">
        <w:rPr>
          <w:rFonts w:ascii="Roboto Mono" w:cs="Roboto Mono" w:eastAsia="Roboto Mono" w:hAnsi="Roboto Mono"/>
          <w:color w:val="188038"/>
          <w:rtl w:val="0"/>
        </w:rPr>
        <w:t xml:space="preserve">readOnlyHint</w:t>
      </w:r>
      <w:r w:rsidDel="00000000" w:rsidR="00000000" w:rsidRPr="00000000">
        <w:rPr>
          <w:rtl w:val="0"/>
        </w:rPr>
        <w:t xml:space="preserve">: true/false</w:t>
      </w:r>
    </w:p>
    <w:p w:rsidR="00000000" w:rsidDel="00000000" w:rsidP="00000000" w:rsidRDefault="00000000" w:rsidRPr="00000000" w14:paraId="00000065">
      <w:pPr>
        <w:numPr>
          <w:ilvl w:val="0"/>
          <w:numId w:val="3"/>
        </w:numPr>
        <w:ind w:left="720" w:hanging="360"/>
      </w:pPr>
      <w:r w:rsidDel="00000000" w:rsidR="00000000" w:rsidRPr="00000000">
        <w:rPr>
          <w:rFonts w:ascii="Roboto Mono" w:cs="Roboto Mono" w:eastAsia="Roboto Mono" w:hAnsi="Roboto Mono"/>
          <w:color w:val="188038"/>
          <w:rtl w:val="0"/>
        </w:rPr>
        <w:t xml:space="preserve">destructiveHint</w:t>
      </w:r>
      <w:r w:rsidDel="00000000" w:rsidR="00000000" w:rsidRPr="00000000">
        <w:rPr>
          <w:rtl w:val="0"/>
        </w:rPr>
        <w:t xml:space="preserve">: true/false</w:t>
      </w:r>
    </w:p>
    <w:p w:rsidR="00000000" w:rsidDel="00000000" w:rsidP="00000000" w:rsidRDefault="00000000" w:rsidRPr="00000000" w14:paraId="00000066">
      <w:pPr>
        <w:numPr>
          <w:ilvl w:val="0"/>
          <w:numId w:val="3"/>
        </w:numPr>
        <w:ind w:left="720" w:hanging="360"/>
      </w:pPr>
      <w:r w:rsidDel="00000000" w:rsidR="00000000" w:rsidRPr="00000000">
        <w:rPr>
          <w:rFonts w:ascii="Roboto Mono" w:cs="Roboto Mono" w:eastAsia="Roboto Mono" w:hAnsi="Roboto Mono"/>
          <w:color w:val="188038"/>
          <w:rtl w:val="0"/>
        </w:rPr>
        <w:t xml:space="preserve">idempotentHint</w:t>
      </w:r>
      <w:r w:rsidDel="00000000" w:rsidR="00000000" w:rsidRPr="00000000">
        <w:rPr>
          <w:rtl w:val="0"/>
        </w:rPr>
        <w:t xml:space="preserve">: true/false</w:t>
      </w:r>
    </w:p>
    <w:p w:rsidR="00000000" w:rsidDel="00000000" w:rsidP="00000000" w:rsidRDefault="00000000" w:rsidRPr="00000000" w14:paraId="00000067">
      <w:pPr>
        <w:numPr>
          <w:ilvl w:val="0"/>
          <w:numId w:val="3"/>
        </w:numPr>
        <w:ind w:left="720" w:hanging="360"/>
      </w:pPr>
      <w:r w:rsidDel="00000000" w:rsidR="00000000" w:rsidRPr="00000000">
        <w:rPr>
          <w:rFonts w:ascii="Roboto Mono" w:cs="Roboto Mono" w:eastAsia="Roboto Mono" w:hAnsi="Roboto Mono"/>
          <w:color w:val="188038"/>
          <w:rtl w:val="0"/>
        </w:rPr>
        <w:t xml:space="preserve">openWorldHint</w:t>
      </w:r>
      <w:r w:rsidDel="00000000" w:rsidR="00000000" w:rsidRPr="00000000">
        <w:rPr>
          <w:rtl w:val="0"/>
        </w:rPr>
        <w:t xml:space="preserve">: true/false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rPr/>
      </w:pPr>
      <w:bookmarkStart w:colFirst="0" w:colLast="0" w:name="_gdebevfnmujr" w:id="14"/>
      <w:bookmarkEnd w:id="14"/>
      <w:r w:rsidDel="00000000" w:rsidR="00000000" w:rsidRPr="00000000">
        <w:rPr>
          <w:rtl w:val="0"/>
        </w:rPr>
        <w:t xml:space="preserve">Phase 3: Review and Test</w:t>
      </w:r>
    </w:p>
    <w:p w:rsidR="00000000" w:rsidDel="00000000" w:rsidP="00000000" w:rsidRDefault="00000000" w:rsidRPr="00000000" w14:paraId="0000006B">
      <w:pPr>
        <w:pStyle w:val="Heading4"/>
        <w:rPr/>
      </w:pPr>
      <w:bookmarkStart w:colFirst="0" w:colLast="0" w:name="_4c8ydvo6bgek" w:id="15"/>
      <w:bookmarkEnd w:id="15"/>
      <w:r w:rsidDel="00000000" w:rsidR="00000000" w:rsidRPr="00000000">
        <w:rPr>
          <w:rtl w:val="0"/>
        </w:rPr>
        <w:t xml:space="preserve">3.1 Code Quality</w:t>
      </w:r>
    </w:p>
    <w:p w:rsidR="00000000" w:rsidDel="00000000" w:rsidP="00000000" w:rsidRDefault="00000000" w:rsidRPr="00000000" w14:paraId="0000006C">
      <w:pPr>
        <w:rPr/>
      </w:pPr>
      <w:r w:rsidDel="00000000" w:rsidR="00000000" w:rsidRPr="00000000">
        <w:rPr>
          <w:rtl w:val="0"/>
        </w:rPr>
        <w:t xml:space="preserve">Review for: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No duplicated code (DRY principle)</w:t>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Consistent error handling</w:t>
      </w:r>
    </w:p>
    <w:p w:rsidR="00000000" w:rsidDel="00000000" w:rsidP="00000000" w:rsidRDefault="00000000" w:rsidRPr="00000000" w14:paraId="00000070">
      <w:pPr>
        <w:numPr>
          <w:ilvl w:val="0"/>
          <w:numId w:val="3"/>
        </w:numPr>
        <w:ind w:left="720" w:hanging="360"/>
      </w:pPr>
      <w:r w:rsidDel="00000000" w:rsidR="00000000" w:rsidRPr="00000000">
        <w:rPr>
          <w:rtl w:val="0"/>
        </w:rPr>
        <w:t xml:space="preserve">Full type coverage</w:t>
      </w:r>
    </w:p>
    <w:p w:rsidR="00000000" w:rsidDel="00000000" w:rsidP="00000000" w:rsidRDefault="00000000" w:rsidRPr="00000000" w14:paraId="00000071">
      <w:pPr>
        <w:numPr>
          <w:ilvl w:val="0"/>
          <w:numId w:val="3"/>
        </w:numPr>
        <w:ind w:left="720" w:hanging="360"/>
      </w:pPr>
      <w:r w:rsidDel="00000000" w:rsidR="00000000" w:rsidRPr="00000000">
        <w:rPr>
          <w:rtl w:val="0"/>
        </w:rPr>
        <w:t xml:space="preserve">Clear tool descriptions</w:t>
      </w:r>
    </w:p>
    <w:p w:rsidR="00000000" w:rsidDel="00000000" w:rsidP="00000000" w:rsidRDefault="00000000" w:rsidRPr="00000000" w14:paraId="00000072">
      <w:pPr>
        <w:pStyle w:val="Heading4"/>
        <w:rPr/>
      </w:pPr>
      <w:bookmarkStart w:colFirst="0" w:colLast="0" w:name="_cim0hddb1es" w:id="16"/>
      <w:bookmarkEnd w:id="16"/>
      <w:r w:rsidDel="00000000" w:rsidR="00000000" w:rsidRPr="00000000">
        <w:rPr>
          <w:rtl w:val="0"/>
        </w:rPr>
        <w:t xml:space="preserve">3.2 Build and Test</w:t>
      </w:r>
    </w:p>
    <w:p w:rsidR="00000000" w:rsidDel="00000000" w:rsidP="00000000" w:rsidRDefault="00000000" w:rsidRPr="00000000" w14:paraId="00000073">
      <w:pPr>
        <w:rPr/>
      </w:pPr>
      <w:r w:rsidDel="00000000" w:rsidR="00000000" w:rsidRPr="00000000">
        <w:rPr>
          <w:b w:val="1"/>
          <w:bCs w:val="1"/>
          <w:rtl w:val="0"/>
        </w:rPr>
        <w:t xml:space="preserve">TypeScript:</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3"/>
        </w:numPr>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 to verify compilation</w:t>
      </w:r>
    </w:p>
    <w:p w:rsidR="00000000" w:rsidDel="00000000" w:rsidP="00000000" w:rsidRDefault="00000000" w:rsidRPr="00000000" w14:paraId="00000076">
      <w:pPr>
        <w:numPr>
          <w:ilvl w:val="0"/>
          <w:numId w:val="3"/>
        </w:numPr>
        <w:ind w:left="720" w:hanging="360"/>
      </w:pPr>
      <w:r w:rsidDel="00000000" w:rsidR="00000000" w:rsidRPr="00000000">
        <w:rPr>
          <w:rtl w:val="0"/>
        </w:rPr>
        <w:t xml:space="preserve">Test with MCP Inspector: </w:t>
      </w:r>
      <w:r w:rsidDel="00000000" w:rsidR="00000000" w:rsidRPr="00000000">
        <w:rPr>
          <w:rFonts w:ascii="Roboto Mono" w:cs="Roboto Mono" w:eastAsia="Roboto Mono" w:hAnsi="Roboto Mono"/>
          <w:color w:val="188038"/>
          <w:rtl w:val="0"/>
        </w:rPr>
        <w:t xml:space="preserve">npx @modelcontextprotocol/inspector</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Python:</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3"/>
        </w:numPr>
        <w:ind w:left="720" w:hanging="360"/>
      </w:pPr>
      <w:r w:rsidDel="00000000" w:rsidR="00000000" w:rsidRPr="00000000">
        <w:rPr>
          <w:rtl w:val="0"/>
        </w:rPr>
        <w:t xml:space="preserve">Verify syntax: </w:t>
      </w:r>
      <w:r w:rsidDel="00000000" w:rsidR="00000000" w:rsidRPr="00000000">
        <w:rPr>
          <w:rFonts w:ascii="Roboto Mono" w:cs="Roboto Mono" w:eastAsia="Roboto Mono" w:hAnsi="Roboto Mono"/>
          <w:color w:val="188038"/>
          <w:rtl w:val="0"/>
        </w:rPr>
        <w:t xml:space="preserve">python -m py_compile your_server.py</w:t>
      </w:r>
      <w:r w:rsidDel="00000000" w:rsidR="00000000" w:rsidRPr="00000000">
        <w:rPr>
          <w:rtl w:val="0"/>
        </w:rPr>
      </w:r>
    </w:p>
    <w:p w:rsidR="00000000" w:rsidDel="00000000" w:rsidP="00000000" w:rsidRDefault="00000000" w:rsidRPr="00000000" w14:paraId="0000007B">
      <w:pPr>
        <w:numPr>
          <w:ilvl w:val="0"/>
          <w:numId w:val="3"/>
        </w:numPr>
        <w:ind w:left="720" w:hanging="360"/>
      </w:pPr>
      <w:r w:rsidDel="00000000" w:rsidR="00000000" w:rsidRPr="00000000">
        <w:rPr>
          <w:rtl w:val="0"/>
        </w:rPr>
        <w:t xml:space="preserve">Test with MCP Inspector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See language-specific guides for detailed testing approaches and quality checklists.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rPr/>
      </w:pPr>
      <w:bookmarkStart w:colFirst="0" w:colLast="0" w:name="_9995eojsxc8p" w:id="17"/>
      <w:bookmarkEnd w:id="17"/>
      <w:r w:rsidDel="00000000" w:rsidR="00000000" w:rsidRPr="00000000">
        <w:rPr>
          <w:rtl w:val="0"/>
        </w:rPr>
        <w:t xml:space="preserve">Phase 4: Create Evaluations</w:t>
      </w:r>
    </w:p>
    <w:p w:rsidR="00000000" w:rsidDel="00000000" w:rsidP="00000000" w:rsidRDefault="00000000" w:rsidRPr="00000000" w14:paraId="00000081">
      <w:pPr>
        <w:rPr/>
      </w:pPr>
      <w:r w:rsidDel="00000000" w:rsidR="00000000" w:rsidRPr="00000000">
        <w:rPr>
          <w:rtl w:val="0"/>
        </w:rPr>
        <w:t xml:space="preserve">After implementing your MCP server, create comprehensive evaluations to test its effectiveness.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Load </w:t>
      </w:r>
      <w:hyperlink r:id="rId11">
        <w:r w:rsidDel="00000000" w:rsidR="00000000" w:rsidRPr="00000000">
          <w:rPr>
            <w:b w:val="1"/>
            <w:bCs w:val="1"/>
            <w:color w:val="1155cc"/>
            <w:u w:val="single"/>
            <w:rtl w:val="0"/>
          </w:rPr>
          <w:t xml:space="preserve">✅ Evaluation Guide</w:t>
        </w:r>
      </w:hyperlink>
      <w:r w:rsidDel="00000000" w:rsidR="00000000" w:rsidRPr="00000000">
        <w:rPr>
          <w:b w:val="1"/>
          <w:bCs w:val="1"/>
          <w:rtl w:val="0"/>
        </w:rPr>
        <w:t xml:space="preserve"> for complete evaluation guidelines.</w:t>
      </w:r>
      <w:r w:rsidDel="00000000" w:rsidR="00000000" w:rsidRPr="00000000">
        <w:rPr>
          <w:rtl w:val="0"/>
        </w:rPr>
      </w:r>
    </w:p>
    <w:p w:rsidR="00000000" w:rsidDel="00000000" w:rsidP="00000000" w:rsidRDefault="00000000" w:rsidRPr="00000000" w14:paraId="00000084">
      <w:pPr>
        <w:pStyle w:val="Heading4"/>
        <w:rPr/>
      </w:pPr>
      <w:bookmarkStart w:colFirst="0" w:colLast="0" w:name="_yg11adju4qp2" w:id="18"/>
      <w:bookmarkEnd w:id="18"/>
      <w:r w:rsidDel="00000000" w:rsidR="00000000" w:rsidRPr="00000000">
        <w:rPr>
          <w:rtl w:val="0"/>
        </w:rPr>
        <w:t xml:space="preserve">4.1 Understand Evaluation Purpose</w:t>
      </w:r>
    </w:p>
    <w:p w:rsidR="00000000" w:rsidDel="00000000" w:rsidP="00000000" w:rsidRDefault="00000000" w:rsidRPr="00000000" w14:paraId="00000085">
      <w:pPr>
        <w:rPr/>
      </w:pPr>
      <w:r w:rsidDel="00000000" w:rsidR="00000000" w:rsidRPr="00000000">
        <w:rPr>
          <w:rtl w:val="0"/>
        </w:rPr>
        <w:t xml:space="preserve">Use evaluations to test whether LLMs can effectively use your MCP server to answer realistic, complex questions.</w:t>
      </w:r>
    </w:p>
    <w:p w:rsidR="00000000" w:rsidDel="00000000" w:rsidP="00000000" w:rsidRDefault="00000000" w:rsidRPr="00000000" w14:paraId="00000086">
      <w:pPr>
        <w:pStyle w:val="Heading4"/>
        <w:rPr/>
      </w:pPr>
      <w:bookmarkStart w:colFirst="0" w:colLast="0" w:name="_x7hk4mt8zo88" w:id="19"/>
      <w:bookmarkEnd w:id="19"/>
      <w:r w:rsidDel="00000000" w:rsidR="00000000" w:rsidRPr="00000000">
        <w:rPr>
          <w:rtl w:val="0"/>
        </w:rPr>
        <w:t xml:space="preserve">4.2 Create 10 Evaluation Questions</w:t>
      </w:r>
    </w:p>
    <w:p w:rsidR="00000000" w:rsidDel="00000000" w:rsidP="00000000" w:rsidRDefault="00000000" w:rsidRPr="00000000" w14:paraId="00000087">
      <w:pPr>
        <w:rPr/>
      </w:pPr>
      <w:r w:rsidDel="00000000" w:rsidR="00000000" w:rsidRPr="00000000">
        <w:rPr>
          <w:rtl w:val="0"/>
        </w:rPr>
        <w:t xml:space="preserve">To create effective evaluations, follow the process outlined in the evaluation guide: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2"/>
        </w:numPr>
        <w:ind w:left="720" w:hanging="360"/>
      </w:pPr>
      <w:r w:rsidDel="00000000" w:rsidR="00000000" w:rsidRPr="00000000">
        <w:rPr>
          <w:b w:val="1"/>
          <w:bCs w:val="1"/>
          <w:rtl w:val="0"/>
        </w:rPr>
        <w:t xml:space="preserve">Tool Inspection</w:t>
      </w:r>
      <w:r w:rsidDel="00000000" w:rsidR="00000000" w:rsidRPr="00000000">
        <w:rPr>
          <w:rtl w:val="0"/>
        </w:rPr>
        <w:t xml:space="preserve">: List available tools and understand their capabilities</w:t>
      </w:r>
    </w:p>
    <w:p w:rsidR="00000000" w:rsidDel="00000000" w:rsidP="00000000" w:rsidRDefault="00000000" w:rsidRPr="00000000" w14:paraId="0000008A">
      <w:pPr>
        <w:numPr>
          <w:ilvl w:val="0"/>
          <w:numId w:val="2"/>
        </w:numPr>
        <w:ind w:left="720" w:hanging="360"/>
      </w:pPr>
      <w:r w:rsidDel="00000000" w:rsidR="00000000" w:rsidRPr="00000000">
        <w:rPr>
          <w:b w:val="1"/>
          <w:bCs w:val="1"/>
          <w:rtl w:val="0"/>
        </w:rPr>
        <w:t xml:space="preserve">Content Exploration</w:t>
      </w:r>
      <w:r w:rsidDel="00000000" w:rsidR="00000000" w:rsidRPr="00000000">
        <w:rPr>
          <w:rtl w:val="0"/>
        </w:rPr>
        <w:t xml:space="preserve">: Use READ-ONLY operations to explore available data</w:t>
      </w:r>
    </w:p>
    <w:p w:rsidR="00000000" w:rsidDel="00000000" w:rsidP="00000000" w:rsidRDefault="00000000" w:rsidRPr="00000000" w14:paraId="0000008B">
      <w:pPr>
        <w:numPr>
          <w:ilvl w:val="0"/>
          <w:numId w:val="2"/>
        </w:numPr>
        <w:ind w:left="720" w:hanging="360"/>
      </w:pPr>
      <w:r w:rsidDel="00000000" w:rsidR="00000000" w:rsidRPr="00000000">
        <w:rPr>
          <w:b w:val="1"/>
          <w:bCs w:val="1"/>
          <w:rtl w:val="0"/>
        </w:rPr>
        <w:t xml:space="preserve">Question Generation</w:t>
      </w:r>
      <w:r w:rsidDel="00000000" w:rsidR="00000000" w:rsidRPr="00000000">
        <w:rPr>
          <w:rtl w:val="0"/>
        </w:rPr>
        <w:t xml:space="preserve">: Create 10 complex, realistic questions</w:t>
      </w:r>
    </w:p>
    <w:p w:rsidR="00000000" w:rsidDel="00000000" w:rsidP="00000000" w:rsidRDefault="00000000" w:rsidRPr="00000000" w14:paraId="0000008C">
      <w:pPr>
        <w:numPr>
          <w:ilvl w:val="0"/>
          <w:numId w:val="2"/>
        </w:numPr>
        <w:ind w:left="720" w:hanging="360"/>
      </w:pPr>
      <w:r w:rsidDel="00000000" w:rsidR="00000000" w:rsidRPr="00000000">
        <w:rPr>
          <w:b w:val="1"/>
          <w:bCs w:val="1"/>
          <w:rtl w:val="0"/>
        </w:rPr>
        <w:t xml:space="preserve">Answer Verification</w:t>
      </w:r>
      <w:r w:rsidDel="00000000" w:rsidR="00000000" w:rsidRPr="00000000">
        <w:rPr>
          <w:rtl w:val="0"/>
        </w:rPr>
        <w:t xml:space="preserve">: Solve each question yourself to verify answers</w:t>
      </w:r>
    </w:p>
    <w:p w:rsidR="00000000" w:rsidDel="00000000" w:rsidP="00000000" w:rsidRDefault="00000000" w:rsidRPr="00000000" w14:paraId="0000008D">
      <w:pPr>
        <w:pStyle w:val="Heading4"/>
        <w:rPr/>
      </w:pPr>
      <w:bookmarkStart w:colFirst="0" w:colLast="0" w:name="_jjbmtv6blyzx" w:id="20"/>
      <w:bookmarkEnd w:id="20"/>
      <w:r w:rsidDel="00000000" w:rsidR="00000000" w:rsidRPr="00000000">
        <w:rPr>
          <w:rtl w:val="0"/>
        </w:rPr>
        <w:t xml:space="preserve">4.3 Evaluation Requirements</w:t>
      </w:r>
    </w:p>
    <w:p w:rsidR="00000000" w:rsidDel="00000000" w:rsidP="00000000" w:rsidRDefault="00000000" w:rsidRPr="00000000" w14:paraId="0000008E">
      <w:pPr>
        <w:rPr/>
      </w:pPr>
      <w:r w:rsidDel="00000000" w:rsidR="00000000" w:rsidRPr="00000000">
        <w:rPr>
          <w:rtl w:val="0"/>
        </w:rPr>
        <w:t xml:space="preserve">Ensure each question is: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1"/>
        </w:numPr>
        <w:ind w:left="720" w:hanging="360"/>
      </w:pPr>
      <w:r w:rsidDel="00000000" w:rsidR="00000000" w:rsidRPr="00000000">
        <w:rPr>
          <w:b w:val="1"/>
          <w:bCs w:val="1"/>
          <w:rtl w:val="0"/>
        </w:rPr>
        <w:t xml:space="preserve">Independent</w:t>
      </w:r>
      <w:r w:rsidDel="00000000" w:rsidR="00000000" w:rsidRPr="00000000">
        <w:rPr>
          <w:rtl w:val="0"/>
        </w:rPr>
        <w:t xml:space="preserve">: Not dependent on other questions</w:t>
      </w:r>
    </w:p>
    <w:p w:rsidR="00000000" w:rsidDel="00000000" w:rsidP="00000000" w:rsidRDefault="00000000" w:rsidRPr="00000000" w14:paraId="00000091">
      <w:pPr>
        <w:numPr>
          <w:ilvl w:val="0"/>
          <w:numId w:val="1"/>
        </w:numPr>
        <w:ind w:left="720" w:hanging="360"/>
      </w:pPr>
      <w:r w:rsidDel="00000000" w:rsidR="00000000" w:rsidRPr="00000000">
        <w:rPr>
          <w:b w:val="1"/>
          <w:bCs w:val="1"/>
          <w:rtl w:val="0"/>
        </w:rPr>
        <w:t xml:space="preserve">Read-only</w:t>
      </w:r>
      <w:r w:rsidDel="00000000" w:rsidR="00000000" w:rsidRPr="00000000">
        <w:rPr>
          <w:rtl w:val="0"/>
        </w:rPr>
        <w:t xml:space="preserve">: Only non-destructive operations required</w:t>
      </w:r>
    </w:p>
    <w:p w:rsidR="00000000" w:rsidDel="00000000" w:rsidP="00000000" w:rsidRDefault="00000000" w:rsidRPr="00000000" w14:paraId="00000092">
      <w:pPr>
        <w:numPr>
          <w:ilvl w:val="0"/>
          <w:numId w:val="1"/>
        </w:numPr>
        <w:ind w:left="720" w:hanging="360"/>
      </w:pPr>
      <w:r w:rsidDel="00000000" w:rsidR="00000000" w:rsidRPr="00000000">
        <w:rPr>
          <w:b w:val="1"/>
          <w:bCs w:val="1"/>
          <w:rtl w:val="0"/>
        </w:rPr>
        <w:t xml:space="preserve">Complex</w:t>
      </w:r>
      <w:r w:rsidDel="00000000" w:rsidR="00000000" w:rsidRPr="00000000">
        <w:rPr>
          <w:rtl w:val="0"/>
        </w:rPr>
        <w:t xml:space="preserve">: Requiring multiple tool calls and deep exploration</w:t>
      </w:r>
    </w:p>
    <w:p w:rsidR="00000000" w:rsidDel="00000000" w:rsidP="00000000" w:rsidRDefault="00000000" w:rsidRPr="00000000" w14:paraId="00000093">
      <w:pPr>
        <w:numPr>
          <w:ilvl w:val="0"/>
          <w:numId w:val="1"/>
        </w:numPr>
        <w:ind w:left="720" w:hanging="360"/>
      </w:pPr>
      <w:r w:rsidDel="00000000" w:rsidR="00000000" w:rsidRPr="00000000">
        <w:rPr>
          <w:b w:val="1"/>
          <w:bCs w:val="1"/>
          <w:rtl w:val="0"/>
        </w:rPr>
        <w:t xml:space="preserve">Realistic</w:t>
      </w:r>
      <w:r w:rsidDel="00000000" w:rsidR="00000000" w:rsidRPr="00000000">
        <w:rPr>
          <w:rtl w:val="0"/>
        </w:rPr>
        <w:t xml:space="preserve">: Based on real use cases humans would care about</w:t>
      </w:r>
    </w:p>
    <w:p w:rsidR="00000000" w:rsidDel="00000000" w:rsidP="00000000" w:rsidRDefault="00000000" w:rsidRPr="00000000" w14:paraId="00000094">
      <w:pPr>
        <w:numPr>
          <w:ilvl w:val="0"/>
          <w:numId w:val="1"/>
        </w:numPr>
        <w:ind w:left="720" w:hanging="360"/>
      </w:pPr>
      <w:r w:rsidDel="00000000" w:rsidR="00000000" w:rsidRPr="00000000">
        <w:rPr>
          <w:b w:val="1"/>
          <w:bCs w:val="1"/>
          <w:rtl w:val="0"/>
        </w:rPr>
        <w:t xml:space="preserve">Verifiable</w:t>
      </w:r>
      <w:r w:rsidDel="00000000" w:rsidR="00000000" w:rsidRPr="00000000">
        <w:rPr>
          <w:rtl w:val="0"/>
        </w:rPr>
        <w:t xml:space="preserve">: Single, clear answer that can be verified by string comparison</w:t>
      </w:r>
    </w:p>
    <w:p w:rsidR="00000000" w:rsidDel="00000000" w:rsidP="00000000" w:rsidRDefault="00000000" w:rsidRPr="00000000" w14:paraId="00000095">
      <w:pPr>
        <w:numPr>
          <w:ilvl w:val="0"/>
          <w:numId w:val="1"/>
        </w:numPr>
        <w:ind w:left="720" w:hanging="360"/>
      </w:pPr>
      <w:r w:rsidDel="00000000" w:rsidR="00000000" w:rsidRPr="00000000">
        <w:rPr>
          <w:b w:val="1"/>
          <w:bCs w:val="1"/>
          <w:rtl w:val="0"/>
        </w:rPr>
        <w:t xml:space="preserve">Stable</w:t>
      </w:r>
      <w:r w:rsidDel="00000000" w:rsidR="00000000" w:rsidRPr="00000000">
        <w:rPr>
          <w:rtl w:val="0"/>
        </w:rPr>
        <w:t xml:space="preserve">: Answer won't change over time</w:t>
      </w:r>
    </w:p>
    <w:p w:rsidR="00000000" w:rsidDel="00000000" w:rsidP="00000000" w:rsidRDefault="00000000" w:rsidRPr="00000000" w14:paraId="00000096">
      <w:pPr>
        <w:pStyle w:val="Heading4"/>
        <w:rPr/>
      </w:pPr>
      <w:bookmarkStart w:colFirst="0" w:colLast="0" w:name="_nb48nxf1b39u" w:id="21"/>
      <w:bookmarkEnd w:id="21"/>
      <w:r w:rsidDel="00000000" w:rsidR="00000000" w:rsidRPr="00000000">
        <w:rPr>
          <w:rtl w:val="0"/>
        </w:rPr>
        <w:t xml:space="preserve">4.4 Output Format</w:t>
      </w:r>
    </w:p>
    <w:p w:rsidR="00000000" w:rsidDel="00000000" w:rsidP="00000000" w:rsidRDefault="00000000" w:rsidRPr="00000000" w14:paraId="00000097">
      <w:pPr>
        <w:rPr/>
      </w:pPr>
      <w:r w:rsidDel="00000000" w:rsidR="00000000" w:rsidRPr="00000000">
        <w:rPr>
          <w:rtl w:val="0"/>
        </w:rPr>
        <w:t xml:space="preserve">Create an XML file with this structure: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&lt;evaluation&gt;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&lt;qa_pair&gt;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&lt;question&gt;Find discussions about AI model launches with animal codenames. One model needed a specific safety designation that uses the format ASL-X. What number X was being determined for the model named after a spotted wild cat?&lt;/question&gt;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&lt;answer&gt;3&lt;/answer&gt;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&lt;/qa_pair&gt;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&lt;!-- More qa_pairs... --&gt;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&lt;/evaluation&gt;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rPr/>
      </w:pPr>
      <w:bookmarkStart w:colFirst="0" w:colLast="0" w:name="_lt5escoq1y72" w:id="22"/>
      <w:bookmarkEnd w:id="22"/>
      <w:r w:rsidDel="00000000" w:rsidR="00000000" w:rsidRPr="00000000">
        <w:rPr>
          <w:rtl w:val="0"/>
        </w:rPr>
        <w:t xml:space="preserve">Reference Files</w:t>
      </w:r>
    </w:p>
    <w:p w:rsidR="00000000" w:rsidDel="00000000" w:rsidP="00000000" w:rsidRDefault="00000000" w:rsidRPr="00000000" w14:paraId="000000A9">
      <w:pPr>
        <w:pStyle w:val="Heading2"/>
        <w:rPr/>
      </w:pPr>
      <w:bookmarkStart w:colFirst="0" w:colLast="0" w:name="_79il3jaaul4g" w:id="23"/>
      <w:bookmarkEnd w:id="23"/>
      <w:r w:rsidDel="00000000" w:rsidR="00000000" w:rsidRPr="00000000">
        <w:rPr>
          <w:rtl w:val="0"/>
        </w:rPr>
        <w:t xml:space="preserve">📚 Documentation Library</w:t>
      </w:r>
    </w:p>
    <w:p w:rsidR="00000000" w:rsidDel="00000000" w:rsidP="00000000" w:rsidRDefault="00000000" w:rsidRPr="00000000" w14:paraId="000000AA">
      <w:pPr>
        <w:rPr/>
      </w:pPr>
      <w:r w:rsidDel="00000000" w:rsidR="00000000" w:rsidRPr="00000000">
        <w:rPr>
          <w:rtl w:val="0"/>
        </w:rPr>
        <w:t xml:space="preserve">Load these resources as needed during development:</w:t>
      </w:r>
    </w:p>
    <w:p w:rsidR="00000000" w:rsidDel="00000000" w:rsidP="00000000" w:rsidRDefault="00000000" w:rsidRPr="00000000" w14:paraId="000000AB">
      <w:pPr>
        <w:pStyle w:val="Heading3"/>
        <w:rPr/>
      </w:pPr>
      <w:bookmarkStart w:colFirst="0" w:colLast="0" w:name="_c9ykkqk9qsy" w:id="24"/>
      <w:bookmarkEnd w:id="24"/>
      <w:r w:rsidDel="00000000" w:rsidR="00000000" w:rsidRPr="00000000">
        <w:rPr>
          <w:rtl w:val="0"/>
        </w:rPr>
        <w:t xml:space="preserve">Core MCP Documentation (Load First)</w:t>
      </w:r>
    </w:p>
    <w:p w:rsidR="00000000" w:rsidDel="00000000" w:rsidP="00000000" w:rsidRDefault="00000000" w:rsidRPr="00000000" w14:paraId="000000AC">
      <w:pPr>
        <w:numPr>
          <w:ilvl w:val="0"/>
          <w:numId w:val="1"/>
        </w:numPr>
        <w:ind w:left="720" w:hanging="360"/>
      </w:pPr>
      <w:r w:rsidDel="00000000" w:rsidR="00000000" w:rsidRPr="00000000">
        <w:rPr>
          <w:b w:val="1"/>
          <w:bCs w:val="1"/>
          <w:rtl w:val="0"/>
        </w:rPr>
        <w:t xml:space="preserve">MCP Protocol</w:t>
      </w:r>
      <w:r w:rsidDel="00000000" w:rsidR="00000000" w:rsidRPr="00000000">
        <w:rPr>
          <w:rtl w:val="0"/>
        </w:rPr>
        <w:t xml:space="preserve">: Start with sitemap at </w:t>
      </w:r>
      <w:r w:rsidDel="00000000" w:rsidR="00000000" w:rsidRPr="00000000">
        <w:rPr>
          <w:rFonts w:ascii="Roboto Mono" w:cs="Roboto Mono" w:eastAsia="Roboto Mono" w:hAnsi="Roboto Mono"/>
          <w:color w:val="188038"/>
          <w:rtl w:val="0"/>
        </w:rPr>
        <w:t xml:space="preserve">https://modelcontextprotocol.io/sitemap.xml</w:t>
      </w:r>
      <w:r w:rsidDel="00000000" w:rsidR="00000000" w:rsidRPr="00000000">
        <w:rPr>
          <w:rtl w:val="0"/>
        </w:rPr>
        <w:t xml:space="preserve">, then fetch specific pages with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suffix</w:t>
      </w:r>
    </w:p>
    <w:p w:rsidR="00000000" w:rsidDel="00000000" w:rsidP="00000000" w:rsidRDefault="00000000" w:rsidRPr="00000000" w14:paraId="000000AD">
      <w:pPr>
        <w:numPr>
          <w:ilvl w:val="0"/>
          <w:numId w:val="1"/>
        </w:numPr>
        <w:ind w:left="720" w:hanging="360"/>
      </w:pPr>
      <w:hyperlink r:id="rId12">
        <w:r w:rsidDel="00000000" w:rsidR="00000000" w:rsidRPr="00000000">
          <w:rPr>
            <w:color w:val="1155cc"/>
            <w:u w:val="single"/>
            <w:rtl w:val="0"/>
          </w:rPr>
          <w:t xml:space="preserve">📋 MCP Best Practices</w:t>
        </w:r>
      </w:hyperlink>
      <w:r w:rsidDel="00000000" w:rsidR="00000000" w:rsidRPr="00000000">
        <w:rPr>
          <w:rtl w:val="0"/>
        </w:rPr>
        <w:t xml:space="preserve"> - Universal MCP guidelines including:</w:t>
      </w:r>
    </w:p>
    <w:p w:rsidR="00000000" w:rsidDel="00000000" w:rsidP="00000000" w:rsidRDefault="00000000" w:rsidRPr="00000000" w14:paraId="000000AE">
      <w:pPr>
        <w:numPr>
          <w:ilvl w:val="1"/>
          <w:numId w:val="1"/>
        </w:numPr>
        <w:ind w:left="1440" w:hanging="360"/>
      </w:pPr>
      <w:r w:rsidDel="00000000" w:rsidR="00000000" w:rsidRPr="00000000">
        <w:rPr>
          <w:rtl w:val="0"/>
        </w:rPr>
        <w:t xml:space="preserve">Server and tool naming conventions</w:t>
      </w:r>
    </w:p>
    <w:p w:rsidR="00000000" w:rsidDel="00000000" w:rsidP="00000000" w:rsidRDefault="00000000" w:rsidRPr="00000000" w14:paraId="000000AF">
      <w:pPr>
        <w:numPr>
          <w:ilvl w:val="1"/>
          <w:numId w:val="1"/>
        </w:numPr>
        <w:ind w:left="1440" w:hanging="360"/>
      </w:pPr>
      <w:r w:rsidDel="00000000" w:rsidR="00000000" w:rsidRPr="00000000">
        <w:rPr>
          <w:rtl w:val="0"/>
        </w:rPr>
        <w:t xml:space="preserve">Response format guidelines (JSON vs Markdown)</w:t>
      </w:r>
    </w:p>
    <w:p w:rsidR="00000000" w:rsidDel="00000000" w:rsidP="00000000" w:rsidRDefault="00000000" w:rsidRPr="00000000" w14:paraId="000000B0">
      <w:pPr>
        <w:numPr>
          <w:ilvl w:val="1"/>
          <w:numId w:val="1"/>
        </w:numPr>
        <w:ind w:left="1440" w:hanging="360"/>
      </w:pPr>
      <w:r w:rsidDel="00000000" w:rsidR="00000000" w:rsidRPr="00000000">
        <w:rPr>
          <w:rtl w:val="0"/>
        </w:rPr>
        <w:t xml:space="preserve">Pagination best practices</w:t>
      </w:r>
    </w:p>
    <w:p w:rsidR="00000000" w:rsidDel="00000000" w:rsidP="00000000" w:rsidRDefault="00000000" w:rsidRPr="00000000" w14:paraId="000000B1">
      <w:pPr>
        <w:numPr>
          <w:ilvl w:val="1"/>
          <w:numId w:val="1"/>
        </w:numPr>
        <w:ind w:left="1440" w:hanging="360"/>
      </w:pPr>
      <w:r w:rsidDel="00000000" w:rsidR="00000000" w:rsidRPr="00000000">
        <w:rPr>
          <w:rtl w:val="0"/>
        </w:rPr>
        <w:t xml:space="preserve">Transport selection (streamable HTTP vs stdio)</w:t>
      </w:r>
    </w:p>
    <w:p w:rsidR="00000000" w:rsidDel="00000000" w:rsidP="00000000" w:rsidRDefault="00000000" w:rsidRPr="00000000" w14:paraId="000000B2">
      <w:pPr>
        <w:numPr>
          <w:ilvl w:val="1"/>
          <w:numId w:val="1"/>
        </w:numPr>
        <w:ind w:left="1440" w:hanging="360"/>
      </w:pPr>
      <w:r w:rsidDel="00000000" w:rsidR="00000000" w:rsidRPr="00000000">
        <w:rPr>
          <w:rtl w:val="0"/>
        </w:rPr>
        <w:t xml:space="preserve">Security and error handling standards</w:t>
      </w:r>
    </w:p>
    <w:p w:rsidR="00000000" w:rsidDel="00000000" w:rsidP="00000000" w:rsidRDefault="00000000" w:rsidRPr="00000000" w14:paraId="000000B3">
      <w:pPr>
        <w:pStyle w:val="Heading3"/>
        <w:rPr/>
      </w:pPr>
      <w:bookmarkStart w:colFirst="0" w:colLast="0" w:name="_gxtwmjfdim81" w:id="25"/>
      <w:bookmarkEnd w:id="25"/>
      <w:r w:rsidDel="00000000" w:rsidR="00000000" w:rsidRPr="00000000">
        <w:rPr>
          <w:rtl w:val="0"/>
        </w:rPr>
        <w:t xml:space="preserve">SDK Documentation (Load During Phase 1/2)</w:t>
      </w:r>
    </w:p>
    <w:p w:rsidR="00000000" w:rsidDel="00000000" w:rsidP="00000000" w:rsidRDefault="00000000" w:rsidRPr="00000000" w14:paraId="000000B4">
      <w:pPr>
        <w:numPr>
          <w:ilvl w:val="0"/>
          <w:numId w:val="1"/>
        </w:numPr>
        <w:ind w:left="720" w:hanging="360"/>
      </w:pPr>
      <w:r w:rsidDel="00000000" w:rsidR="00000000" w:rsidRPr="00000000">
        <w:rPr>
          <w:b w:val="1"/>
          <w:bCs w:val="1"/>
          <w:rtl w:val="0"/>
        </w:rPr>
        <w:t xml:space="preserve">Python SDK</w:t>
      </w:r>
      <w:r w:rsidDel="00000000" w:rsidR="00000000" w:rsidRPr="00000000">
        <w:rPr>
          <w:rtl w:val="0"/>
        </w:rPr>
        <w:t xml:space="preserve">: Fetch from </w:t>
      </w:r>
      <w:r w:rsidDel="00000000" w:rsidR="00000000" w:rsidRPr="00000000">
        <w:rPr>
          <w:rFonts w:ascii="Roboto Mono" w:cs="Roboto Mono" w:eastAsia="Roboto Mono" w:hAnsi="Roboto Mono"/>
          <w:color w:val="188038"/>
          <w:rtl w:val="0"/>
        </w:rPr>
        <w:t xml:space="preserve">https://raw.githubusercontent.com/modelcontextprotocol/python-sdk/main/README.md</w:t>
      </w:r>
      <w:r w:rsidDel="00000000" w:rsidR="00000000" w:rsidRPr="00000000">
        <w:rPr>
          <w:rtl w:val="0"/>
        </w:rPr>
      </w:r>
    </w:p>
    <w:p w:rsidR="00000000" w:rsidDel="00000000" w:rsidP="00000000" w:rsidRDefault="00000000" w:rsidRPr="00000000" w14:paraId="000000B5">
      <w:pPr>
        <w:numPr>
          <w:ilvl w:val="0"/>
          <w:numId w:val="1"/>
        </w:numPr>
        <w:ind w:left="720" w:hanging="360"/>
      </w:pPr>
      <w:r w:rsidDel="00000000" w:rsidR="00000000" w:rsidRPr="00000000">
        <w:rPr>
          <w:b w:val="1"/>
          <w:bCs w:val="1"/>
          <w:rtl w:val="0"/>
        </w:rPr>
        <w:t xml:space="preserve">TypeScript SDK</w:t>
      </w:r>
      <w:r w:rsidDel="00000000" w:rsidR="00000000" w:rsidRPr="00000000">
        <w:rPr>
          <w:rtl w:val="0"/>
        </w:rPr>
        <w:t xml:space="preserve">: Fetch from </w:t>
      </w:r>
      <w:r w:rsidDel="00000000" w:rsidR="00000000" w:rsidRPr="00000000">
        <w:rPr>
          <w:rFonts w:ascii="Roboto Mono" w:cs="Roboto Mono" w:eastAsia="Roboto Mono" w:hAnsi="Roboto Mono"/>
          <w:color w:val="188038"/>
          <w:rtl w:val="0"/>
        </w:rPr>
        <w:t xml:space="preserve">https://raw.githubusercontent.com/modelcontextprotocol/typescript-sdk/main/README.md</w:t>
      </w:r>
      <w:r w:rsidDel="00000000" w:rsidR="00000000" w:rsidRPr="00000000">
        <w:rPr>
          <w:rtl w:val="0"/>
        </w:rPr>
      </w:r>
    </w:p>
    <w:p w:rsidR="00000000" w:rsidDel="00000000" w:rsidP="00000000" w:rsidRDefault="00000000" w:rsidRPr="00000000" w14:paraId="000000B6">
      <w:pPr>
        <w:pStyle w:val="Heading3"/>
        <w:rPr/>
      </w:pPr>
      <w:bookmarkStart w:colFirst="0" w:colLast="0" w:name="_2kxy6vdw6bfm" w:id="26"/>
      <w:bookmarkEnd w:id="26"/>
      <w:r w:rsidDel="00000000" w:rsidR="00000000" w:rsidRPr="00000000">
        <w:rPr>
          <w:rtl w:val="0"/>
        </w:rPr>
        <w:t xml:space="preserve">Language-Specific Implementation Guides (Load During Phase 2)</w:t>
      </w:r>
    </w:p>
    <w:p w:rsidR="00000000" w:rsidDel="00000000" w:rsidP="00000000" w:rsidRDefault="00000000" w:rsidRPr="00000000" w14:paraId="000000B7">
      <w:pPr>
        <w:numPr>
          <w:ilvl w:val="0"/>
          <w:numId w:val="1"/>
        </w:numPr>
        <w:ind w:left="720" w:hanging="360"/>
      </w:pPr>
      <w:hyperlink r:id="rId13">
        <w:r w:rsidDel="00000000" w:rsidR="00000000" w:rsidRPr="00000000">
          <w:rPr>
            <w:color w:val="1155cc"/>
            <w:u w:val="single"/>
            <w:rtl w:val="0"/>
          </w:rPr>
          <w:t xml:space="preserve">🐍 Python Implementation Guide</w:t>
        </w:r>
      </w:hyperlink>
      <w:r w:rsidDel="00000000" w:rsidR="00000000" w:rsidRPr="00000000">
        <w:rPr>
          <w:rtl w:val="0"/>
        </w:rPr>
        <w:t xml:space="preserve"> - Complete Python/FastMCP guide with:</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9">
      <w:pPr>
        <w:numPr>
          <w:ilvl w:val="1"/>
          <w:numId w:val="1"/>
        </w:numPr>
        <w:ind w:left="1440" w:hanging="360"/>
      </w:pPr>
      <w:r w:rsidDel="00000000" w:rsidR="00000000" w:rsidRPr="00000000">
        <w:rPr>
          <w:rtl w:val="0"/>
        </w:rPr>
        <w:t xml:space="preserve">Server initialization patterns</w:t>
      </w:r>
    </w:p>
    <w:p w:rsidR="00000000" w:rsidDel="00000000" w:rsidP="00000000" w:rsidRDefault="00000000" w:rsidRPr="00000000" w14:paraId="000000BA">
      <w:pPr>
        <w:numPr>
          <w:ilvl w:val="1"/>
          <w:numId w:val="1"/>
        </w:numPr>
        <w:ind w:left="1440" w:hanging="360"/>
      </w:pPr>
      <w:r w:rsidDel="00000000" w:rsidR="00000000" w:rsidRPr="00000000">
        <w:rPr>
          <w:rtl w:val="0"/>
        </w:rPr>
        <w:t xml:space="preserve">Pydantic model examples</w:t>
      </w:r>
    </w:p>
    <w:p w:rsidR="00000000" w:rsidDel="00000000" w:rsidP="00000000" w:rsidRDefault="00000000" w:rsidRPr="00000000" w14:paraId="000000BB">
      <w:pPr>
        <w:numPr>
          <w:ilvl w:val="1"/>
          <w:numId w:val="1"/>
        </w:numPr>
        <w:ind w:left="1440" w:hanging="360"/>
      </w:pPr>
      <w:r w:rsidDel="00000000" w:rsidR="00000000" w:rsidRPr="00000000">
        <w:rPr>
          <w:rtl w:val="0"/>
        </w:rPr>
        <w:t xml:space="preserve">Tool registration with </w:t>
      </w:r>
      <w:r w:rsidDel="00000000" w:rsidR="00000000" w:rsidRPr="00000000">
        <w:rPr>
          <w:rFonts w:ascii="Roboto Mono" w:cs="Roboto Mono" w:eastAsia="Roboto Mono" w:hAnsi="Roboto Mono"/>
          <w:color w:val="188038"/>
          <w:rtl w:val="0"/>
        </w:rPr>
        <w:t xml:space="preserve">@mcp.tool</w:t>
      </w:r>
      <w:r w:rsidDel="00000000" w:rsidR="00000000" w:rsidRPr="00000000">
        <w:rPr>
          <w:rtl w:val="0"/>
        </w:rPr>
      </w:r>
    </w:p>
    <w:p w:rsidR="00000000" w:rsidDel="00000000" w:rsidP="00000000" w:rsidRDefault="00000000" w:rsidRPr="00000000" w14:paraId="000000BC">
      <w:pPr>
        <w:numPr>
          <w:ilvl w:val="1"/>
          <w:numId w:val="1"/>
        </w:numPr>
        <w:ind w:left="1440" w:hanging="360"/>
      </w:pPr>
      <w:r w:rsidDel="00000000" w:rsidR="00000000" w:rsidRPr="00000000">
        <w:rPr>
          <w:rtl w:val="0"/>
        </w:rPr>
        <w:t xml:space="preserve">Complete working examples</w:t>
      </w:r>
    </w:p>
    <w:p w:rsidR="00000000" w:rsidDel="00000000" w:rsidP="00000000" w:rsidRDefault="00000000" w:rsidRPr="00000000" w14:paraId="000000BD">
      <w:pPr>
        <w:numPr>
          <w:ilvl w:val="1"/>
          <w:numId w:val="1"/>
        </w:numPr>
        <w:ind w:left="1440" w:hanging="360"/>
      </w:pPr>
      <w:r w:rsidDel="00000000" w:rsidR="00000000" w:rsidRPr="00000000">
        <w:rPr>
          <w:rtl w:val="0"/>
        </w:rPr>
        <w:t xml:space="preserve">Quality checklist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F">
      <w:pPr>
        <w:numPr>
          <w:ilvl w:val="0"/>
          <w:numId w:val="1"/>
        </w:numPr>
        <w:ind w:left="720" w:hanging="360"/>
      </w:pPr>
      <w:hyperlink r:id="rId14">
        <w:r w:rsidDel="00000000" w:rsidR="00000000" w:rsidRPr="00000000">
          <w:rPr>
            <w:color w:val="1155cc"/>
            <w:u w:val="single"/>
            <w:rtl w:val="0"/>
          </w:rPr>
          <w:t xml:space="preserve">⚡ TypeScript Implementation Guide</w:t>
        </w:r>
      </w:hyperlink>
      <w:r w:rsidDel="00000000" w:rsidR="00000000" w:rsidRPr="00000000">
        <w:rPr>
          <w:rtl w:val="0"/>
        </w:rPr>
        <w:t xml:space="preserve"> - Complete TypeScript guide with:</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1">
      <w:pPr>
        <w:numPr>
          <w:ilvl w:val="1"/>
          <w:numId w:val="1"/>
        </w:numPr>
        <w:ind w:left="1440" w:hanging="360"/>
      </w:pPr>
      <w:r w:rsidDel="00000000" w:rsidR="00000000" w:rsidRPr="00000000">
        <w:rPr>
          <w:rtl w:val="0"/>
        </w:rPr>
        <w:t xml:space="preserve">Project structure</w:t>
      </w:r>
    </w:p>
    <w:p w:rsidR="00000000" w:rsidDel="00000000" w:rsidP="00000000" w:rsidRDefault="00000000" w:rsidRPr="00000000" w14:paraId="000000C2">
      <w:pPr>
        <w:numPr>
          <w:ilvl w:val="1"/>
          <w:numId w:val="1"/>
        </w:numPr>
        <w:ind w:left="1440" w:hanging="360"/>
      </w:pPr>
      <w:r w:rsidDel="00000000" w:rsidR="00000000" w:rsidRPr="00000000">
        <w:rPr>
          <w:rtl w:val="0"/>
        </w:rPr>
        <w:t xml:space="preserve">Zod schema patterns</w:t>
      </w:r>
    </w:p>
    <w:p w:rsidR="00000000" w:rsidDel="00000000" w:rsidP="00000000" w:rsidRDefault="00000000" w:rsidRPr="00000000" w14:paraId="000000C3">
      <w:pPr>
        <w:numPr>
          <w:ilvl w:val="1"/>
          <w:numId w:val="1"/>
        </w:numPr>
        <w:ind w:left="1440" w:hanging="360"/>
      </w:pPr>
      <w:r w:rsidDel="00000000" w:rsidR="00000000" w:rsidRPr="00000000">
        <w:rPr>
          <w:rtl w:val="0"/>
        </w:rPr>
        <w:t xml:space="preserve">Tool registration with </w:t>
      </w:r>
      <w:r w:rsidDel="00000000" w:rsidR="00000000" w:rsidRPr="00000000">
        <w:rPr>
          <w:rFonts w:ascii="Roboto Mono" w:cs="Roboto Mono" w:eastAsia="Roboto Mono" w:hAnsi="Roboto Mono"/>
          <w:color w:val="188038"/>
          <w:rtl w:val="0"/>
        </w:rPr>
        <w:t xml:space="preserve">server.registerTool</w:t>
      </w:r>
      <w:r w:rsidDel="00000000" w:rsidR="00000000" w:rsidRPr="00000000">
        <w:rPr>
          <w:rtl w:val="0"/>
        </w:rPr>
      </w:r>
    </w:p>
    <w:p w:rsidR="00000000" w:rsidDel="00000000" w:rsidP="00000000" w:rsidRDefault="00000000" w:rsidRPr="00000000" w14:paraId="000000C4">
      <w:pPr>
        <w:numPr>
          <w:ilvl w:val="1"/>
          <w:numId w:val="1"/>
        </w:numPr>
        <w:ind w:left="1440" w:hanging="360"/>
      </w:pPr>
      <w:r w:rsidDel="00000000" w:rsidR="00000000" w:rsidRPr="00000000">
        <w:rPr>
          <w:rtl w:val="0"/>
        </w:rPr>
        <w:t xml:space="preserve">Complete working examples</w:t>
      </w:r>
    </w:p>
    <w:p w:rsidR="00000000" w:rsidDel="00000000" w:rsidP="00000000" w:rsidRDefault="00000000" w:rsidRPr="00000000" w14:paraId="000000C5">
      <w:pPr>
        <w:numPr>
          <w:ilvl w:val="1"/>
          <w:numId w:val="1"/>
        </w:numPr>
        <w:ind w:left="1440" w:hanging="360"/>
      </w:pPr>
      <w:r w:rsidDel="00000000" w:rsidR="00000000" w:rsidRPr="00000000">
        <w:rPr>
          <w:rtl w:val="0"/>
        </w:rPr>
        <w:t xml:space="preserve">Quality checklist</w:t>
      </w:r>
    </w:p>
    <w:p w:rsidR="00000000" w:rsidDel="00000000" w:rsidP="00000000" w:rsidRDefault="00000000" w:rsidRPr="00000000" w14:paraId="000000C6">
      <w:pPr>
        <w:pStyle w:val="Heading3"/>
        <w:rPr/>
      </w:pPr>
      <w:bookmarkStart w:colFirst="0" w:colLast="0" w:name="_7gf6d6fuetyj" w:id="27"/>
      <w:bookmarkEnd w:id="27"/>
      <w:r w:rsidDel="00000000" w:rsidR="00000000" w:rsidRPr="00000000">
        <w:rPr>
          <w:rtl w:val="0"/>
        </w:rPr>
        <w:t xml:space="preserve">Evaluation Guide (Load During Phase 4)</w:t>
      </w:r>
    </w:p>
    <w:p w:rsidR="00000000" w:rsidDel="00000000" w:rsidP="00000000" w:rsidRDefault="00000000" w:rsidRPr="00000000" w14:paraId="000000C7">
      <w:pPr>
        <w:numPr>
          <w:ilvl w:val="0"/>
          <w:numId w:val="1"/>
        </w:numPr>
        <w:ind w:left="720" w:hanging="360"/>
      </w:pPr>
      <w:hyperlink r:id="rId15">
        <w:r w:rsidDel="00000000" w:rsidR="00000000" w:rsidRPr="00000000">
          <w:rPr>
            <w:color w:val="1155cc"/>
            <w:u w:val="single"/>
            <w:rtl w:val="0"/>
          </w:rPr>
          <w:t xml:space="preserve">✅ Evaluation Guide</w:t>
        </w:r>
      </w:hyperlink>
      <w:r w:rsidDel="00000000" w:rsidR="00000000" w:rsidRPr="00000000">
        <w:rPr>
          <w:rtl w:val="0"/>
        </w:rPr>
        <w:t xml:space="preserve"> - Complete evaluation creation guide with:</w:t>
      </w:r>
    </w:p>
    <w:p w:rsidR="00000000" w:rsidDel="00000000" w:rsidP="00000000" w:rsidRDefault="00000000" w:rsidRPr="00000000" w14:paraId="000000C8">
      <w:pPr>
        <w:numPr>
          <w:ilvl w:val="1"/>
          <w:numId w:val="1"/>
        </w:numPr>
        <w:ind w:left="1440" w:hanging="360"/>
      </w:pPr>
      <w:r w:rsidDel="00000000" w:rsidR="00000000" w:rsidRPr="00000000">
        <w:rPr>
          <w:rtl w:val="0"/>
        </w:rPr>
        <w:t xml:space="preserve">Question creation guidelines</w:t>
      </w:r>
    </w:p>
    <w:p w:rsidR="00000000" w:rsidDel="00000000" w:rsidP="00000000" w:rsidRDefault="00000000" w:rsidRPr="00000000" w14:paraId="000000C9">
      <w:pPr>
        <w:numPr>
          <w:ilvl w:val="1"/>
          <w:numId w:val="1"/>
        </w:numPr>
        <w:ind w:left="1440" w:hanging="360"/>
      </w:pPr>
      <w:r w:rsidDel="00000000" w:rsidR="00000000" w:rsidRPr="00000000">
        <w:rPr>
          <w:rtl w:val="0"/>
        </w:rPr>
        <w:t xml:space="preserve">Answer verification strategies</w:t>
      </w:r>
    </w:p>
    <w:p w:rsidR="00000000" w:rsidDel="00000000" w:rsidP="00000000" w:rsidRDefault="00000000" w:rsidRPr="00000000" w14:paraId="000000CA">
      <w:pPr>
        <w:numPr>
          <w:ilvl w:val="1"/>
          <w:numId w:val="1"/>
        </w:numPr>
        <w:ind w:left="1440" w:hanging="360"/>
      </w:pPr>
      <w:r w:rsidDel="00000000" w:rsidR="00000000" w:rsidRPr="00000000">
        <w:rPr>
          <w:rtl w:val="0"/>
        </w:rPr>
        <w:t xml:space="preserve">XML format specifications</w:t>
      </w:r>
    </w:p>
    <w:p w:rsidR="00000000" w:rsidDel="00000000" w:rsidP="00000000" w:rsidRDefault="00000000" w:rsidRPr="00000000" w14:paraId="000000CB">
      <w:pPr>
        <w:numPr>
          <w:ilvl w:val="1"/>
          <w:numId w:val="1"/>
        </w:numPr>
        <w:ind w:left="1440" w:hanging="360"/>
      </w:pPr>
      <w:r w:rsidDel="00000000" w:rsidR="00000000" w:rsidRPr="00000000">
        <w:rPr>
          <w:rtl w:val="0"/>
        </w:rPr>
        <w:t xml:space="preserve">Example questions and answers</w:t>
      </w:r>
    </w:p>
    <w:p w:rsidR="00000000" w:rsidDel="00000000" w:rsidP="00000000" w:rsidRDefault="00000000" w:rsidRPr="00000000" w14:paraId="000000CC">
      <w:pPr>
        <w:numPr>
          <w:ilvl w:val="1"/>
          <w:numId w:val="1"/>
        </w:numPr>
        <w:ind w:left="1440" w:hanging="360"/>
      </w:pPr>
      <w:r w:rsidDel="00000000" w:rsidR="00000000" w:rsidRPr="00000000">
        <w:rPr>
          <w:rtl w:val="0"/>
        </w:rPr>
        <w:t xml:space="preserve">Running an evaluation with the provided scripts</w:t>
      </w:r>
    </w:p>
    <w:p w:rsidR="00000000" w:rsidDel="00000000" w:rsidP="00000000" w:rsidRDefault="00000000" w:rsidRPr="00000000" w14:paraId="000000C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reference/evaluation.md" TargetMode="External"/><Relationship Id="rId10" Type="http://schemas.openxmlformats.org/officeDocument/2006/relationships/hyperlink" Target="http://./reference/python_mcp_server.md" TargetMode="External"/><Relationship Id="rId13" Type="http://schemas.openxmlformats.org/officeDocument/2006/relationships/hyperlink" Target="http://./reference/python_mcp_server.md" TargetMode="External"/><Relationship Id="rId12" Type="http://schemas.openxmlformats.org/officeDocument/2006/relationships/hyperlink" Target="http://./reference/mcp_best_practices.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eference/node_mcp_server.md" TargetMode="External"/><Relationship Id="rId15" Type="http://schemas.openxmlformats.org/officeDocument/2006/relationships/hyperlink" Target="http://./reference/evaluation.md" TargetMode="External"/><Relationship Id="rId14" Type="http://schemas.openxmlformats.org/officeDocument/2006/relationships/hyperlink" Target="http://./reference/node_mcp_server.md" TargetMode="External"/><Relationship Id="rId5" Type="http://schemas.openxmlformats.org/officeDocument/2006/relationships/styles" Target="styles.xml"/><Relationship Id="rId6" Type="http://schemas.openxmlformats.org/officeDocument/2006/relationships/hyperlink" Target="http://./reference/mcp_best_practices.md" TargetMode="External"/><Relationship Id="rId7" Type="http://schemas.openxmlformats.org/officeDocument/2006/relationships/hyperlink" Target="http://./reference/node_mcp_server.md" TargetMode="External"/><Relationship Id="rId8" Type="http://schemas.openxmlformats.org/officeDocument/2006/relationships/hyperlink" Target="http://./reference/python_mcp_server.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