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k6mfec2czg6" w:id="0"/>
      <w:bookmarkEnd w:id="0"/>
      <w:r w:rsidDel="00000000" w:rsidR="00000000" w:rsidRPr="00000000">
        <w:rPr>
          <w:rtl w:val="0"/>
        </w:rPr>
        <w:t xml:space="preserve">🎨 PPTX Modern Design Styles Skill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English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한국어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Design Preview 🖼️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유튜브 영상 가이드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192000" cy="6858000"/>
            <wp:effectExtent b="0" l="0" r="0" t="0"/>
            <wp:docPr descr="유튜브 영상 가이드" id="6" name="image6.jpg"/>
            <a:graphic>
              <a:graphicData uri="http://schemas.openxmlformats.org/drawingml/2006/picture">
                <pic:pic>
                  <pic:nvPicPr>
                    <pic:cNvPr descr="유튜브 영상 가이드"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Claude.ai skill for creating visually stunning presentations — 30 modern design styles included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i34n0jiu7zq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skill enables Claude.ai to apply </w:t>
      </w:r>
      <w:r w:rsidDel="00000000" w:rsidR="00000000" w:rsidRPr="00000000">
        <w:rPr>
          <w:b w:val="1"/>
          <w:bCs w:val="1"/>
          <w:rtl w:val="0"/>
        </w:rPr>
        <w:t xml:space="preserve">30 curated modern design styles</w:t>
      </w:r>
      <w:r w:rsidDel="00000000" w:rsidR="00000000" w:rsidRPr="00000000">
        <w:rPr>
          <w:rtl w:val="0"/>
        </w:rPr>
        <w:t xml:space="preserve"> when generating PPTX presentations. Each style includes precise </w:t>
      </w:r>
      <w:r w:rsidDel="00000000" w:rsidR="00000000" w:rsidRPr="00000000">
        <w:rPr>
          <w:b w:val="1"/>
          <w:bCs w:val="1"/>
          <w:rtl w:val="0"/>
        </w:rPr>
        <w:t xml:space="preserve">HEX color values, font pairings, layout rules, and signature elements</w:t>
      </w:r>
      <w:r w:rsidDel="00000000" w:rsidR="00000000" w:rsidRPr="00000000">
        <w:rPr>
          <w:rtl w:val="0"/>
        </w:rPr>
        <w:t xml:space="preserve"> so every deck looks intentionally designed.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g8uyvht7bdfb" w:id="2"/>
      <w:bookmarkEnd w:id="2"/>
      <w:r w:rsidDel="00000000" w:rsidR="00000000" w:rsidRPr="00000000">
        <w:rPr>
          <w:rtl w:val="0"/>
        </w:rPr>
        <w:t xml:space="preserve">🚀 How to Use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section guides you on how to set up and use this design skill across different AI platforms.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wfhy40ip3urt" w:id="3"/>
      <w:bookmarkEnd w:id="3"/>
      <w:r w:rsidDel="00000000" w:rsidR="00000000" w:rsidRPr="00000000">
        <w:rPr>
          <w:rtl w:val="0"/>
        </w:rPr>
        <w:t xml:space="preserve">1. Claude.ai (Projects)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Turn Claude into your personal presentation design expert using the Projects feature.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a new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in Claude.ai.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references/styles.md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Project 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Ask in the project chat, e.g., "Create an outline for a PPTX deck". Claude will reference the knowledge base to apply the most optimal design from the 30 themes.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qrx96ix0j4tm" w:id="4"/>
      <w:bookmarkEnd w:id="4"/>
      <w:r w:rsidDel="00000000" w:rsidR="00000000" w:rsidRPr="00000000">
        <w:rPr>
          <w:rtl w:val="0"/>
        </w:rPr>
        <w:t xml:space="preserve">2. Gemini Antigravity (Local Skill)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Register this repository in the Antigravity agent's local skill system.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Clone or symlink this repository to your local skills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~/.gemini/antigravity/skills/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ln -s $(pwd) ~/.gemini/antigravity/skills/pptx-design-styles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Antigravity automatically detects the skill. When prompt with a request like "Make a modern presentation deck," the design process is triggered based on the conditions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m07djr6slsun" w:id="5"/>
      <w:bookmarkEnd w:id="5"/>
      <w:r w:rsidDel="00000000" w:rsidR="00000000" w:rsidRPr="00000000">
        <w:rPr>
          <w:rtl w:val="0"/>
        </w:rPr>
        <w:t xml:space="preserve">3. Codex (Agent Skill)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Integrate these design guidelines within the Codex agent environment.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Add this project to the skills folder in your Codex workspace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.codex/skills/</w:t>
      </w:r>
      <w:r w:rsidDel="00000000" w:rsidR="00000000" w:rsidRPr="00000000">
        <w:rPr>
          <w:rtl w:val="0"/>
        </w:rPr>
        <w:t xml:space="preserve"> or a designated path).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When the agent detects presentation-related context during coding or drafting, it generates slide structures and styling codes following the 30 style specifications outlined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7f0uooje3fhc" w:id="6"/>
      <w:bookmarkEnd w:id="6"/>
      <w:r w:rsidDel="00000000" w:rsidR="00000000" w:rsidRPr="00000000">
        <w:rPr>
          <w:rtl w:val="0"/>
        </w:rPr>
        <w:t xml:space="preserve">Visual Gallery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Explore a few of the </w:t>
      </w:r>
      <w:r w:rsidDel="00000000" w:rsidR="00000000" w:rsidRPr="00000000">
        <w:rPr>
          <w:b w:val="1"/>
          <w:bCs w:val="1"/>
          <w:rtl w:val="0"/>
        </w:rPr>
        <w:t xml:space="preserve">30 distinct styles</w:t>
      </w:r>
      <w:r w:rsidDel="00000000" w:rsidR="00000000" w:rsidRPr="00000000">
        <w:rPr>
          <w:rtl w:val="0"/>
        </w:rPr>
        <w:t xml:space="preserve"> available in this collection.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irjylgc7svn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Highlights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Glassmorphism" id="2" name="image2.png"/>
            <a:graphic>
              <a:graphicData uri="http://schemas.openxmlformats.org/drawingml/2006/picture">
                <pic:pic>
                  <pic:nvPicPr>
                    <pic:cNvPr descr="Glassmorphism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eo-Brutalism" id="4" name="image4.png"/>
            <a:graphic>
              <a:graphicData uri="http://schemas.openxmlformats.org/drawingml/2006/picture">
                <pic:pic>
                  <pic:nvPicPr>
                    <pic:cNvPr descr="Neo-Brutalism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yberpunk" id="1" name="image1.png"/>
            <a:graphic>
              <a:graphicData uri="http://schemas.openxmlformats.org/drawingml/2006/picture">
                <pic:pic>
                  <pic:nvPicPr>
                    <pic:cNvPr descr="Cyberpunk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Risograph" id="3" name="image3.png"/>
            <a:graphic>
              <a:graphicData uri="http://schemas.openxmlformats.org/drawingml/2006/picture">
                <pic:pic>
                  <pic:nvPicPr>
                    <pic:cNvPr descr="Risograph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f5u8hsq4xd1r" w:id="8"/>
      <w:bookmarkEnd w:id="8"/>
      <w:r w:rsidDel="00000000" w:rsidR="00000000" w:rsidRPr="00000000">
        <w:rPr>
          <w:rtl w:val="0"/>
        </w:rPr>
        <w:t xml:space="preserve">30 Design Styles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Glassmorphism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 · 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SaaS,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Neo-Brutalism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Bold · Startup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Pitch decks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Bento 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Modular · 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Academia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Scholarly · Refined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Education, 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Mesh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Artistic · Vibrant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launches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Claymorphism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Friendly · 3D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Apps,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Swiss International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 · Corporate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Consulting, finance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Aurora Neon Glow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Futuristic ·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AI, cybersecurity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 Y2K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Nostalgic · Pop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Events,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Nordic Minimalism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Calm · Natural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Wellness, non-profit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Typographic Bold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Editorial ·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statements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Duotone Color Split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Dramatic · Contrast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Strategy decks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Monochrome Minimal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Restrained · Luxury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Luxury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Cyberpunk Outline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HUD · Sci-Fi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Gaming, 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Editorial Magazine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Magazine ·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Pastel Soft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 · App-like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Healthcare, beauty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Neon Miami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Synthwave · 80s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Entertainment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Hand-crafted Organic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Natural · 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Isometric 3D Flat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· 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Vaporwave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Dreamy · Subculture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Creative agencies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 Deco Luxe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· Geometric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Luxury, gala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Brutalist Newspaper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Editorial · Raw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Media, 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Stained Glass Mosaic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Colorful · Artistic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Culture, museums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Liquid Blob Morphing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Fluid · Organic 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Biotech, innovation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Memphis Pop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80s · Geometric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Fashion, lifestyle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Forest 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Mysterious · Atmospheric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 premium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Architectural 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· Precise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Maximalist Collage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Energetic · Layered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Advertising, fashion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SciFi Holographic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Hologram · 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AI, quantum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Risograph 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CMYK · Indie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Publishing, art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bxj3mmmcdgz1" w:id="9"/>
      <w:bookmarkEnd w:id="9"/>
      <w:r w:rsidDel="00000000" w:rsidR="00000000" w:rsidRPr="00000000">
        <w:rPr>
          <w:rtl w:val="0"/>
        </w:rPr>
        <w:t xml:space="preserve">File Structure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pptx-design-styles/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├── SKILL.md              # Skill trigger + recommendation matrix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README.md             # This file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preview/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└── modern-pptx-designs-30.html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└── references/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└── styles.md         # Full specs: HEX, fonts, layout, signature elements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84ekkowpuyme" w:id="10"/>
      <w:bookmarkEnd w:id="10"/>
      <w:r w:rsidDel="00000000" w:rsidR="00000000" w:rsidRPr="00000000">
        <w:rPr>
          <w:rtl w:val="0"/>
        </w:rPr>
        <w:t xml:space="preserve">Style Selection Guide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/ AI / Startup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Glassmorphism, Aurora Neon, Cyberpunk, SciFi Holographic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 / Finance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Swiss International, Monochrome, Editorial Magazine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/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Mesh, Typographic Bold, Duotone Split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/ App / 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Bento Grid, Claymorphism, Pastel Soft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Entertainment / Gaming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 Y2K, Dark Neon Miami, Vaporwave, Memphis Pop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 / Wellness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Hand-crafted Organic, Nordic Minimalism, Dark Forest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Luxury /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 Deco Luxe, Monochrome Minimal, Dark Academia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Science / Biotech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Liquid Blob, SciFi Holographic, Aurora Neon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mpl9bzrf9an6" w:id="11"/>
      <w:bookmarkEnd w:id="11"/>
      <w:r w:rsidDel="00000000" w:rsidR="00000000" w:rsidRPr="00000000">
        <w:rPr>
          <w:rtl w:val="0"/>
        </w:rPr>
        <w:t xml:space="preserve">📱 Full Collection Preview</w:t>
      </w:r>
    </w:p>
    <w:p w:rsidR="00000000" w:rsidDel="00000000" w:rsidP="00000000" w:rsidRDefault="00000000" w:rsidRPr="00000000" w14:paraId="000000D0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Full Collection Preview" id="5" name="image5.png"/>
            <a:graphic>
              <a:graphicData uri="http://schemas.openxmlformats.org/drawingml/2006/picture">
                <pic:pic>
                  <pic:nvPicPr>
                    <pic:cNvPr descr="Full Collection Preview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4r3wylvnx3a6" w:id="12"/>
      <w:bookmarkEnd w:id="12"/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TodayCode (오늘코드)</w:t>
      </w:r>
      <w:r w:rsidDel="00000000" w:rsidR="00000000" w:rsidRPr="00000000">
        <w:rPr>
          <w:rtl w:val="0"/>
        </w:rPr>
        <w:t xml:space="preserve"> —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 · Python &amp; AI education in Korean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afkmdv726h97" w:id="13"/>
      <w:bookmarkEnd w:id="1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MIT License — free to use, modify, and distribute.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jpg"/><Relationship Id="rId12" Type="http://schemas.openxmlformats.org/officeDocument/2006/relationships/hyperlink" Target="https://youtube.com/@todaycode" TargetMode="External"/><Relationship Id="rId9" Type="http://schemas.openxmlformats.org/officeDocument/2006/relationships/hyperlink" Target="https://youtu.be/5qxrY88lW_Q" TargetMode="Externa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://readme_ko.md" TargetMode="External"/><Relationship Id="rId8" Type="http://schemas.openxmlformats.org/officeDocument/2006/relationships/hyperlink" Target="https://corazzon.github.io/pptx-design-styles/preview/modern-pptx-designs-30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