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6178hehaprs" w:id="0"/>
      <w:bookmarkEnd w:id="0"/>
      <w:r w:rsidDel="00000000" w:rsidR="00000000" w:rsidRPr="00000000">
        <w:rPr>
          <w:rtl w:val="0"/>
        </w:rPr>
        <w:t xml:space="preserve">Arctic Frost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cool and crisp winter-inspired theme that conveys clarity, precision, and professionalism.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aop38vzp2ii" w:id="1"/>
      <w:bookmarkEnd w:id="1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Ice Blue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#d4e4f7</w:t>
      </w:r>
      <w:r w:rsidDel="00000000" w:rsidR="00000000" w:rsidRPr="00000000">
        <w:rPr>
          <w:rtl w:val="0"/>
        </w:rPr>
        <w:t xml:space="preserve"> - Light backgrounds and highlights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Steel Blue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#4a6fa5</w:t>
      </w:r>
      <w:r w:rsidDel="00000000" w:rsidR="00000000" w:rsidRPr="00000000">
        <w:rPr>
          <w:rtl w:val="0"/>
        </w:rPr>
        <w:t xml:space="preserve"> - Primary accent color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#c0c0c0</w:t>
      </w:r>
      <w:r w:rsidDel="00000000" w:rsidR="00000000" w:rsidRPr="00000000">
        <w:rPr>
          <w:rtl w:val="0"/>
        </w:rPr>
        <w:t xml:space="preserve"> - Metallic accent elements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Crisp White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#fafafa</w:t>
      </w:r>
      <w:r w:rsidDel="00000000" w:rsidR="00000000" w:rsidRPr="00000000">
        <w:rPr>
          <w:rtl w:val="0"/>
        </w:rPr>
        <w:t xml:space="preserve"> - Clean backgrounds and text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sjgir7s5zkhq" w:id="2"/>
      <w:bookmarkEnd w:id="2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DejaVu Sans Bold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DejaVu Sans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cjfeepsjp5k" w:id="3"/>
      <w:bookmarkEnd w:id="3"/>
      <w:r w:rsidDel="00000000" w:rsidR="00000000" w:rsidRPr="00000000">
        <w:rPr>
          <w:rtl w:val="0"/>
        </w:rPr>
        <w:t xml:space="preserve">Best Used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Healthcare presentations, technology solutions, winter sports, clean tech, pharmaceutical content.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