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cif0ng5632q" w:id="0"/>
      <w:bookmarkEnd w:id="0"/>
      <w:r w:rsidDel="00000000" w:rsidR="00000000" w:rsidRPr="00000000">
        <w:rPr>
          <w:rtl w:val="0"/>
        </w:rPr>
        <w:t xml:space="preserve">Forest Canopy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natural and grounded theme featuring earth tones inspired by dense forest environments.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oc7ancynttyi" w:id="1"/>
      <w:bookmarkEnd w:id="1"/>
      <w:r w:rsidDel="00000000" w:rsidR="00000000" w:rsidRPr="00000000">
        <w:rPr>
          <w:rtl w:val="0"/>
        </w:rPr>
        <w:t xml:space="preserve">Color Palette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Forest Green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#2d4a2b</w:t>
      </w:r>
      <w:r w:rsidDel="00000000" w:rsidR="00000000" w:rsidRPr="00000000">
        <w:rPr>
          <w:rtl w:val="0"/>
        </w:rPr>
        <w:t xml:space="preserve"> - Primary dark green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#7d8471</w:t>
      </w:r>
      <w:r w:rsidDel="00000000" w:rsidR="00000000" w:rsidRPr="00000000">
        <w:rPr>
          <w:rtl w:val="0"/>
        </w:rPr>
        <w:t xml:space="preserve"> - Muted green accent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Olive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#a4ac86</w:t>
      </w:r>
      <w:r w:rsidDel="00000000" w:rsidR="00000000" w:rsidRPr="00000000">
        <w:rPr>
          <w:rtl w:val="0"/>
        </w:rPr>
        <w:t xml:space="preserve"> - Light accent color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Ivory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#faf9f6</w:t>
      </w:r>
      <w:r w:rsidDel="00000000" w:rsidR="00000000" w:rsidRPr="00000000">
        <w:rPr>
          <w:rtl w:val="0"/>
        </w:rPr>
        <w:t xml:space="preserve"> - Backgrounds and text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7qp3d9oria9i" w:id="2"/>
      <w:bookmarkEnd w:id="2"/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: FreeSerif Bold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 Text</w:t>
      </w:r>
      <w:r w:rsidDel="00000000" w:rsidR="00000000" w:rsidRPr="00000000">
        <w:rPr>
          <w:rtl w:val="0"/>
        </w:rPr>
        <w:t xml:space="preserve">: FreeSans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omjv9isrn1t" w:id="3"/>
      <w:bookmarkEnd w:id="3"/>
      <w:r w:rsidDel="00000000" w:rsidR="00000000" w:rsidRPr="00000000">
        <w:rPr>
          <w:rtl w:val="0"/>
        </w:rPr>
        <w:t xml:space="preserve">Best Used For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Environmental presentations, sustainability reports, outdoor brands, wellness content, organic products.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