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First Last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City, State | email@example.com | 000-000-0000 | LinkedIn | GitHub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6" w:val="single"/>
        </w:pBdr>
        <w:spacing w:line="240" w:lineRule="auto"/>
        <w:rPr>
          <w:rFonts w:ascii="Nunito" w:cs="Nunito" w:eastAsia="Nunito" w:hAnsi="Nunito"/>
          <w:sz w:val="25"/>
          <w:szCs w:val="25"/>
        </w:rPr>
      </w:pPr>
      <w:r w:rsidDel="00000000" w:rsidR="00000000" w:rsidRPr="00000000">
        <w:rPr>
          <w:rFonts w:ascii="Calibri" w:cs="Calibri" w:eastAsia="Calibri" w:hAnsi="Calibri"/>
          <w:b w:val="1"/>
          <w:sz w:val="25"/>
          <w:szCs w:val="25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leader="none" w:pos="10800"/>
        </w:tabs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University |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BS Major</w:t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Graduation Date: X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GPA: 4.0/4.0 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sz w:val="25"/>
          <w:szCs w:val="25"/>
        </w:rPr>
      </w:pPr>
      <w:r w:rsidDel="00000000" w:rsidR="00000000" w:rsidRPr="00000000">
        <w:rPr>
          <w:rFonts w:ascii="Calibri" w:cs="Calibri" w:eastAsia="Calibri" w:hAnsi="Calibri"/>
          <w:b w:val="1"/>
          <w:sz w:val="25"/>
          <w:szCs w:val="25"/>
          <w:rtl w:val="0"/>
        </w:rPr>
        <w:t xml:space="preserve">EXPERIENCE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09">
      <w:pPr>
        <w:tabs>
          <w:tab w:val="right" w:leader="none" w:pos="10800"/>
        </w:tabs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Company</w:t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August 2023 – Present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Role</w:t>
        <w:tab/>
        <w:tab/>
        <w:tab/>
        <w:tab/>
        <w:tab/>
        <w:tab/>
        <w:tab/>
        <w:tab/>
        <w:tab/>
        <w:tab/>
        <w:tab/>
        <w:tab/>
        <w:t xml:space="preserve">             </w:t>
        <w:tab/>
        <w:t xml:space="preserve">               City, CA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36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Lorem ipsum is placeholder text commonly used in the graphic, print, and publishing industries for previewing layouts and visual mockup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36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Lorem ipsum is placeholder text commonly used in the graphic, print, and publishing industries for previewing layouts and visual mockup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36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Lorem ipsum is placeholder text commonly used in the graphic, print, and publishing industries for previewing layouts and visual mockup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right" w:leader="none" w:pos="10800"/>
        </w:tabs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Company</w:t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August 2023 – September 2023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Role</w:t>
        <w:tab/>
        <w:tab/>
        <w:tab/>
        <w:tab/>
        <w:tab/>
        <w:tab/>
        <w:tab/>
        <w:tab/>
        <w:tab/>
        <w:tab/>
        <w:tab/>
        <w:tab/>
        <w:t xml:space="preserve">             </w:t>
        <w:tab/>
        <w:t xml:space="preserve">               City, CA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36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Lorem ipsum is placeholder text commonly used in the graphic, print, and publishing industries for previewing layouts and visual mockup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36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Lorem ipsum is placeholder text commonly used in the graphic, print, and publishing industries for previewing layouts and visual mockup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36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Lorem ipsum is placeholder text commonly used in the graphic, print, and publishing industries for previewing layouts and visual mockup</w:t>
      </w:r>
    </w:p>
    <w:p w:rsidR="00000000" w:rsidDel="00000000" w:rsidP="00000000" w:rsidRDefault="00000000" w:rsidRPr="00000000" w14:paraId="00000014">
      <w:pPr>
        <w:spacing w:line="240" w:lineRule="auto"/>
        <w:ind w:left="360" w:firstLine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right" w:leader="none" w:pos="10800"/>
        </w:tabs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Company</w:t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August 2023 – September 2023</w:t>
      </w:r>
    </w:p>
    <w:p w:rsidR="00000000" w:rsidDel="00000000" w:rsidP="00000000" w:rsidRDefault="00000000" w:rsidRPr="00000000" w14:paraId="00000016">
      <w:pPr>
        <w:spacing w:line="240" w:lineRule="auto"/>
        <w:ind w:left="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Role</w:t>
        <w:tab/>
        <w:tab/>
        <w:tab/>
        <w:tab/>
        <w:tab/>
        <w:tab/>
        <w:tab/>
        <w:tab/>
        <w:tab/>
        <w:tab/>
        <w:tab/>
        <w:tab/>
        <w:t xml:space="preserve">             </w:t>
        <w:tab/>
        <w:t xml:space="preserve">               City, CA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36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Lorem ipsum is placeholder text commonly used in the graphic, print, and publishing industries for previewing layouts and visual mockup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36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Lorem ipsum is placeholder text commonly used in the graphic, print, and publishing industries for previewing layouts and visual mockup</w:t>
      </w:r>
    </w:p>
    <w:p w:rsidR="00000000" w:rsidDel="00000000" w:rsidP="00000000" w:rsidRDefault="00000000" w:rsidRPr="00000000" w14:paraId="00000019">
      <w:pPr>
        <w:spacing w:line="240" w:lineRule="auto"/>
        <w:ind w:left="360"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b w:val="1"/>
          <w:sz w:val="25"/>
          <w:szCs w:val="25"/>
        </w:rPr>
      </w:pPr>
      <w:r w:rsidDel="00000000" w:rsidR="00000000" w:rsidRPr="00000000">
        <w:rPr>
          <w:rFonts w:ascii="Calibri" w:cs="Calibri" w:eastAsia="Calibri" w:hAnsi="Calibri"/>
          <w:b w:val="1"/>
          <w:sz w:val="25"/>
          <w:szCs w:val="25"/>
          <w:rtl w:val="0"/>
        </w:rPr>
        <w:t xml:space="preserve">PROJECTS</w:t>
      </w:r>
    </w:p>
    <w:p w:rsidR="00000000" w:rsidDel="00000000" w:rsidP="00000000" w:rsidRDefault="00000000" w:rsidRPr="00000000" w14:paraId="0000001B">
      <w:pPr>
        <w:tabs>
          <w:tab w:val="right" w:leader="none" w:pos="10800"/>
        </w:tabs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</w:t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February 2023 – April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Calibri" w:cs="Calibri" w:eastAsia="Calibri" w:hAnsi="Calibri"/>
          <w:i w:val="1"/>
          <w:color w:val="2079c7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Style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ab/>
        <w:tab/>
        <w:tab/>
        <w:tab/>
        <w:tab/>
        <w:tab/>
        <w:t xml:space="preserve">                  </w:t>
      </w:r>
      <w:hyperlink r:id="rId6">
        <w:r w:rsidDel="00000000" w:rsidR="00000000" w:rsidRPr="00000000">
          <w:rPr>
            <w:rFonts w:ascii="Calibri" w:cs="Calibri" w:eastAsia="Calibri" w:hAnsi="Calibri"/>
            <w:i w:val="1"/>
            <w:color w:val="1155cc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40" w:lineRule="auto"/>
        <w:ind w:left="36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Lorem ipsum is placeholder text commonly used in the graphic, print, and publishing industries for previewing layouts and visual mockup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40" w:lineRule="auto"/>
        <w:ind w:left="36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Lorem ipsum is placeholder text commonly used in the graphic, print, and publishing industries for previewing layouts and visual mockup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right" w:leader="none" w:pos="10800"/>
        </w:tabs>
        <w:spacing w:line="240" w:lineRule="auto"/>
        <w:ind w:right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</w:t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March 2023 – May 2023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Style</w:t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           </w:t>
        <w:tab/>
        <w:t xml:space="preserve">     </w:t>
        <w:tab/>
        <w:t xml:space="preserve">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40" w:lineRule="auto"/>
        <w:ind w:left="36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Lorem ipsum is placeholder text commonly used in the graphic, print, and publishing industries for previewing layouts and visual mockup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40" w:lineRule="auto"/>
        <w:ind w:left="36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Lorem ipsum is placeholder text commonly used in the graphic, print, and publishing industries for previewing layouts and visual mockup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bottom w:color="000000" w:space="1" w:sz="6" w:val="single"/>
        </w:pBdr>
        <w:spacing w:line="240" w:lineRule="auto"/>
        <w:rPr>
          <w:rFonts w:ascii="Calibri" w:cs="Calibri" w:eastAsia="Calibri" w:hAnsi="Calibri"/>
          <w:sz w:val="25"/>
          <w:szCs w:val="25"/>
        </w:rPr>
      </w:pPr>
      <w:r w:rsidDel="00000000" w:rsidR="00000000" w:rsidRPr="00000000">
        <w:rPr>
          <w:rFonts w:ascii="Calibri" w:cs="Calibri" w:eastAsia="Calibri" w:hAnsi="Calibri"/>
          <w:b w:val="1"/>
          <w:sz w:val="25"/>
          <w:szCs w:val="25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40" w:lineRule="auto"/>
        <w:ind w:left="360"/>
        <w:rPr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Languages: X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40" w:lineRule="auto"/>
        <w:ind w:left="360"/>
        <w:rPr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Technologies: X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14"/>
        <w:szCs w:val="1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JMH21/FindMyVaccin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