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7E48" w14:textId="77777777" w:rsidR="000C4D28" w:rsidRPr="003B2771" w:rsidRDefault="006B7AF0" w:rsidP="006B7AF0">
      <w:pPr>
        <w:jc w:val="center"/>
        <w:rPr>
          <w:sz w:val="24"/>
          <w:szCs w:val="24"/>
        </w:rPr>
      </w:pPr>
      <w:r w:rsidRPr="003B2771">
        <w:rPr>
          <w:rFonts w:hint="eastAsia"/>
          <w:sz w:val="24"/>
          <w:szCs w:val="24"/>
        </w:rPr>
        <w:t>R</w:t>
      </w:r>
      <w:r w:rsidRPr="003B2771">
        <w:rPr>
          <w:sz w:val="24"/>
          <w:szCs w:val="24"/>
        </w:rPr>
        <w:t>eport – Assignment 2</w:t>
      </w:r>
    </w:p>
    <w:p w14:paraId="742D5AA2" w14:textId="614AEEE4" w:rsidR="006B7AF0" w:rsidRPr="003B2771" w:rsidRDefault="006B7AF0" w:rsidP="006B7AF0">
      <w:pPr>
        <w:wordWrap w:val="0"/>
        <w:jc w:val="right"/>
        <w:rPr>
          <w:sz w:val="24"/>
          <w:szCs w:val="24"/>
        </w:rPr>
      </w:pPr>
      <w:proofErr w:type="spellStart"/>
      <w:r w:rsidRPr="003B2771">
        <w:rPr>
          <w:rFonts w:hint="eastAsia"/>
          <w:sz w:val="24"/>
          <w:szCs w:val="24"/>
        </w:rPr>
        <w:t>J</w:t>
      </w:r>
      <w:r w:rsidRPr="003B2771">
        <w:rPr>
          <w:sz w:val="24"/>
          <w:szCs w:val="24"/>
        </w:rPr>
        <w:t>iayi</w:t>
      </w:r>
      <w:proofErr w:type="spellEnd"/>
      <w:r w:rsidRPr="003B2771">
        <w:rPr>
          <w:sz w:val="24"/>
          <w:szCs w:val="24"/>
        </w:rPr>
        <w:t xml:space="preserve"> Yang (G</w:t>
      </w:r>
      <w:r w:rsidRPr="003B2771">
        <w:rPr>
          <w:rFonts w:hint="eastAsia"/>
          <w:sz w:val="24"/>
          <w:szCs w:val="24"/>
        </w:rPr>
        <w:t>roup</w:t>
      </w:r>
      <w:r w:rsidRPr="003B2771">
        <w:rPr>
          <w:sz w:val="24"/>
          <w:szCs w:val="24"/>
        </w:rPr>
        <w:t xml:space="preserve"> 37)</w:t>
      </w:r>
    </w:p>
    <w:p w14:paraId="3AAA555A" w14:textId="34A1F788" w:rsidR="003B2771" w:rsidRPr="003B2771" w:rsidRDefault="006B7AF0" w:rsidP="003B2771">
      <w:pPr>
        <w:pStyle w:val="ListParagraph"/>
        <w:numPr>
          <w:ilvl w:val="0"/>
          <w:numId w:val="1"/>
        </w:numPr>
        <w:ind w:firstLineChars="0"/>
        <w:jc w:val="left"/>
        <w:rPr>
          <w:rFonts w:hint="eastAsia"/>
          <w:sz w:val="24"/>
          <w:szCs w:val="24"/>
        </w:rPr>
      </w:pPr>
      <w:r w:rsidRPr="003B2771">
        <w:rPr>
          <w:sz w:val="24"/>
          <w:szCs w:val="24"/>
        </w:rPr>
        <w:t>Introduction</w:t>
      </w:r>
    </w:p>
    <w:p w14:paraId="25CD204B" w14:textId="219E03C0" w:rsidR="006B7AF0" w:rsidRDefault="006B7AF0" w:rsidP="006B7AF0">
      <w:pPr>
        <w:pStyle w:val="ListParagraph"/>
        <w:ind w:left="360" w:firstLineChars="0" w:firstLine="0"/>
      </w:pPr>
      <w:r>
        <w:t xml:space="preserve">Given a sequence of </w:t>
      </w:r>
      <w:r w:rsidRPr="006B7AF0">
        <w:rPr>
          <w:i/>
          <w:iCs/>
        </w:rPr>
        <w:t>n</w:t>
      </w:r>
      <w:r>
        <w:t xml:space="preserve"> integers, the task is to implement the Parallel Quicksort algorithm using C and MPI, and evaluate the performance.</w:t>
      </w:r>
    </w:p>
    <w:p w14:paraId="4602A0DC" w14:textId="77777777" w:rsidR="006B7AF0" w:rsidRDefault="006B7AF0" w:rsidP="006B7AF0">
      <w:pPr>
        <w:pStyle w:val="ListParagraph"/>
        <w:ind w:left="360" w:firstLineChars="0" w:firstLine="0"/>
      </w:pPr>
    </w:p>
    <w:p w14:paraId="56A6F334" w14:textId="56387257" w:rsidR="006B7AF0" w:rsidRDefault="006B7AF0" w:rsidP="006B7AF0">
      <w:pPr>
        <w:pStyle w:val="ListParagraph"/>
        <w:ind w:left="360" w:firstLineChars="0" w:firstLine="0"/>
      </w:pPr>
      <w:r>
        <w:t>The Parallel Quicksort algorithm is as below:</w:t>
      </w:r>
    </w:p>
    <w:p w14:paraId="26E6B62F" w14:textId="77777777" w:rsidR="006B7AF0" w:rsidRPr="006B7AF0" w:rsidRDefault="006B7AF0" w:rsidP="006B7AF0">
      <w:pPr>
        <w:pStyle w:val="ListParagraph"/>
        <w:ind w:left="360"/>
        <w:rPr>
          <w:i/>
          <w:iCs/>
        </w:rPr>
      </w:pPr>
      <w:r w:rsidRPr="006B7AF0">
        <w:rPr>
          <w:i/>
          <w:iCs/>
        </w:rPr>
        <w:t>1 Divide the data into p equal parts, one per process</w:t>
      </w:r>
    </w:p>
    <w:p w14:paraId="7BE7EF81" w14:textId="77777777" w:rsidR="006B7AF0" w:rsidRPr="006B7AF0" w:rsidRDefault="006B7AF0" w:rsidP="006B7AF0">
      <w:pPr>
        <w:pStyle w:val="ListParagraph"/>
        <w:ind w:left="360"/>
        <w:rPr>
          <w:i/>
          <w:iCs/>
        </w:rPr>
      </w:pPr>
      <w:r w:rsidRPr="006B7AF0">
        <w:rPr>
          <w:i/>
          <w:iCs/>
        </w:rPr>
        <w:t>2 Sort the data locally for each process</w:t>
      </w:r>
    </w:p>
    <w:p w14:paraId="0BDC1E2E" w14:textId="77777777" w:rsidR="006B7AF0" w:rsidRPr="006B7AF0" w:rsidRDefault="006B7AF0" w:rsidP="006B7AF0">
      <w:pPr>
        <w:pStyle w:val="ListParagraph"/>
        <w:ind w:left="360"/>
        <w:rPr>
          <w:i/>
          <w:iCs/>
        </w:rPr>
      </w:pPr>
      <w:r w:rsidRPr="006B7AF0">
        <w:rPr>
          <w:i/>
          <w:iCs/>
        </w:rPr>
        <w:t>3 Perform global sort</w:t>
      </w:r>
    </w:p>
    <w:p w14:paraId="167E76FF" w14:textId="77777777" w:rsidR="006B7AF0" w:rsidRPr="006B7AF0" w:rsidRDefault="006B7AF0" w:rsidP="006B7AF0">
      <w:pPr>
        <w:pStyle w:val="ListParagraph"/>
        <w:ind w:left="360"/>
        <w:rPr>
          <w:i/>
          <w:iCs/>
        </w:rPr>
      </w:pPr>
      <w:r w:rsidRPr="006B7AF0">
        <w:rPr>
          <w:i/>
          <w:iCs/>
        </w:rPr>
        <w:t>3.1 Select pivot element within each process set</w:t>
      </w:r>
    </w:p>
    <w:p w14:paraId="1DB75B0F" w14:textId="459EC662" w:rsidR="006B7AF0" w:rsidRPr="006B7AF0" w:rsidRDefault="006B7AF0" w:rsidP="006B7AF0">
      <w:pPr>
        <w:pStyle w:val="ListParagraph"/>
        <w:ind w:left="360"/>
        <w:rPr>
          <w:i/>
          <w:iCs/>
        </w:rPr>
      </w:pPr>
      <w:r w:rsidRPr="006B7AF0">
        <w:rPr>
          <w:i/>
          <w:iCs/>
        </w:rPr>
        <w:t>3.2 Locally in each process, divide the data into two sets according to the pivot (smaller or larger)</w:t>
      </w:r>
    </w:p>
    <w:p w14:paraId="1E2D1F13" w14:textId="77777777" w:rsidR="006B7AF0" w:rsidRPr="006B7AF0" w:rsidRDefault="006B7AF0" w:rsidP="006B7AF0">
      <w:pPr>
        <w:pStyle w:val="ListParagraph"/>
        <w:ind w:left="360"/>
        <w:rPr>
          <w:i/>
          <w:iCs/>
        </w:rPr>
      </w:pPr>
      <w:r w:rsidRPr="006B7AF0">
        <w:rPr>
          <w:i/>
          <w:iCs/>
        </w:rPr>
        <w:t>3.3 Split the processes into two groups and exchange data pairwise between</w:t>
      </w:r>
    </w:p>
    <w:p w14:paraId="6368F06C" w14:textId="73DF824D" w:rsidR="006B7AF0" w:rsidRPr="006B7AF0" w:rsidRDefault="006B7AF0" w:rsidP="006B7AF0">
      <w:pPr>
        <w:pStyle w:val="ListParagraph"/>
        <w:ind w:left="360"/>
        <w:rPr>
          <w:i/>
          <w:iCs/>
        </w:rPr>
      </w:pPr>
      <w:r w:rsidRPr="006B7AF0">
        <w:rPr>
          <w:i/>
          <w:iCs/>
        </w:rPr>
        <w:t>them so that all processes in one group get data less than the pivot and the others get data larger than the pivot.</w:t>
      </w:r>
    </w:p>
    <w:p w14:paraId="4BDC4C1B" w14:textId="77777777" w:rsidR="006B7AF0" w:rsidRPr="006B7AF0" w:rsidRDefault="006B7AF0" w:rsidP="006B7AF0">
      <w:pPr>
        <w:pStyle w:val="ListParagraph"/>
        <w:ind w:left="360"/>
        <w:rPr>
          <w:i/>
          <w:iCs/>
        </w:rPr>
      </w:pPr>
      <w:r w:rsidRPr="006B7AF0">
        <w:rPr>
          <w:i/>
          <w:iCs/>
        </w:rPr>
        <w:t>3.4 Merge the two sets of numbers in each process into one sorted list</w:t>
      </w:r>
    </w:p>
    <w:p w14:paraId="4E87455A" w14:textId="772D6AB3" w:rsidR="006B7AF0" w:rsidRDefault="006B7AF0" w:rsidP="006B7AF0">
      <w:pPr>
        <w:pStyle w:val="ListParagraph"/>
        <w:ind w:left="360"/>
        <w:rPr>
          <w:i/>
          <w:iCs/>
        </w:rPr>
      </w:pPr>
      <w:r w:rsidRPr="006B7AF0">
        <w:rPr>
          <w:i/>
          <w:iCs/>
        </w:rPr>
        <w:t>4 Repeat 3.1 - 3.4 recursively for each half until each group consists of one single process.</w:t>
      </w:r>
    </w:p>
    <w:p w14:paraId="246351B6" w14:textId="6DE1F608" w:rsidR="006B7AF0" w:rsidRDefault="006B7AF0" w:rsidP="006B7AF0"/>
    <w:p w14:paraId="10A87025" w14:textId="767F4903" w:rsidR="006B7AF0" w:rsidRDefault="006B7AF0" w:rsidP="006B7AF0">
      <w:r>
        <w:rPr>
          <w:rFonts w:hint="eastAsia"/>
        </w:rPr>
        <w:t xml:space="preserve"> </w:t>
      </w:r>
      <w:r>
        <w:t xml:space="preserve">  There are three </w:t>
      </w:r>
      <w:r w:rsidRPr="006B7AF0">
        <w:t>pivot strategies:</w:t>
      </w:r>
    </w:p>
    <w:p w14:paraId="70F6BCD9" w14:textId="77777777" w:rsidR="006B7AF0" w:rsidRPr="006B7AF0" w:rsidRDefault="006B7AF0" w:rsidP="006B7AF0">
      <w:pPr>
        <w:ind w:firstLineChars="400" w:firstLine="840"/>
        <w:rPr>
          <w:i/>
          <w:iCs/>
        </w:rPr>
      </w:pPr>
      <w:r w:rsidRPr="006B7AF0">
        <w:rPr>
          <w:i/>
          <w:iCs/>
        </w:rPr>
        <w:t>1. Select the median in one processor in each group of processors.</w:t>
      </w:r>
    </w:p>
    <w:p w14:paraId="44B7BBC1" w14:textId="77777777" w:rsidR="006B7AF0" w:rsidRPr="006B7AF0" w:rsidRDefault="006B7AF0" w:rsidP="006B7AF0">
      <w:pPr>
        <w:ind w:firstLineChars="400" w:firstLine="840"/>
        <w:rPr>
          <w:i/>
          <w:iCs/>
        </w:rPr>
      </w:pPr>
      <w:r w:rsidRPr="006B7AF0">
        <w:rPr>
          <w:i/>
          <w:iCs/>
        </w:rPr>
        <w:t>2. Select the median of all medians in each processor group.</w:t>
      </w:r>
    </w:p>
    <w:p w14:paraId="0C20FA2B" w14:textId="3EABD92A" w:rsidR="006B7AF0" w:rsidRDefault="006B7AF0" w:rsidP="006B7AF0">
      <w:pPr>
        <w:ind w:firstLineChars="400" w:firstLine="840"/>
        <w:rPr>
          <w:i/>
          <w:iCs/>
        </w:rPr>
      </w:pPr>
      <w:r w:rsidRPr="006B7AF0">
        <w:rPr>
          <w:i/>
          <w:iCs/>
        </w:rPr>
        <w:t>3. Select the mean value of all medians in each processor group.</w:t>
      </w:r>
    </w:p>
    <w:p w14:paraId="61B70423" w14:textId="4526916D" w:rsidR="00FD0B57" w:rsidRDefault="00FD0B57" w:rsidP="006B7AF0">
      <w:pPr>
        <w:ind w:firstLineChars="400" w:firstLine="840"/>
        <w:rPr>
          <w:i/>
          <w:iCs/>
        </w:rPr>
      </w:pPr>
    </w:p>
    <w:p w14:paraId="5D407E18" w14:textId="18663B52" w:rsidR="003B2771" w:rsidRPr="003B2771" w:rsidRDefault="00FD0B57" w:rsidP="003B2771">
      <w:pPr>
        <w:pStyle w:val="ListParagraph"/>
        <w:numPr>
          <w:ilvl w:val="0"/>
          <w:numId w:val="1"/>
        </w:numPr>
        <w:ind w:firstLineChars="0"/>
        <w:rPr>
          <w:rFonts w:hint="eastAsia"/>
          <w:sz w:val="24"/>
          <w:szCs w:val="24"/>
        </w:rPr>
      </w:pPr>
      <w:r w:rsidRPr="003B2771">
        <w:rPr>
          <w:sz w:val="24"/>
          <w:szCs w:val="24"/>
        </w:rPr>
        <w:t>Implementation</w:t>
      </w:r>
    </w:p>
    <w:p w14:paraId="15341421" w14:textId="25431AB5" w:rsidR="003B2771" w:rsidRDefault="00884CDE" w:rsidP="003B2771">
      <w:pPr>
        <w:pStyle w:val="ListParagraph"/>
        <w:ind w:left="360" w:firstLineChars="0" w:firstLine="0"/>
        <w:rPr>
          <w:rFonts w:hint="eastAsia"/>
        </w:rPr>
      </w:pPr>
      <w:r>
        <w:rPr>
          <w:rFonts w:hint="eastAsia"/>
        </w:rPr>
        <w:t>I</w:t>
      </w:r>
      <w:r>
        <w:t xml:space="preserve">n my implementation, the master processor read the data from file and store it in an array, then calculate the size of each chunk that each processor will contain. After broadcasting the size and each processor creates an empty array to contain the chunk of data, the master processor scatters the data to the processors. Then each processor </w:t>
      </w:r>
      <w:proofErr w:type="gramStart"/>
      <w:r>
        <w:t>sort</w:t>
      </w:r>
      <w:proofErr w:type="gramEnd"/>
      <w:r>
        <w:t xml:space="preserve"> its own chunk in </w:t>
      </w:r>
      <w:r w:rsidRPr="00884CDE">
        <w:t>ascending order</w:t>
      </w:r>
      <w:r>
        <w:t>.</w:t>
      </w:r>
      <w:r w:rsidR="00092320">
        <w:t xml:space="preserve"> Then in each step, the master processor gathers the median in each processor and calculate the pivot by the type users given. In each processor group, the processors are divided into two equal parts, one part will contain the numbers smaller than pivot, while the other part will contain the numbers larger than pivot. The smaller part </w:t>
      </w:r>
      <w:proofErr w:type="gramStart"/>
      <w:r w:rsidR="00092320">
        <w:t>send</w:t>
      </w:r>
      <w:proofErr w:type="gramEnd"/>
      <w:r w:rsidR="00092320">
        <w:t xml:space="preserve"> the larger numbers in its chunk to the larger part and vice versa. Then each processor sorts its own chunk, and each part</w:t>
      </w:r>
      <w:r w:rsidR="0019309E">
        <w:t xml:space="preserve"> become a new group then get into next step, until each group only have one processor. The master processor gathers the data in the chunks and write into file.</w:t>
      </w:r>
    </w:p>
    <w:p w14:paraId="1570979A" w14:textId="1B74A725" w:rsidR="003B2771" w:rsidRDefault="003B2771" w:rsidP="00FD0B57">
      <w:pPr>
        <w:pStyle w:val="ListParagraph"/>
        <w:ind w:left="360" w:firstLineChars="0" w:firstLine="0"/>
      </w:pPr>
    </w:p>
    <w:p w14:paraId="653CF2C2" w14:textId="77777777" w:rsidR="003B2771" w:rsidRDefault="003B2771" w:rsidP="00FD0B57">
      <w:pPr>
        <w:pStyle w:val="ListParagraph"/>
        <w:ind w:left="360" w:firstLineChars="0" w:firstLine="0"/>
        <w:rPr>
          <w:rFonts w:hint="eastAsia"/>
        </w:rPr>
      </w:pPr>
    </w:p>
    <w:p w14:paraId="3D24847C" w14:textId="792F8ED3" w:rsidR="003B2771" w:rsidRPr="003B2771" w:rsidRDefault="00A578C5" w:rsidP="003B2771">
      <w:pPr>
        <w:pStyle w:val="ListParagraph"/>
        <w:numPr>
          <w:ilvl w:val="0"/>
          <w:numId w:val="1"/>
        </w:numPr>
        <w:ind w:firstLineChars="0"/>
        <w:rPr>
          <w:rFonts w:hint="eastAsia"/>
          <w:sz w:val="24"/>
          <w:szCs w:val="24"/>
        </w:rPr>
      </w:pPr>
      <w:r w:rsidRPr="003B2771">
        <w:rPr>
          <w:sz w:val="24"/>
          <w:szCs w:val="24"/>
        </w:rPr>
        <w:lastRenderedPageBreak/>
        <w:t>N</w:t>
      </w:r>
      <w:r w:rsidRPr="003B2771">
        <w:rPr>
          <w:sz w:val="24"/>
          <w:szCs w:val="24"/>
        </w:rPr>
        <w:t>umerical experiment</w:t>
      </w:r>
      <w:r w:rsidRPr="003B2771">
        <w:rPr>
          <w:sz w:val="24"/>
          <w:szCs w:val="24"/>
        </w:rPr>
        <w:t>s</w:t>
      </w:r>
    </w:p>
    <w:p w14:paraId="086D76BC" w14:textId="3CFB5D31" w:rsidR="00A578C5" w:rsidRDefault="00A578C5" w:rsidP="00A578C5">
      <w:pPr>
        <w:pStyle w:val="ListParagraph"/>
        <w:ind w:left="360" w:firstLineChars="0" w:firstLine="0"/>
      </w:pPr>
      <w:r>
        <w:rPr>
          <w:rFonts w:hint="eastAsia"/>
        </w:rPr>
        <w:t>F</w:t>
      </w:r>
      <w:r>
        <w:t>irst, run the program on</w:t>
      </w:r>
      <w:r w:rsidR="00F040CB">
        <w:t xml:space="preserve"> the file contain 10 numbers to confirm the correctness of the program, with all the 3 types.</w:t>
      </w:r>
    </w:p>
    <w:p w14:paraId="1232F9F8" w14:textId="77777777" w:rsidR="003B2771" w:rsidRDefault="003B2771" w:rsidP="00A578C5">
      <w:pPr>
        <w:pStyle w:val="ListParagraph"/>
        <w:ind w:left="360" w:firstLineChars="0" w:firstLine="0"/>
      </w:pPr>
    </w:p>
    <w:p w14:paraId="5D46255E" w14:textId="48AC586A" w:rsidR="00F040CB" w:rsidRDefault="00F040CB" w:rsidP="00A578C5">
      <w:pPr>
        <w:pStyle w:val="ListParagraph"/>
        <w:ind w:left="360" w:firstLineChars="0" w:firstLine="0"/>
      </w:pPr>
      <w:r>
        <w:rPr>
          <w:rFonts w:hint="eastAsia"/>
        </w:rPr>
        <w:t>T</w:t>
      </w:r>
      <w:r>
        <w:t xml:space="preserve">hen run the program on 125000000 numbers with 1, 2, 4, 8 and 16 cores to demonstrate the strong scalability, and 250000000 numbers with 2 cores, 500000000 numbers with 4 cores, 1000000000 numbers with 8 cores and 2000000000 numbers with 16 cores to demonstrate weak scalability. Also, run the program on 125000000 and 2000000000 </w:t>
      </w:r>
      <w:r w:rsidRPr="00F040CB">
        <w:t>descending order</w:t>
      </w:r>
      <w:r>
        <w:t xml:space="preserve"> numbers with 16 cores.</w:t>
      </w:r>
    </w:p>
    <w:p w14:paraId="16C8B2A0" w14:textId="77777777" w:rsidR="003B2771" w:rsidRDefault="003B2771" w:rsidP="00A578C5">
      <w:pPr>
        <w:pStyle w:val="ListParagraph"/>
        <w:ind w:left="360" w:firstLineChars="0" w:firstLine="0"/>
      </w:pPr>
    </w:p>
    <w:p w14:paraId="176C358E" w14:textId="1B0991CE" w:rsidR="00C63FB3" w:rsidRDefault="00C63FB3" w:rsidP="00A578C5">
      <w:pPr>
        <w:pStyle w:val="ListParagraph"/>
        <w:ind w:left="360" w:firstLineChars="0" w:firstLine="0"/>
      </w:pPr>
      <w:r>
        <w:rPr>
          <w:rFonts w:hint="eastAsia"/>
        </w:rPr>
        <w:t>A</w:t>
      </w:r>
      <w:r>
        <w:t xml:space="preserve">ll of the numerical experiments are </w:t>
      </w:r>
      <w:proofErr w:type="gramStart"/>
      <w:r>
        <w:t>ran</w:t>
      </w:r>
      <w:proofErr w:type="gramEnd"/>
      <w:r>
        <w:t xml:space="preserve"> at Rackham on UPPMAX.</w:t>
      </w:r>
    </w:p>
    <w:p w14:paraId="324090A1" w14:textId="77777777" w:rsidR="00F040CB" w:rsidRDefault="00F040CB" w:rsidP="00A578C5">
      <w:pPr>
        <w:pStyle w:val="ListParagraph"/>
        <w:ind w:left="360" w:firstLineChars="0" w:firstLine="0"/>
      </w:pPr>
    </w:p>
    <w:p w14:paraId="49A35844" w14:textId="18CFE21F" w:rsidR="003B2771" w:rsidRPr="003B2771" w:rsidRDefault="00F040CB" w:rsidP="003B2771">
      <w:pPr>
        <w:pStyle w:val="ListParagraph"/>
        <w:numPr>
          <w:ilvl w:val="0"/>
          <w:numId w:val="1"/>
        </w:numPr>
        <w:ind w:firstLineChars="0"/>
        <w:rPr>
          <w:rFonts w:hint="eastAsia"/>
          <w:sz w:val="24"/>
          <w:szCs w:val="24"/>
        </w:rPr>
      </w:pPr>
      <w:r w:rsidRPr="003B2771">
        <w:rPr>
          <w:sz w:val="24"/>
          <w:szCs w:val="24"/>
        </w:rPr>
        <w:t>Result</w:t>
      </w:r>
    </w:p>
    <w:p w14:paraId="6C9F13D8" w14:textId="1A7E14AD" w:rsidR="00F040CB" w:rsidRDefault="00A908FE" w:rsidP="00A908FE">
      <w:pPr>
        <w:pStyle w:val="ListParagraph"/>
        <w:numPr>
          <w:ilvl w:val="0"/>
          <w:numId w:val="2"/>
        </w:numPr>
        <w:ind w:firstLineChars="0"/>
      </w:pPr>
      <w:r>
        <w:t>Strong scalability</w:t>
      </w:r>
    </w:p>
    <w:p w14:paraId="71EC00DE" w14:textId="77777777" w:rsidR="003B2771" w:rsidRDefault="003B2771" w:rsidP="003B2771">
      <w:pPr>
        <w:pStyle w:val="ListParagraph"/>
        <w:ind w:left="720" w:firstLineChars="0" w:firstLine="0"/>
        <w:rPr>
          <w:rFonts w:hint="eastAsia"/>
        </w:rPr>
      </w:pPr>
    </w:p>
    <w:p w14:paraId="69A56DF3" w14:textId="71266610" w:rsidR="00A908FE" w:rsidRDefault="00A908FE" w:rsidP="00A908FE">
      <w:pPr>
        <w:pStyle w:val="ListParagraph"/>
        <w:ind w:left="720" w:firstLineChars="0" w:firstLine="0"/>
        <w:jc w:val="center"/>
        <w:rPr>
          <w:rFonts w:hint="eastAsia"/>
        </w:rPr>
      </w:pPr>
      <w:r>
        <w:rPr>
          <w:rFonts w:hint="eastAsia"/>
        </w:rPr>
        <w:t>T</w:t>
      </w:r>
      <w:r>
        <w:t>ime(s) on 125000000 numbers with different number of cores</w:t>
      </w:r>
    </w:p>
    <w:tbl>
      <w:tblPr>
        <w:tblStyle w:val="TableGrid"/>
        <w:tblW w:w="0" w:type="auto"/>
        <w:tblInd w:w="720" w:type="dxa"/>
        <w:tblLook w:val="04A0" w:firstRow="1" w:lastRow="0" w:firstColumn="1" w:lastColumn="0" w:noHBand="0" w:noVBand="1"/>
      </w:tblPr>
      <w:tblGrid>
        <w:gridCol w:w="1451"/>
        <w:gridCol w:w="1617"/>
        <w:gridCol w:w="1617"/>
        <w:gridCol w:w="1617"/>
        <w:gridCol w:w="1274"/>
      </w:tblGrid>
      <w:tr w:rsidR="00A908FE" w14:paraId="20C3BC52" w14:textId="067B631E" w:rsidTr="00A908FE">
        <w:tc>
          <w:tcPr>
            <w:tcW w:w="1451" w:type="dxa"/>
            <w:vMerge w:val="restart"/>
            <w:vAlign w:val="center"/>
          </w:tcPr>
          <w:p w14:paraId="2FEC4E9F" w14:textId="1A535213" w:rsidR="00A908FE" w:rsidRDefault="00A908FE" w:rsidP="00A908FE">
            <w:pPr>
              <w:pStyle w:val="ListParagraph"/>
              <w:ind w:firstLineChars="0" w:firstLine="0"/>
              <w:jc w:val="center"/>
              <w:rPr>
                <w:rFonts w:hint="eastAsia"/>
              </w:rPr>
            </w:pPr>
            <w:r>
              <w:rPr>
                <w:rFonts w:hint="eastAsia"/>
              </w:rPr>
              <w:t>c</w:t>
            </w:r>
            <w:r>
              <w:t>ores</w:t>
            </w:r>
          </w:p>
        </w:tc>
        <w:tc>
          <w:tcPr>
            <w:tcW w:w="4851" w:type="dxa"/>
            <w:gridSpan w:val="3"/>
          </w:tcPr>
          <w:p w14:paraId="63ADE1FE" w14:textId="06052C4A" w:rsidR="00A908FE" w:rsidRDefault="00A908FE" w:rsidP="00A908FE">
            <w:pPr>
              <w:pStyle w:val="ListParagraph"/>
              <w:ind w:firstLineChars="0" w:firstLine="0"/>
              <w:jc w:val="center"/>
              <w:rPr>
                <w:rFonts w:hint="eastAsia"/>
              </w:rPr>
            </w:pPr>
            <w:r>
              <w:rPr>
                <w:rFonts w:hint="eastAsia"/>
              </w:rPr>
              <w:t>t</w:t>
            </w:r>
            <w:r>
              <w:t>ype</w:t>
            </w:r>
          </w:p>
        </w:tc>
        <w:tc>
          <w:tcPr>
            <w:tcW w:w="1274" w:type="dxa"/>
            <w:vMerge w:val="restart"/>
            <w:vAlign w:val="center"/>
          </w:tcPr>
          <w:p w14:paraId="469635F6" w14:textId="0C51A83D" w:rsidR="00A908FE" w:rsidRDefault="00A908FE" w:rsidP="00A908FE">
            <w:pPr>
              <w:pStyle w:val="ListParagraph"/>
              <w:ind w:firstLineChars="0" w:firstLine="0"/>
              <w:jc w:val="center"/>
              <w:rPr>
                <w:rFonts w:hint="eastAsia"/>
              </w:rPr>
            </w:pPr>
            <w:r>
              <w:t>Speedup with type 1</w:t>
            </w:r>
          </w:p>
        </w:tc>
      </w:tr>
      <w:tr w:rsidR="00A908FE" w14:paraId="5CF8ED60" w14:textId="0BA103D3" w:rsidTr="00A908FE">
        <w:tc>
          <w:tcPr>
            <w:tcW w:w="1451" w:type="dxa"/>
            <w:vMerge/>
          </w:tcPr>
          <w:p w14:paraId="101C509C" w14:textId="77777777" w:rsidR="00A908FE" w:rsidRDefault="00A908FE" w:rsidP="00A908FE">
            <w:pPr>
              <w:pStyle w:val="ListParagraph"/>
              <w:ind w:firstLineChars="0" w:firstLine="0"/>
              <w:jc w:val="center"/>
              <w:rPr>
                <w:rFonts w:hint="eastAsia"/>
              </w:rPr>
            </w:pPr>
          </w:p>
        </w:tc>
        <w:tc>
          <w:tcPr>
            <w:tcW w:w="1617" w:type="dxa"/>
          </w:tcPr>
          <w:p w14:paraId="294D3AB4" w14:textId="0F80C730" w:rsidR="00A908FE" w:rsidRDefault="00A908FE" w:rsidP="00A908FE">
            <w:pPr>
              <w:pStyle w:val="ListParagraph"/>
              <w:ind w:firstLineChars="0" w:firstLine="0"/>
              <w:jc w:val="center"/>
              <w:rPr>
                <w:rFonts w:hint="eastAsia"/>
              </w:rPr>
            </w:pPr>
            <w:r>
              <w:rPr>
                <w:rFonts w:hint="eastAsia"/>
              </w:rPr>
              <w:t>1</w:t>
            </w:r>
          </w:p>
        </w:tc>
        <w:tc>
          <w:tcPr>
            <w:tcW w:w="1617" w:type="dxa"/>
          </w:tcPr>
          <w:p w14:paraId="12D1D08D" w14:textId="5A6627AB" w:rsidR="00A908FE" w:rsidRDefault="00A908FE" w:rsidP="00A908FE">
            <w:pPr>
              <w:pStyle w:val="ListParagraph"/>
              <w:ind w:firstLineChars="0" w:firstLine="0"/>
              <w:jc w:val="center"/>
              <w:rPr>
                <w:rFonts w:hint="eastAsia"/>
              </w:rPr>
            </w:pPr>
            <w:r>
              <w:rPr>
                <w:rFonts w:hint="eastAsia"/>
              </w:rPr>
              <w:t>2</w:t>
            </w:r>
          </w:p>
        </w:tc>
        <w:tc>
          <w:tcPr>
            <w:tcW w:w="1617" w:type="dxa"/>
          </w:tcPr>
          <w:p w14:paraId="163A7DCD" w14:textId="1C0CC3E8" w:rsidR="00A908FE" w:rsidRDefault="00A908FE" w:rsidP="00A908FE">
            <w:pPr>
              <w:pStyle w:val="ListParagraph"/>
              <w:ind w:firstLineChars="0" w:firstLine="0"/>
              <w:jc w:val="center"/>
              <w:rPr>
                <w:rFonts w:hint="eastAsia"/>
              </w:rPr>
            </w:pPr>
            <w:r>
              <w:rPr>
                <w:rFonts w:hint="eastAsia"/>
              </w:rPr>
              <w:t>3</w:t>
            </w:r>
          </w:p>
        </w:tc>
        <w:tc>
          <w:tcPr>
            <w:tcW w:w="1274" w:type="dxa"/>
            <w:vMerge/>
          </w:tcPr>
          <w:p w14:paraId="3B1C66E2" w14:textId="77777777" w:rsidR="00A908FE" w:rsidRDefault="00A908FE" w:rsidP="00A908FE">
            <w:pPr>
              <w:pStyle w:val="ListParagraph"/>
              <w:ind w:firstLineChars="0" w:firstLine="0"/>
              <w:jc w:val="center"/>
              <w:rPr>
                <w:rFonts w:hint="eastAsia"/>
              </w:rPr>
            </w:pPr>
          </w:p>
        </w:tc>
      </w:tr>
      <w:tr w:rsidR="00A908FE" w14:paraId="4E7EC178" w14:textId="4BA3AC8A" w:rsidTr="00A908FE">
        <w:tc>
          <w:tcPr>
            <w:tcW w:w="1451" w:type="dxa"/>
          </w:tcPr>
          <w:p w14:paraId="54B755CA" w14:textId="098075A0" w:rsidR="00A908FE" w:rsidRDefault="00A908FE" w:rsidP="00A908FE">
            <w:pPr>
              <w:pStyle w:val="ListParagraph"/>
              <w:ind w:firstLineChars="0" w:firstLine="0"/>
              <w:jc w:val="center"/>
              <w:rPr>
                <w:rFonts w:hint="eastAsia"/>
              </w:rPr>
            </w:pPr>
            <w:r>
              <w:rPr>
                <w:rFonts w:hint="eastAsia"/>
              </w:rPr>
              <w:t>1</w:t>
            </w:r>
          </w:p>
        </w:tc>
        <w:tc>
          <w:tcPr>
            <w:tcW w:w="4851" w:type="dxa"/>
            <w:gridSpan w:val="3"/>
          </w:tcPr>
          <w:p w14:paraId="75DA3060" w14:textId="00E40D5B" w:rsidR="00A908FE" w:rsidRDefault="00A908FE" w:rsidP="00A908FE">
            <w:pPr>
              <w:pStyle w:val="ListParagraph"/>
              <w:ind w:firstLineChars="0" w:firstLine="0"/>
              <w:jc w:val="center"/>
              <w:rPr>
                <w:rFonts w:hint="eastAsia"/>
              </w:rPr>
            </w:pPr>
            <w:r w:rsidRPr="00A908FE">
              <w:t>21.454803</w:t>
            </w:r>
          </w:p>
        </w:tc>
        <w:tc>
          <w:tcPr>
            <w:tcW w:w="1274" w:type="dxa"/>
          </w:tcPr>
          <w:p w14:paraId="611F0C10" w14:textId="4E36DEDA" w:rsidR="00A908FE" w:rsidRPr="00A908FE" w:rsidRDefault="00E37087" w:rsidP="00A908FE">
            <w:pPr>
              <w:pStyle w:val="ListParagraph"/>
              <w:ind w:firstLineChars="0" w:firstLine="0"/>
              <w:jc w:val="center"/>
            </w:pPr>
            <w:r>
              <w:rPr>
                <w:rFonts w:hint="eastAsia"/>
              </w:rPr>
              <w:t>1</w:t>
            </w:r>
          </w:p>
        </w:tc>
      </w:tr>
      <w:tr w:rsidR="00A908FE" w14:paraId="1E0D774A" w14:textId="7F1EAB28" w:rsidTr="00A908FE">
        <w:tc>
          <w:tcPr>
            <w:tcW w:w="1451" w:type="dxa"/>
          </w:tcPr>
          <w:p w14:paraId="6FD0F654" w14:textId="202D42FC" w:rsidR="00A908FE" w:rsidRDefault="00A908FE" w:rsidP="00A908FE">
            <w:pPr>
              <w:pStyle w:val="ListParagraph"/>
              <w:ind w:firstLineChars="0" w:firstLine="0"/>
              <w:jc w:val="center"/>
              <w:rPr>
                <w:rFonts w:hint="eastAsia"/>
              </w:rPr>
            </w:pPr>
            <w:r>
              <w:rPr>
                <w:rFonts w:hint="eastAsia"/>
              </w:rPr>
              <w:t>2</w:t>
            </w:r>
          </w:p>
        </w:tc>
        <w:tc>
          <w:tcPr>
            <w:tcW w:w="1617" w:type="dxa"/>
          </w:tcPr>
          <w:p w14:paraId="3E86D746" w14:textId="0F42381E" w:rsidR="00A908FE" w:rsidRDefault="00A908FE" w:rsidP="00A908FE">
            <w:pPr>
              <w:pStyle w:val="ListParagraph"/>
              <w:ind w:firstLineChars="0" w:firstLine="0"/>
              <w:jc w:val="center"/>
              <w:rPr>
                <w:rFonts w:hint="eastAsia"/>
              </w:rPr>
            </w:pPr>
            <w:r w:rsidRPr="00A908FE">
              <w:t>17.428052</w:t>
            </w:r>
          </w:p>
        </w:tc>
        <w:tc>
          <w:tcPr>
            <w:tcW w:w="1617" w:type="dxa"/>
          </w:tcPr>
          <w:p w14:paraId="55FD5B7D" w14:textId="09CA7427" w:rsidR="00A908FE" w:rsidRDefault="00A908FE" w:rsidP="00A908FE">
            <w:pPr>
              <w:pStyle w:val="ListParagraph"/>
              <w:ind w:firstLineChars="0" w:firstLine="0"/>
              <w:jc w:val="center"/>
              <w:rPr>
                <w:rFonts w:hint="eastAsia"/>
              </w:rPr>
            </w:pPr>
            <w:r w:rsidRPr="00A908FE">
              <w:t>17.474867</w:t>
            </w:r>
          </w:p>
        </w:tc>
        <w:tc>
          <w:tcPr>
            <w:tcW w:w="1617" w:type="dxa"/>
          </w:tcPr>
          <w:p w14:paraId="73ABBA0D" w14:textId="0DB201C9" w:rsidR="00A908FE" w:rsidRDefault="00A908FE" w:rsidP="00A908FE">
            <w:pPr>
              <w:pStyle w:val="ListParagraph"/>
              <w:ind w:firstLineChars="0" w:firstLine="0"/>
              <w:jc w:val="center"/>
              <w:rPr>
                <w:rFonts w:hint="eastAsia"/>
              </w:rPr>
            </w:pPr>
            <w:r w:rsidRPr="00A908FE">
              <w:t>17.675442</w:t>
            </w:r>
          </w:p>
        </w:tc>
        <w:tc>
          <w:tcPr>
            <w:tcW w:w="1274" w:type="dxa"/>
          </w:tcPr>
          <w:p w14:paraId="56992C91" w14:textId="23F8052F" w:rsidR="00A908FE" w:rsidRPr="00E37087" w:rsidRDefault="00E37087" w:rsidP="00E37087">
            <w:pPr>
              <w:widowControl/>
              <w:jc w:val="center"/>
              <w:rPr>
                <w:rFonts w:ascii="等线" w:eastAsia="等线" w:hAnsi="等线" w:hint="eastAsia"/>
                <w:color w:val="000000"/>
                <w:sz w:val="22"/>
              </w:rPr>
            </w:pPr>
            <w:r>
              <w:rPr>
                <w:rFonts w:ascii="等线" w:eastAsia="等线" w:hAnsi="等线" w:hint="eastAsia"/>
                <w:color w:val="000000"/>
                <w:sz w:val="22"/>
              </w:rPr>
              <w:t>1.23105</w:t>
            </w:r>
          </w:p>
        </w:tc>
      </w:tr>
      <w:tr w:rsidR="00A908FE" w14:paraId="318156D0" w14:textId="4D4FAD70" w:rsidTr="00A908FE">
        <w:tc>
          <w:tcPr>
            <w:tcW w:w="1451" w:type="dxa"/>
          </w:tcPr>
          <w:p w14:paraId="05A62163" w14:textId="036F7872" w:rsidR="00A908FE" w:rsidRDefault="00A908FE" w:rsidP="00A908FE">
            <w:pPr>
              <w:pStyle w:val="ListParagraph"/>
              <w:ind w:firstLineChars="0" w:firstLine="0"/>
              <w:jc w:val="center"/>
              <w:rPr>
                <w:rFonts w:hint="eastAsia"/>
              </w:rPr>
            </w:pPr>
            <w:r>
              <w:rPr>
                <w:rFonts w:hint="eastAsia"/>
              </w:rPr>
              <w:t>4</w:t>
            </w:r>
          </w:p>
        </w:tc>
        <w:tc>
          <w:tcPr>
            <w:tcW w:w="1617" w:type="dxa"/>
          </w:tcPr>
          <w:p w14:paraId="515B7BBA" w14:textId="36ACEE58" w:rsidR="00A908FE" w:rsidRDefault="00A908FE" w:rsidP="00A908FE">
            <w:pPr>
              <w:pStyle w:val="ListParagraph"/>
              <w:ind w:firstLineChars="0" w:firstLine="0"/>
              <w:jc w:val="center"/>
              <w:rPr>
                <w:rFonts w:hint="eastAsia"/>
              </w:rPr>
            </w:pPr>
            <w:r w:rsidRPr="00A908FE">
              <w:t>11.026230</w:t>
            </w:r>
          </w:p>
        </w:tc>
        <w:tc>
          <w:tcPr>
            <w:tcW w:w="1617" w:type="dxa"/>
          </w:tcPr>
          <w:p w14:paraId="3DA66137" w14:textId="58ECC05F" w:rsidR="00A908FE" w:rsidRDefault="00A908FE" w:rsidP="00A908FE">
            <w:pPr>
              <w:pStyle w:val="ListParagraph"/>
              <w:ind w:firstLineChars="0" w:firstLine="0"/>
              <w:jc w:val="center"/>
              <w:rPr>
                <w:rFonts w:hint="eastAsia"/>
              </w:rPr>
            </w:pPr>
            <w:r w:rsidRPr="00A908FE">
              <w:t>15.465406</w:t>
            </w:r>
          </w:p>
        </w:tc>
        <w:tc>
          <w:tcPr>
            <w:tcW w:w="1617" w:type="dxa"/>
          </w:tcPr>
          <w:p w14:paraId="32EC623C" w14:textId="3C46BB3B" w:rsidR="00A908FE" w:rsidRDefault="00A908FE" w:rsidP="00A908FE">
            <w:pPr>
              <w:pStyle w:val="ListParagraph"/>
              <w:ind w:firstLineChars="0" w:firstLine="0"/>
              <w:jc w:val="center"/>
              <w:rPr>
                <w:rFonts w:hint="eastAsia"/>
              </w:rPr>
            </w:pPr>
            <w:r w:rsidRPr="00A908FE">
              <w:t>15.483258</w:t>
            </w:r>
          </w:p>
        </w:tc>
        <w:tc>
          <w:tcPr>
            <w:tcW w:w="1274" w:type="dxa"/>
          </w:tcPr>
          <w:p w14:paraId="04BD77B6" w14:textId="72331E04" w:rsidR="00A908FE" w:rsidRPr="00E37087" w:rsidRDefault="00E37087" w:rsidP="00E37087">
            <w:pPr>
              <w:widowControl/>
              <w:jc w:val="center"/>
              <w:rPr>
                <w:rFonts w:ascii="等线" w:eastAsia="等线" w:hAnsi="等线" w:hint="eastAsia"/>
                <w:color w:val="000000"/>
                <w:sz w:val="22"/>
              </w:rPr>
            </w:pPr>
            <w:r>
              <w:rPr>
                <w:rFonts w:ascii="等线" w:eastAsia="等线" w:hAnsi="等线" w:hint="eastAsia"/>
                <w:color w:val="000000"/>
                <w:sz w:val="22"/>
              </w:rPr>
              <w:t>1.945797</w:t>
            </w:r>
          </w:p>
        </w:tc>
      </w:tr>
      <w:tr w:rsidR="00A908FE" w14:paraId="226E4C67" w14:textId="73A6224F" w:rsidTr="00A908FE">
        <w:tc>
          <w:tcPr>
            <w:tcW w:w="1451" w:type="dxa"/>
          </w:tcPr>
          <w:p w14:paraId="49EC3A2F" w14:textId="666C580C" w:rsidR="00A908FE" w:rsidRDefault="00A908FE" w:rsidP="00A908FE">
            <w:pPr>
              <w:pStyle w:val="ListParagraph"/>
              <w:ind w:firstLineChars="0" w:firstLine="0"/>
              <w:jc w:val="center"/>
              <w:rPr>
                <w:rFonts w:hint="eastAsia"/>
              </w:rPr>
            </w:pPr>
            <w:r>
              <w:rPr>
                <w:rFonts w:hint="eastAsia"/>
              </w:rPr>
              <w:t>8</w:t>
            </w:r>
          </w:p>
        </w:tc>
        <w:tc>
          <w:tcPr>
            <w:tcW w:w="1617" w:type="dxa"/>
          </w:tcPr>
          <w:p w14:paraId="06810800" w14:textId="2E805B38" w:rsidR="00A908FE" w:rsidRDefault="00A908FE" w:rsidP="00A908FE">
            <w:pPr>
              <w:pStyle w:val="ListParagraph"/>
              <w:ind w:firstLineChars="0" w:firstLine="0"/>
              <w:jc w:val="center"/>
              <w:rPr>
                <w:rFonts w:hint="eastAsia"/>
              </w:rPr>
            </w:pPr>
            <w:r w:rsidRPr="00A908FE">
              <w:t>9.683487</w:t>
            </w:r>
          </w:p>
        </w:tc>
        <w:tc>
          <w:tcPr>
            <w:tcW w:w="1617" w:type="dxa"/>
          </w:tcPr>
          <w:p w14:paraId="1F1CA332" w14:textId="617D04EE" w:rsidR="00A908FE" w:rsidRDefault="00A908FE" w:rsidP="00A908FE">
            <w:pPr>
              <w:pStyle w:val="ListParagraph"/>
              <w:ind w:firstLineChars="0" w:firstLine="0"/>
              <w:jc w:val="center"/>
              <w:rPr>
                <w:rFonts w:hint="eastAsia"/>
              </w:rPr>
            </w:pPr>
            <w:r w:rsidRPr="00A908FE">
              <w:t>13.633531</w:t>
            </w:r>
          </w:p>
        </w:tc>
        <w:tc>
          <w:tcPr>
            <w:tcW w:w="1617" w:type="dxa"/>
          </w:tcPr>
          <w:p w14:paraId="28AD7BAC" w14:textId="0B21FD29" w:rsidR="00A908FE" w:rsidRDefault="00A908FE" w:rsidP="00A908FE">
            <w:pPr>
              <w:pStyle w:val="ListParagraph"/>
              <w:ind w:firstLineChars="0" w:firstLine="0"/>
              <w:jc w:val="center"/>
              <w:rPr>
                <w:rFonts w:hint="eastAsia"/>
              </w:rPr>
            </w:pPr>
            <w:r w:rsidRPr="00A908FE">
              <w:t>16.086454</w:t>
            </w:r>
          </w:p>
        </w:tc>
        <w:tc>
          <w:tcPr>
            <w:tcW w:w="1274" w:type="dxa"/>
          </w:tcPr>
          <w:p w14:paraId="477F1C72" w14:textId="60FA8FCA" w:rsidR="00A908FE" w:rsidRPr="00E37087" w:rsidRDefault="00E37087" w:rsidP="00E37087">
            <w:pPr>
              <w:widowControl/>
              <w:jc w:val="center"/>
              <w:rPr>
                <w:rFonts w:ascii="等线" w:eastAsia="等线" w:hAnsi="等线" w:hint="eastAsia"/>
                <w:color w:val="000000"/>
                <w:sz w:val="22"/>
              </w:rPr>
            </w:pPr>
            <w:r>
              <w:rPr>
                <w:rFonts w:ascii="等线" w:eastAsia="等线" w:hAnsi="等线" w:hint="eastAsia"/>
                <w:color w:val="000000"/>
                <w:sz w:val="22"/>
              </w:rPr>
              <w:t>2.215607</w:t>
            </w:r>
          </w:p>
        </w:tc>
      </w:tr>
      <w:tr w:rsidR="00A908FE" w14:paraId="121EFB6D" w14:textId="7273230B" w:rsidTr="00A908FE">
        <w:tc>
          <w:tcPr>
            <w:tcW w:w="1451" w:type="dxa"/>
          </w:tcPr>
          <w:p w14:paraId="7C75D9DD" w14:textId="2E1C24CB" w:rsidR="00A908FE" w:rsidRDefault="00A908FE" w:rsidP="00A908FE">
            <w:pPr>
              <w:pStyle w:val="ListParagraph"/>
              <w:ind w:firstLineChars="0" w:firstLine="0"/>
              <w:jc w:val="center"/>
              <w:rPr>
                <w:rFonts w:hint="eastAsia"/>
              </w:rPr>
            </w:pPr>
            <w:r>
              <w:rPr>
                <w:rFonts w:hint="eastAsia"/>
              </w:rPr>
              <w:t>1</w:t>
            </w:r>
            <w:r>
              <w:t>6</w:t>
            </w:r>
          </w:p>
        </w:tc>
        <w:tc>
          <w:tcPr>
            <w:tcW w:w="1617" w:type="dxa"/>
          </w:tcPr>
          <w:p w14:paraId="5033FA4E" w14:textId="780B3C7A" w:rsidR="00A908FE" w:rsidRDefault="00A908FE" w:rsidP="00A908FE">
            <w:pPr>
              <w:pStyle w:val="ListParagraph"/>
              <w:ind w:firstLineChars="0" w:firstLine="0"/>
              <w:jc w:val="center"/>
              <w:rPr>
                <w:rFonts w:hint="eastAsia"/>
              </w:rPr>
            </w:pPr>
            <w:r w:rsidRPr="00A908FE">
              <w:t>17.158281</w:t>
            </w:r>
          </w:p>
        </w:tc>
        <w:tc>
          <w:tcPr>
            <w:tcW w:w="1617" w:type="dxa"/>
          </w:tcPr>
          <w:p w14:paraId="75166876" w14:textId="24C2F7FC" w:rsidR="00A908FE" w:rsidRDefault="00A908FE" w:rsidP="00A908FE">
            <w:pPr>
              <w:pStyle w:val="ListParagraph"/>
              <w:ind w:firstLineChars="0" w:firstLine="0"/>
              <w:jc w:val="center"/>
              <w:rPr>
                <w:rFonts w:hint="eastAsia"/>
              </w:rPr>
            </w:pPr>
            <w:r w:rsidRPr="00A908FE">
              <w:t>17.909967</w:t>
            </w:r>
          </w:p>
        </w:tc>
        <w:tc>
          <w:tcPr>
            <w:tcW w:w="1617" w:type="dxa"/>
          </w:tcPr>
          <w:p w14:paraId="77B266CF" w14:textId="343174B9" w:rsidR="00A908FE" w:rsidRDefault="00A908FE" w:rsidP="00A908FE">
            <w:pPr>
              <w:pStyle w:val="ListParagraph"/>
              <w:ind w:firstLineChars="0" w:firstLine="0"/>
              <w:jc w:val="center"/>
              <w:rPr>
                <w:rFonts w:hint="eastAsia"/>
              </w:rPr>
            </w:pPr>
            <w:r w:rsidRPr="00A908FE">
              <w:t>17.744272</w:t>
            </w:r>
          </w:p>
        </w:tc>
        <w:tc>
          <w:tcPr>
            <w:tcW w:w="1274" w:type="dxa"/>
          </w:tcPr>
          <w:p w14:paraId="461450D6" w14:textId="6251A67C" w:rsidR="00A908FE" w:rsidRPr="00E37087" w:rsidRDefault="00E37087" w:rsidP="00E37087">
            <w:pPr>
              <w:widowControl/>
              <w:jc w:val="center"/>
              <w:rPr>
                <w:rFonts w:ascii="等线" w:eastAsia="等线" w:hAnsi="等线" w:hint="eastAsia"/>
                <w:color w:val="000000"/>
                <w:sz w:val="22"/>
              </w:rPr>
            </w:pPr>
            <w:r>
              <w:rPr>
                <w:rFonts w:ascii="等线" w:eastAsia="等线" w:hAnsi="等线" w:hint="eastAsia"/>
                <w:color w:val="000000"/>
                <w:sz w:val="22"/>
              </w:rPr>
              <w:t>1.250405</w:t>
            </w:r>
          </w:p>
        </w:tc>
      </w:tr>
    </w:tbl>
    <w:p w14:paraId="1EADC137" w14:textId="716CC86C" w:rsidR="00A908FE" w:rsidRDefault="00A908FE" w:rsidP="00A908FE">
      <w:pPr>
        <w:pStyle w:val="ListParagraph"/>
        <w:ind w:left="720" w:firstLineChars="0" w:firstLine="0"/>
      </w:pPr>
    </w:p>
    <w:p w14:paraId="7551CE38" w14:textId="4ABAEE8B" w:rsidR="00E37087" w:rsidRDefault="00E37087" w:rsidP="00E37087">
      <w:pPr>
        <w:pStyle w:val="ListParagraph"/>
        <w:ind w:left="720" w:firstLineChars="0" w:firstLine="0"/>
        <w:jc w:val="center"/>
      </w:pPr>
      <w:r>
        <w:rPr>
          <w:noProof/>
        </w:rPr>
        <w:drawing>
          <wp:inline distT="0" distB="0" distL="0" distR="0" wp14:anchorId="67ADDCB3" wp14:editId="157702D3">
            <wp:extent cx="4572000" cy="2743200"/>
            <wp:effectExtent l="0" t="0" r="0" b="0"/>
            <wp:docPr id="1" name="Chart 1">
              <a:extLst xmlns:a="http://schemas.openxmlformats.org/drawingml/2006/main">
                <a:ext uri="{FF2B5EF4-FFF2-40B4-BE49-F238E27FC236}">
                  <a16:creationId xmlns:a16="http://schemas.microsoft.com/office/drawing/2014/main" id="{D89791E7-5D44-4359-BC74-EA0A5F1BC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5E2431" w14:textId="05EA448E" w:rsidR="00E37087" w:rsidRDefault="00E37087" w:rsidP="00E37087">
      <w:pPr>
        <w:pStyle w:val="ListParagraph"/>
        <w:ind w:left="720" w:firstLineChars="0" w:firstLine="0"/>
        <w:jc w:val="center"/>
      </w:pPr>
    </w:p>
    <w:p w14:paraId="0754B177" w14:textId="5728C658" w:rsidR="003B2771" w:rsidRDefault="003B2771" w:rsidP="00E37087">
      <w:pPr>
        <w:pStyle w:val="ListParagraph"/>
        <w:ind w:left="720" w:firstLineChars="0" w:firstLine="0"/>
        <w:jc w:val="center"/>
      </w:pPr>
    </w:p>
    <w:p w14:paraId="524E0CF0" w14:textId="17532D67" w:rsidR="003B2771" w:rsidRDefault="003B2771" w:rsidP="00E37087">
      <w:pPr>
        <w:pStyle w:val="ListParagraph"/>
        <w:ind w:left="720" w:firstLineChars="0" w:firstLine="0"/>
        <w:jc w:val="center"/>
      </w:pPr>
    </w:p>
    <w:p w14:paraId="6D019691" w14:textId="77777777" w:rsidR="003B2771" w:rsidRDefault="003B2771" w:rsidP="00E37087">
      <w:pPr>
        <w:pStyle w:val="ListParagraph"/>
        <w:ind w:left="720" w:firstLineChars="0" w:firstLine="0"/>
        <w:jc w:val="center"/>
        <w:rPr>
          <w:rFonts w:hint="eastAsia"/>
        </w:rPr>
      </w:pPr>
    </w:p>
    <w:p w14:paraId="481D31DE" w14:textId="4A541584" w:rsidR="00A908FE" w:rsidRDefault="00A908FE" w:rsidP="00A908FE">
      <w:pPr>
        <w:pStyle w:val="ListParagraph"/>
        <w:numPr>
          <w:ilvl w:val="0"/>
          <w:numId w:val="2"/>
        </w:numPr>
        <w:ind w:firstLineChars="0"/>
      </w:pPr>
      <w:r>
        <w:rPr>
          <w:rFonts w:hint="eastAsia"/>
        </w:rPr>
        <w:lastRenderedPageBreak/>
        <w:t>W</w:t>
      </w:r>
      <w:r>
        <w:t>eak scalability</w:t>
      </w:r>
    </w:p>
    <w:p w14:paraId="16CA5620" w14:textId="77777777" w:rsidR="00C63FB3" w:rsidRDefault="00C63FB3" w:rsidP="00C63FB3">
      <w:pPr>
        <w:pStyle w:val="ListParagraph"/>
        <w:ind w:left="720" w:firstLineChars="0" w:firstLine="0"/>
        <w:jc w:val="center"/>
        <w:rPr>
          <w:rFonts w:hint="eastAsia"/>
        </w:rPr>
      </w:pPr>
    </w:p>
    <w:tbl>
      <w:tblPr>
        <w:tblStyle w:val="TableGrid"/>
        <w:tblW w:w="0" w:type="auto"/>
        <w:tblInd w:w="720" w:type="dxa"/>
        <w:tblLook w:val="04A0" w:firstRow="1" w:lastRow="0" w:firstColumn="1" w:lastColumn="0" w:noHBand="0" w:noVBand="1"/>
      </w:tblPr>
      <w:tblGrid>
        <w:gridCol w:w="1187"/>
        <w:gridCol w:w="1323"/>
        <w:gridCol w:w="1258"/>
        <w:gridCol w:w="1258"/>
        <w:gridCol w:w="1258"/>
        <w:gridCol w:w="1292"/>
      </w:tblGrid>
      <w:tr w:rsidR="00C63FB3" w14:paraId="092DE334" w14:textId="77777777" w:rsidTr="00C63FB3">
        <w:tc>
          <w:tcPr>
            <w:tcW w:w="1254" w:type="dxa"/>
            <w:vMerge w:val="restart"/>
            <w:vAlign w:val="center"/>
          </w:tcPr>
          <w:p w14:paraId="21770414" w14:textId="1B774AF0" w:rsidR="00C63FB3" w:rsidRDefault="00C63FB3" w:rsidP="00C63FB3">
            <w:pPr>
              <w:pStyle w:val="ListParagraph"/>
              <w:ind w:firstLineChars="0" w:firstLine="0"/>
              <w:jc w:val="center"/>
              <w:rPr>
                <w:rFonts w:hint="eastAsia"/>
              </w:rPr>
            </w:pPr>
            <w:r>
              <w:rPr>
                <w:rFonts w:hint="eastAsia"/>
              </w:rPr>
              <w:t>c</w:t>
            </w:r>
            <w:r>
              <w:t>ores</w:t>
            </w:r>
          </w:p>
        </w:tc>
        <w:tc>
          <w:tcPr>
            <w:tcW w:w="1323" w:type="dxa"/>
            <w:vMerge w:val="restart"/>
            <w:vAlign w:val="center"/>
          </w:tcPr>
          <w:p w14:paraId="6DE44084" w14:textId="4A829534" w:rsidR="00C63FB3" w:rsidRDefault="00C63FB3" w:rsidP="00C63FB3">
            <w:pPr>
              <w:pStyle w:val="ListParagraph"/>
              <w:ind w:firstLineChars="0" w:firstLine="0"/>
              <w:jc w:val="center"/>
              <w:rPr>
                <w:rFonts w:hint="eastAsia"/>
              </w:rPr>
            </w:pPr>
            <w:r>
              <w:rPr>
                <w:rFonts w:hint="eastAsia"/>
              </w:rPr>
              <w:t>n</w:t>
            </w:r>
          </w:p>
        </w:tc>
        <w:tc>
          <w:tcPr>
            <w:tcW w:w="3750" w:type="dxa"/>
            <w:gridSpan w:val="3"/>
            <w:vAlign w:val="center"/>
          </w:tcPr>
          <w:p w14:paraId="7F11F2CD" w14:textId="606C7674" w:rsidR="00C63FB3" w:rsidRDefault="00C63FB3" w:rsidP="00C63FB3">
            <w:pPr>
              <w:pStyle w:val="ListParagraph"/>
              <w:ind w:firstLineChars="0" w:firstLine="0"/>
              <w:jc w:val="center"/>
              <w:rPr>
                <w:rFonts w:hint="eastAsia"/>
              </w:rPr>
            </w:pPr>
            <w:r>
              <w:rPr>
                <w:rFonts w:hint="eastAsia"/>
              </w:rPr>
              <w:t>t</w:t>
            </w:r>
            <w:r>
              <w:t>ype</w:t>
            </w:r>
          </w:p>
        </w:tc>
        <w:tc>
          <w:tcPr>
            <w:tcW w:w="1249" w:type="dxa"/>
            <w:vMerge w:val="restart"/>
            <w:vAlign w:val="center"/>
          </w:tcPr>
          <w:p w14:paraId="6E9C9C87" w14:textId="5F55E2E3" w:rsidR="00C63FB3" w:rsidRDefault="00C63FB3" w:rsidP="00C63FB3">
            <w:pPr>
              <w:pStyle w:val="ListParagraph"/>
              <w:ind w:firstLineChars="0" w:firstLine="0"/>
              <w:jc w:val="center"/>
              <w:rPr>
                <w:rFonts w:hint="eastAsia"/>
              </w:rPr>
            </w:pPr>
            <w:r>
              <w:t>Speedup with type 1</w:t>
            </w:r>
          </w:p>
        </w:tc>
      </w:tr>
      <w:tr w:rsidR="00C63FB3" w14:paraId="24A32D29" w14:textId="77777777" w:rsidTr="00C63FB3">
        <w:tc>
          <w:tcPr>
            <w:tcW w:w="1254" w:type="dxa"/>
            <w:vMerge/>
            <w:vAlign w:val="center"/>
          </w:tcPr>
          <w:p w14:paraId="4071F49E" w14:textId="77777777" w:rsidR="00C63FB3" w:rsidRDefault="00C63FB3" w:rsidP="00C63FB3">
            <w:pPr>
              <w:pStyle w:val="ListParagraph"/>
              <w:ind w:firstLineChars="0" w:firstLine="0"/>
              <w:jc w:val="center"/>
              <w:rPr>
                <w:rFonts w:hint="eastAsia"/>
              </w:rPr>
            </w:pPr>
          </w:p>
        </w:tc>
        <w:tc>
          <w:tcPr>
            <w:tcW w:w="1323" w:type="dxa"/>
            <w:vMerge/>
            <w:vAlign w:val="center"/>
          </w:tcPr>
          <w:p w14:paraId="6EC22A1C" w14:textId="77777777" w:rsidR="00C63FB3" w:rsidRDefault="00C63FB3" w:rsidP="00C63FB3">
            <w:pPr>
              <w:pStyle w:val="ListParagraph"/>
              <w:ind w:firstLineChars="0" w:firstLine="0"/>
              <w:jc w:val="center"/>
              <w:rPr>
                <w:rFonts w:hint="eastAsia"/>
              </w:rPr>
            </w:pPr>
          </w:p>
        </w:tc>
        <w:tc>
          <w:tcPr>
            <w:tcW w:w="1250" w:type="dxa"/>
            <w:vAlign w:val="center"/>
          </w:tcPr>
          <w:p w14:paraId="29D676C6" w14:textId="3C092E96" w:rsidR="00C63FB3" w:rsidRDefault="00C63FB3" w:rsidP="00C63FB3">
            <w:pPr>
              <w:pStyle w:val="ListParagraph"/>
              <w:ind w:firstLineChars="0" w:firstLine="0"/>
              <w:jc w:val="center"/>
              <w:rPr>
                <w:rFonts w:hint="eastAsia"/>
              </w:rPr>
            </w:pPr>
            <w:r>
              <w:rPr>
                <w:rFonts w:hint="eastAsia"/>
              </w:rPr>
              <w:t>1</w:t>
            </w:r>
          </w:p>
        </w:tc>
        <w:tc>
          <w:tcPr>
            <w:tcW w:w="1250" w:type="dxa"/>
            <w:vAlign w:val="center"/>
          </w:tcPr>
          <w:p w14:paraId="2397547C" w14:textId="474D004A" w:rsidR="00C63FB3" w:rsidRDefault="00C63FB3" w:rsidP="00C63FB3">
            <w:pPr>
              <w:pStyle w:val="ListParagraph"/>
              <w:ind w:firstLineChars="0" w:firstLine="0"/>
              <w:jc w:val="center"/>
              <w:rPr>
                <w:rFonts w:hint="eastAsia"/>
              </w:rPr>
            </w:pPr>
            <w:r>
              <w:rPr>
                <w:rFonts w:hint="eastAsia"/>
              </w:rPr>
              <w:t>2</w:t>
            </w:r>
          </w:p>
        </w:tc>
        <w:tc>
          <w:tcPr>
            <w:tcW w:w="1250" w:type="dxa"/>
            <w:vAlign w:val="center"/>
          </w:tcPr>
          <w:p w14:paraId="7F90E89E" w14:textId="701101E1" w:rsidR="00C63FB3" w:rsidRDefault="00C63FB3" w:rsidP="00C63FB3">
            <w:pPr>
              <w:pStyle w:val="ListParagraph"/>
              <w:ind w:firstLineChars="0" w:firstLine="0"/>
              <w:jc w:val="center"/>
              <w:rPr>
                <w:rFonts w:hint="eastAsia"/>
              </w:rPr>
            </w:pPr>
            <w:r>
              <w:rPr>
                <w:rFonts w:hint="eastAsia"/>
              </w:rPr>
              <w:t>3</w:t>
            </w:r>
          </w:p>
        </w:tc>
        <w:tc>
          <w:tcPr>
            <w:tcW w:w="1249" w:type="dxa"/>
            <w:vMerge/>
            <w:vAlign w:val="center"/>
          </w:tcPr>
          <w:p w14:paraId="7538F1DA" w14:textId="77777777" w:rsidR="00C63FB3" w:rsidRDefault="00C63FB3" w:rsidP="00C63FB3">
            <w:pPr>
              <w:pStyle w:val="ListParagraph"/>
              <w:ind w:firstLineChars="0" w:firstLine="0"/>
              <w:jc w:val="center"/>
              <w:rPr>
                <w:rFonts w:hint="eastAsia"/>
              </w:rPr>
            </w:pPr>
          </w:p>
        </w:tc>
      </w:tr>
      <w:tr w:rsidR="00C63FB3" w14:paraId="42A0B576" w14:textId="77777777" w:rsidTr="00C63FB3">
        <w:tc>
          <w:tcPr>
            <w:tcW w:w="1254" w:type="dxa"/>
            <w:vAlign w:val="center"/>
          </w:tcPr>
          <w:p w14:paraId="23084634" w14:textId="6B56D60D" w:rsidR="00C63FB3" w:rsidRDefault="00C63FB3" w:rsidP="00C63FB3">
            <w:pPr>
              <w:pStyle w:val="ListParagraph"/>
              <w:ind w:firstLineChars="0" w:firstLine="0"/>
              <w:jc w:val="center"/>
              <w:rPr>
                <w:rFonts w:hint="eastAsia"/>
              </w:rPr>
            </w:pPr>
            <w:r>
              <w:rPr>
                <w:rFonts w:hint="eastAsia"/>
              </w:rPr>
              <w:t>1</w:t>
            </w:r>
          </w:p>
        </w:tc>
        <w:tc>
          <w:tcPr>
            <w:tcW w:w="1323" w:type="dxa"/>
            <w:vAlign w:val="center"/>
          </w:tcPr>
          <w:p w14:paraId="0F79F73C" w14:textId="605E3E38" w:rsidR="00C63FB3" w:rsidRDefault="00C63FB3" w:rsidP="00C63FB3">
            <w:pPr>
              <w:pStyle w:val="ListParagraph"/>
              <w:ind w:firstLineChars="0" w:firstLine="0"/>
              <w:jc w:val="center"/>
              <w:rPr>
                <w:rFonts w:hint="eastAsia"/>
              </w:rPr>
            </w:pPr>
            <w:r>
              <w:rPr>
                <w:rFonts w:hint="eastAsia"/>
              </w:rPr>
              <w:t>1</w:t>
            </w:r>
            <w:r>
              <w:t>25000000</w:t>
            </w:r>
          </w:p>
        </w:tc>
        <w:tc>
          <w:tcPr>
            <w:tcW w:w="3750" w:type="dxa"/>
            <w:gridSpan w:val="3"/>
            <w:vAlign w:val="center"/>
          </w:tcPr>
          <w:p w14:paraId="7BEBB6D5" w14:textId="1B994F59" w:rsidR="00C63FB3" w:rsidRDefault="00C63FB3" w:rsidP="00C63FB3">
            <w:pPr>
              <w:pStyle w:val="ListParagraph"/>
              <w:ind w:firstLineChars="0" w:firstLine="0"/>
              <w:jc w:val="center"/>
              <w:rPr>
                <w:rFonts w:hint="eastAsia"/>
              </w:rPr>
            </w:pPr>
            <w:r w:rsidRPr="00A908FE">
              <w:t>21.454803</w:t>
            </w:r>
          </w:p>
        </w:tc>
        <w:tc>
          <w:tcPr>
            <w:tcW w:w="1249" w:type="dxa"/>
            <w:vAlign w:val="center"/>
          </w:tcPr>
          <w:tbl>
            <w:tblPr>
              <w:tblW w:w="1076" w:type="dxa"/>
              <w:tblLook w:val="04A0" w:firstRow="1" w:lastRow="0" w:firstColumn="1" w:lastColumn="0" w:noHBand="0" w:noVBand="1"/>
            </w:tblPr>
            <w:tblGrid>
              <w:gridCol w:w="1076"/>
            </w:tblGrid>
            <w:tr w:rsidR="00C63FB3" w:rsidRPr="00C63FB3" w14:paraId="386275A9" w14:textId="77777777" w:rsidTr="00C63FB3">
              <w:trPr>
                <w:trHeight w:val="280"/>
              </w:trPr>
              <w:tc>
                <w:tcPr>
                  <w:tcW w:w="1076" w:type="dxa"/>
                  <w:tcBorders>
                    <w:top w:val="nil"/>
                    <w:left w:val="nil"/>
                    <w:bottom w:val="nil"/>
                    <w:right w:val="nil"/>
                  </w:tcBorders>
                  <w:shd w:val="clear" w:color="auto" w:fill="auto"/>
                  <w:noWrap/>
                  <w:vAlign w:val="center"/>
                  <w:hideMark/>
                </w:tcPr>
                <w:p w14:paraId="39882E3C" w14:textId="7690C434" w:rsidR="00C63FB3" w:rsidRPr="00C63FB3" w:rsidRDefault="00C63FB3" w:rsidP="00C63FB3">
                  <w:pPr>
                    <w:widowControl/>
                    <w:ind w:right="330"/>
                    <w:jc w:val="right"/>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bl>
          <w:p w14:paraId="1CD215F2" w14:textId="77777777" w:rsidR="00C63FB3" w:rsidRDefault="00C63FB3" w:rsidP="00C63FB3">
            <w:pPr>
              <w:pStyle w:val="ListParagraph"/>
              <w:ind w:firstLineChars="0" w:firstLine="0"/>
              <w:jc w:val="center"/>
              <w:rPr>
                <w:rFonts w:hint="eastAsia"/>
              </w:rPr>
            </w:pPr>
          </w:p>
        </w:tc>
      </w:tr>
      <w:tr w:rsidR="00C63FB3" w14:paraId="59E59FC6" w14:textId="77777777" w:rsidTr="00C63FB3">
        <w:tc>
          <w:tcPr>
            <w:tcW w:w="1254" w:type="dxa"/>
            <w:vAlign w:val="center"/>
          </w:tcPr>
          <w:p w14:paraId="2A5E53D3" w14:textId="7D5E950C" w:rsidR="00C63FB3" w:rsidRDefault="00C63FB3" w:rsidP="00C63FB3">
            <w:pPr>
              <w:pStyle w:val="ListParagraph"/>
              <w:ind w:firstLineChars="0" w:firstLine="0"/>
              <w:jc w:val="center"/>
              <w:rPr>
                <w:rFonts w:hint="eastAsia"/>
              </w:rPr>
            </w:pPr>
            <w:r>
              <w:rPr>
                <w:rFonts w:hint="eastAsia"/>
              </w:rPr>
              <w:t>2</w:t>
            </w:r>
          </w:p>
        </w:tc>
        <w:tc>
          <w:tcPr>
            <w:tcW w:w="1323" w:type="dxa"/>
            <w:vAlign w:val="center"/>
          </w:tcPr>
          <w:p w14:paraId="7FC284F7" w14:textId="1041DEE9" w:rsidR="00C63FB3" w:rsidRDefault="00C63FB3" w:rsidP="00C63FB3">
            <w:pPr>
              <w:pStyle w:val="ListParagraph"/>
              <w:ind w:firstLineChars="0" w:firstLine="0"/>
              <w:jc w:val="center"/>
              <w:rPr>
                <w:rFonts w:hint="eastAsia"/>
              </w:rPr>
            </w:pPr>
            <w:r>
              <w:rPr>
                <w:rFonts w:hint="eastAsia"/>
              </w:rPr>
              <w:t>2</w:t>
            </w:r>
            <w:r>
              <w:t>50000000</w:t>
            </w:r>
          </w:p>
        </w:tc>
        <w:tc>
          <w:tcPr>
            <w:tcW w:w="1250" w:type="dxa"/>
            <w:vAlign w:val="center"/>
          </w:tcPr>
          <w:p w14:paraId="6473E43A" w14:textId="5FE461CA" w:rsidR="00C63FB3" w:rsidRDefault="00C63FB3" w:rsidP="00C63FB3">
            <w:pPr>
              <w:pStyle w:val="ListParagraph"/>
              <w:ind w:firstLineChars="0" w:firstLine="0"/>
              <w:jc w:val="center"/>
              <w:rPr>
                <w:rFonts w:hint="eastAsia"/>
              </w:rPr>
            </w:pPr>
            <w:r w:rsidRPr="00C63FB3">
              <w:t>30.543514</w:t>
            </w:r>
          </w:p>
        </w:tc>
        <w:tc>
          <w:tcPr>
            <w:tcW w:w="1250" w:type="dxa"/>
            <w:vAlign w:val="center"/>
          </w:tcPr>
          <w:p w14:paraId="4D075F82" w14:textId="58C9DF67" w:rsidR="00C63FB3" w:rsidRDefault="00C63FB3" w:rsidP="00C63FB3">
            <w:pPr>
              <w:pStyle w:val="ListParagraph"/>
              <w:ind w:firstLineChars="0" w:firstLine="0"/>
              <w:jc w:val="center"/>
              <w:rPr>
                <w:rFonts w:hint="eastAsia"/>
              </w:rPr>
            </w:pPr>
            <w:r w:rsidRPr="00C63FB3">
              <w:t>37.715212</w:t>
            </w:r>
          </w:p>
        </w:tc>
        <w:tc>
          <w:tcPr>
            <w:tcW w:w="1250" w:type="dxa"/>
            <w:vAlign w:val="center"/>
          </w:tcPr>
          <w:p w14:paraId="2EE7E148" w14:textId="28883DF3" w:rsidR="00C63FB3" w:rsidRDefault="00C63FB3" w:rsidP="00C63FB3">
            <w:pPr>
              <w:pStyle w:val="ListParagraph"/>
              <w:ind w:firstLineChars="0" w:firstLine="0"/>
              <w:jc w:val="center"/>
              <w:rPr>
                <w:rFonts w:hint="eastAsia"/>
              </w:rPr>
            </w:pPr>
            <w:r w:rsidRPr="00C63FB3">
              <w:t>37.269436</w:t>
            </w:r>
          </w:p>
        </w:tc>
        <w:tc>
          <w:tcPr>
            <w:tcW w:w="1249" w:type="dxa"/>
            <w:vAlign w:val="center"/>
          </w:tcPr>
          <w:p w14:paraId="10BA65F2" w14:textId="76C7503A" w:rsidR="00C63FB3" w:rsidRDefault="00C63FB3" w:rsidP="00C63FB3">
            <w:pPr>
              <w:pStyle w:val="ListParagraph"/>
              <w:ind w:firstLineChars="0" w:firstLine="0"/>
              <w:jc w:val="center"/>
              <w:rPr>
                <w:rFonts w:hint="eastAsia"/>
              </w:rPr>
            </w:pPr>
            <w:r w:rsidRPr="00C63FB3">
              <w:rPr>
                <w:rFonts w:ascii="等线" w:eastAsia="等线" w:hAnsi="等线" w:cs="宋体" w:hint="eastAsia"/>
                <w:color w:val="000000"/>
                <w:kern w:val="0"/>
                <w:sz w:val="22"/>
              </w:rPr>
              <w:t>0.702434</w:t>
            </w:r>
          </w:p>
        </w:tc>
      </w:tr>
      <w:tr w:rsidR="00C63FB3" w14:paraId="1A25A3C0" w14:textId="77777777" w:rsidTr="00C63FB3">
        <w:tc>
          <w:tcPr>
            <w:tcW w:w="1254" w:type="dxa"/>
            <w:vAlign w:val="center"/>
          </w:tcPr>
          <w:p w14:paraId="592F44DF" w14:textId="3088F5F4" w:rsidR="00C63FB3" w:rsidRDefault="00C63FB3" w:rsidP="00C63FB3">
            <w:pPr>
              <w:pStyle w:val="ListParagraph"/>
              <w:ind w:firstLineChars="0" w:firstLine="0"/>
              <w:jc w:val="center"/>
              <w:rPr>
                <w:rFonts w:hint="eastAsia"/>
              </w:rPr>
            </w:pPr>
            <w:r>
              <w:rPr>
                <w:rFonts w:hint="eastAsia"/>
              </w:rPr>
              <w:t>4</w:t>
            </w:r>
          </w:p>
        </w:tc>
        <w:tc>
          <w:tcPr>
            <w:tcW w:w="1323" w:type="dxa"/>
            <w:vAlign w:val="center"/>
          </w:tcPr>
          <w:p w14:paraId="057205F8" w14:textId="2B384C1B" w:rsidR="00C63FB3" w:rsidRDefault="00C63FB3" w:rsidP="00C63FB3">
            <w:pPr>
              <w:pStyle w:val="ListParagraph"/>
              <w:ind w:firstLineChars="0" w:firstLine="0"/>
              <w:jc w:val="center"/>
              <w:rPr>
                <w:rFonts w:hint="eastAsia"/>
              </w:rPr>
            </w:pPr>
            <w:r>
              <w:rPr>
                <w:rFonts w:hint="eastAsia"/>
              </w:rPr>
              <w:t>5</w:t>
            </w:r>
            <w:r>
              <w:t>00000000</w:t>
            </w:r>
          </w:p>
        </w:tc>
        <w:tc>
          <w:tcPr>
            <w:tcW w:w="1250" w:type="dxa"/>
            <w:vAlign w:val="center"/>
          </w:tcPr>
          <w:p w14:paraId="025B9E3D" w14:textId="750FEE9E" w:rsidR="00C63FB3" w:rsidRDefault="00C63FB3" w:rsidP="00C63FB3">
            <w:pPr>
              <w:pStyle w:val="ListParagraph"/>
              <w:ind w:firstLineChars="0" w:firstLine="0"/>
              <w:jc w:val="center"/>
              <w:rPr>
                <w:rFonts w:hint="eastAsia"/>
              </w:rPr>
            </w:pPr>
            <w:r w:rsidRPr="00C63FB3">
              <w:t>61.279199</w:t>
            </w:r>
          </w:p>
        </w:tc>
        <w:tc>
          <w:tcPr>
            <w:tcW w:w="1250" w:type="dxa"/>
            <w:vAlign w:val="center"/>
          </w:tcPr>
          <w:p w14:paraId="0FD244E8" w14:textId="779B19B3" w:rsidR="00C63FB3" w:rsidRDefault="00C63FB3" w:rsidP="00C63FB3">
            <w:pPr>
              <w:pStyle w:val="ListParagraph"/>
              <w:ind w:firstLineChars="0" w:firstLine="0"/>
              <w:jc w:val="center"/>
              <w:rPr>
                <w:rFonts w:hint="eastAsia"/>
              </w:rPr>
            </w:pPr>
            <w:r w:rsidRPr="00C63FB3">
              <w:t>67.593091</w:t>
            </w:r>
          </w:p>
        </w:tc>
        <w:tc>
          <w:tcPr>
            <w:tcW w:w="1250" w:type="dxa"/>
            <w:vAlign w:val="center"/>
          </w:tcPr>
          <w:p w14:paraId="10AA3B59" w14:textId="18B52FD9" w:rsidR="00C63FB3" w:rsidRDefault="00C63FB3" w:rsidP="00C63FB3">
            <w:pPr>
              <w:pStyle w:val="ListParagraph"/>
              <w:ind w:firstLineChars="0" w:firstLine="0"/>
              <w:jc w:val="center"/>
              <w:rPr>
                <w:rFonts w:hint="eastAsia"/>
              </w:rPr>
            </w:pPr>
            <w:r w:rsidRPr="00C63FB3">
              <w:t>68.789321</w:t>
            </w:r>
          </w:p>
        </w:tc>
        <w:tc>
          <w:tcPr>
            <w:tcW w:w="1249" w:type="dxa"/>
            <w:vAlign w:val="center"/>
          </w:tcPr>
          <w:p w14:paraId="6DB37F40" w14:textId="12904134" w:rsidR="00C63FB3" w:rsidRDefault="00C63FB3" w:rsidP="00C63FB3">
            <w:pPr>
              <w:pStyle w:val="ListParagraph"/>
              <w:ind w:firstLineChars="0" w:firstLine="0"/>
              <w:jc w:val="center"/>
              <w:rPr>
                <w:rFonts w:hint="eastAsia"/>
              </w:rPr>
            </w:pPr>
            <w:r w:rsidRPr="00C63FB3">
              <w:rPr>
                <w:rFonts w:ascii="等线" w:eastAsia="等线" w:hAnsi="等线" w:cs="宋体" w:hint="eastAsia"/>
                <w:color w:val="000000"/>
                <w:kern w:val="0"/>
                <w:sz w:val="22"/>
              </w:rPr>
              <w:t>0.350116</w:t>
            </w:r>
          </w:p>
        </w:tc>
      </w:tr>
      <w:tr w:rsidR="00C63FB3" w14:paraId="1A049939" w14:textId="77777777" w:rsidTr="00C63FB3">
        <w:tc>
          <w:tcPr>
            <w:tcW w:w="1254" w:type="dxa"/>
            <w:vAlign w:val="center"/>
          </w:tcPr>
          <w:p w14:paraId="3107CD00" w14:textId="11507094" w:rsidR="00C63FB3" w:rsidRDefault="00C63FB3" w:rsidP="00C63FB3">
            <w:pPr>
              <w:pStyle w:val="ListParagraph"/>
              <w:ind w:firstLineChars="0" w:firstLine="0"/>
              <w:jc w:val="center"/>
              <w:rPr>
                <w:rFonts w:hint="eastAsia"/>
              </w:rPr>
            </w:pPr>
            <w:r>
              <w:rPr>
                <w:rFonts w:hint="eastAsia"/>
              </w:rPr>
              <w:t>8</w:t>
            </w:r>
          </w:p>
        </w:tc>
        <w:tc>
          <w:tcPr>
            <w:tcW w:w="1323" w:type="dxa"/>
            <w:vAlign w:val="center"/>
          </w:tcPr>
          <w:p w14:paraId="13504116" w14:textId="03CA91F1" w:rsidR="00C63FB3" w:rsidRDefault="00C63FB3" w:rsidP="00C63FB3">
            <w:pPr>
              <w:pStyle w:val="ListParagraph"/>
              <w:ind w:firstLineChars="0" w:firstLine="0"/>
              <w:jc w:val="center"/>
              <w:rPr>
                <w:rFonts w:hint="eastAsia"/>
              </w:rPr>
            </w:pPr>
            <w:r>
              <w:rPr>
                <w:rFonts w:hint="eastAsia"/>
              </w:rPr>
              <w:t>1</w:t>
            </w:r>
            <w:r>
              <w:t>000000000</w:t>
            </w:r>
          </w:p>
        </w:tc>
        <w:tc>
          <w:tcPr>
            <w:tcW w:w="1250" w:type="dxa"/>
            <w:vAlign w:val="center"/>
          </w:tcPr>
          <w:p w14:paraId="08DD926E" w14:textId="4E99A3FC" w:rsidR="00C63FB3" w:rsidRDefault="00C63FB3" w:rsidP="00C63FB3">
            <w:pPr>
              <w:pStyle w:val="ListParagraph"/>
              <w:ind w:firstLineChars="0" w:firstLine="0"/>
              <w:jc w:val="center"/>
              <w:rPr>
                <w:rFonts w:hint="eastAsia"/>
              </w:rPr>
            </w:pPr>
            <w:r w:rsidRPr="00C63FB3">
              <w:t>125.182778</w:t>
            </w:r>
          </w:p>
        </w:tc>
        <w:tc>
          <w:tcPr>
            <w:tcW w:w="1250" w:type="dxa"/>
            <w:vAlign w:val="center"/>
          </w:tcPr>
          <w:p w14:paraId="37474A99" w14:textId="59CD2EFA" w:rsidR="00C63FB3" w:rsidRDefault="00C63FB3" w:rsidP="00C63FB3">
            <w:pPr>
              <w:pStyle w:val="ListParagraph"/>
              <w:ind w:firstLineChars="0" w:firstLine="0"/>
              <w:jc w:val="center"/>
              <w:rPr>
                <w:rFonts w:hint="eastAsia"/>
              </w:rPr>
            </w:pPr>
            <w:r w:rsidRPr="00C63FB3">
              <w:t>141.254513</w:t>
            </w:r>
          </w:p>
        </w:tc>
        <w:tc>
          <w:tcPr>
            <w:tcW w:w="1250" w:type="dxa"/>
            <w:vAlign w:val="center"/>
          </w:tcPr>
          <w:p w14:paraId="450591BE" w14:textId="3000D5D7" w:rsidR="00C63FB3" w:rsidRDefault="00C63FB3" w:rsidP="00C63FB3">
            <w:pPr>
              <w:pStyle w:val="ListParagraph"/>
              <w:ind w:firstLineChars="0" w:firstLine="0"/>
              <w:jc w:val="center"/>
              <w:rPr>
                <w:rFonts w:hint="eastAsia"/>
              </w:rPr>
            </w:pPr>
            <w:r w:rsidRPr="00C63FB3">
              <w:t>117.117944</w:t>
            </w:r>
          </w:p>
        </w:tc>
        <w:tc>
          <w:tcPr>
            <w:tcW w:w="1249" w:type="dxa"/>
            <w:vAlign w:val="center"/>
          </w:tcPr>
          <w:p w14:paraId="01B50EC7" w14:textId="0FB79290" w:rsidR="00C63FB3" w:rsidRDefault="00C63FB3" w:rsidP="00C63FB3">
            <w:pPr>
              <w:pStyle w:val="ListParagraph"/>
              <w:ind w:firstLineChars="0" w:firstLine="0"/>
              <w:jc w:val="center"/>
              <w:rPr>
                <w:rFonts w:hint="eastAsia"/>
              </w:rPr>
            </w:pPr>
            <w:r w:rsidRPr="00C63FB3">
              <w:rPr>
                <w:rFonts w:ascii="等线" w:eastAsia="等线" w:hAnsi="等线" w:cs="宋体" w:hint="eastAsia"/>
                <w:color w:val="000000"/>
                <w:kern w:val="0"/>
                <w:sz w:val="22"/>
              </w:rPr>
              <w:t>0.171388</w:t>
            </w:r>
          </w:p>
        </w:tc>
      </w:tr>
      <w:tr w:rsidR="00C63FB3" w14:paraId="32700475" w14:textId="77777777" w:rsidTr="00C63FB3">
        <w:tc>
          <w:tcPr>
            <w:tcW w:w="1254" w:type="dxa"/>
            <w:vAlign w:val="center"/>
          </w:tcPr>
          <w:p w14:paraId="3D76EAA3" w14:textId="2FCBE004" w:rsidR="00C63FB3" w:rsidRDefault="00C63FB3" w:rsidP="00C63FB3">
            <w:pPr>
              <w:pStyle w:val="ListParagraph"/>
              <w:ind w:firstLineChars="0" w:firstLine="0"/>
              <w:jc w:val="center"/>
              <w:rPr>
                <w:rFonts w:hint="eastAsia"/>
              </w:rPr>
            </w:pPr>
            <w:r>
              <w:rPr>
                <w:rFonts w:hint="eastAsia"/>
              </w:rPr>
              <w:t>1</w:t>
            </w:r>
            <w:r>
              <w:t>6</w:t>
            </w:r>
          </w:p>
        </w:tc>
        <w:tc>
          <w:tcPr>
            <w:tcW w:w="1323" w:type="dxa"/>
            <w:vAlign w:val="center"/>
          </w:tcPr>
          <w:p w14:paraId="16145246" w14:textId="598212AB" w:rsidR="00C63FB3" w:rsidRDefault="00C63FB3" w:rsidP="00C63FB3">
            <w:pPr>
              <w:pStyle w:val="ListParagraph"/>
              <w:ind w:firstLineChars="0" w:firstLine="0"/>
              <w:jc w:val="center"/>
              <w:rPr>
                <w:rFonts w:hint="eastAsia"/>
              </w:rPr>
            </w:pPr>
            <w:r>
              <w:rPr>
                <w:rFonts w:hint="eastAsia"/>
              </w:rPr>
              <w:t>2</w:t>
            </w:r>
            <w:r>
              <w:t>000000000</w:t>
            </w:r>
          </w:p>
        </w:tc>
        <w:tc>
          <w:tcPr>
            <w:tcW w:w="1250" w:type="dxa"/>
            <w:vAlign w:val="center"/>
          </w:tcPr>
          <w:p w14:paraId="24A4FFDA" w14:textId="5F923825" w:rsidR="00C63FB3" w:rsidRDefault="00C63FB3" w:rsidP="00C63FB3">
            <w:pPr>
              <w:pStyle w:val="ListParagraph"/>
              <w:ind w:firstLineChars="0" w:firstLine="0"/>
              <w:jc w:val="center"/>
              <w:rPr>
                <w:rFonts w:hint="eastAsia"/>
              </w:rPr>
            </w:pPr>
            <w:r w:rsidRPr="00C63FB3">
              <w:t>219.551590</w:t>
            </w:r>
          </w:p>
        </w:tc>
        <w:tc>
          <w:tcPr>
            <w:tcW w:w="1250" w:type="dxa"/>
            <w:vAlign w:val="center"/>
          </w:tcPr>
          <w:p w14:paraId="68F81F6A" w14:textId="3483E3C7" w:rsidR="00C63FB3" w:rsidRDefault="00C63FB3" w:rsidP="00C63FB3">
            <w:pPr>
              <w:pStyle w:val="ListParagraph"/>
              <w:ind w:firstLineChars="0" w:firstLine="0"/>
              <w:jc w:val="center"/>
              <w:rPr>
                <w:rFonts w:hint="eastAsia"/>
              </w:rPr>
            </w:pPr>
            <w:r w:rsidRPr="00C63FB3">
              <w:t>313.555577</w:t>
            </w:r>
          </w:p>
        </w:tc>
        <w:tc>
          <w:tcPr>
            <w:tcW w:w="1250" w:type="dxa"/>
            <w:vAlign w:val="center"/>
          </w:tcPr>
          <w:p w14:paraId="11DA21D1" w14:textId="074D9E53" w:rsidR="00C63FB3" w:rsidRDefault="00C63FB3" w:rsidP="00C63FB3">
            <w:pPr>
              <w:pStyle w:val="ListParagraph"/>
              <w:ind w:firstLineChars="0" w:firstLine="0"/>
              <w:jc w:val="center"/>
              <w:rPr>
                <w:rFonts w:hint="eastAsia"/>
              </w:rPr>
            </w:pPr>
            <w:r w:rsidRPr="00C63FB3">
              <w:t>286.082639</w:t>
            </w:r>
          </w:p>
        </w:tc>
        <w:tc>
          <w:tcPr>
            <w:tcW w:w="1249" w:type="dxa"/>
            <w:vAlign w:val="center"/>
          </w:tcPr>
          <w:p w14:paraId="78500F83" w14:textId="271CB999" w:rsidR="00C63FB3" w:rsidRDefault="00C63FB3" w:rsidP="00C63FB3">
            <w:pPr>
              <w:pStyle w:val="ListParagraph"/>
              <w:ind w:firstLineChars="0" w:firstLine="0"/>
              <w:jc w:val="center"/>
              <w:rPr>
                <w:rFonts w:hint="eastAsia"/>
              </w:rPr>
            </w:pPr>
            <w:r w:rsidRPr="00C63FB3">
              <w:rPr>
                <w:rFonts w:ascii="等线" w:eastAsia="等线" w:hAnsi="等线" w:cs="宋体" w:hint="eastAsia"/>
                <w:color w:val="000000"/>
                <w:kern w:val="0"/>
                <w:sz w:val="22"/>
              </w:rPr>
              <w:t>0.097721</w:t>
            </w:r>
          </w:p>
        </w:tc>
      </w:tr>
    </w:tbl>
    <w:p w14:paraId="03A9A5D2" w14:textId="10B63C4C" w:rsidR="00E37087" w:rsidRDefault="00E37087" w:rsidP="00E37087">
      <w:pPr>
        <w:pStyle w:val="ListParagraph"/>
        <w:ind w:left="720" w:firstLineChars="0" w:firstLine="0"/>
      </w:pPr>
    </w:p>
    <w:p w14:paraId="3A33EA94" w14:textId="741E54DE" w:rsidR="006A2E4A" w:rsidRDefault="00C44CB1" w:rsidP="00C44CB1">
      <w:pPr>
        <w:pStyle w:val="ListParagraph"/>
        <w:ind w:left="720" w:firstLineChars="0" w:firstLine="0"/>
        <w:jc w:val="center"/>
      </w:pPr>
      <w:r>
        <w:rPr>
          <w:noProof/>
        </w:rPr>
        <w:drawing>
          <wp:inline distT="0" distB="0" distL="0" distR="0" wp14:anchorId="131E8438" wp14:editId="14C3200E">
            <wp:extent cx="4572000" cy="2743200"/>
            <wp:effectExtent l="0" t="0" r="0" b="0"/>
            <wp:docPr id="2" name="Chart 2">
              <a:extLst xmlns:a="http://schemas.openxmlformats.org/drawingml/2006/main">
                <a:ext uri="{FF2B5EF4-FFF2-40B4-BE49-F238E27FC236}">
                  <a16:creationId xmlns:a16="http://schemas.microsoft.com/office/drawing/2014/main" id="{604532FE-69A6-4391-8620-488D5CFC0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AAC10F" w14:textId="13BD3265" w:rsidR="00C44CB1" w:rsidRDefault="00C44CB1" w:rsidP="00C44CB1">
      <w:pPr>
        <w:pStyle w:val="ListParagraph"/>
        <w:ind w:left="720" w:firstLineChars="0" w:firstLine="0"/>
        <w:jc w:val="center"/>
      </w:pPr>
    </w:p>
    <w:p w14:paraId="5C430D47" w14:textId="799FC5DA" w:rsidR="00C44CB1" w:rsidRDefault="00C44CB1" w:rsidP="00C44CB1">
      <w:pPr>
        <w:pStyle w:val="ListParagraph"/>
        <w:numPr>
          <w:ilvl w:val="0"/>
          <w:numId w:val="2"/>
        </w:numPr>
        <w:ind w:firstLineChars="0"/>
        <w:jc w:val="left"/>
      </w:pPr>
      <w:r>
        <w:t>Descending order numbers</w:t>
      </w:r>
    </w:p>
    <w:p w14:paraId="01764039" w14:textId="308A8048" w:rsidR="00C44CB1" w:rsidRDefault="00C44CB1" w:rsidP="00C44CB1">
      <w:pPr>
        <w:pStyle w:val="ListParagraph"/>
        <w:ind w:left="720" w:firstLineChars="0" w:firstLine="0"/>
        <w:jc w:val="left"/>
      </w:pPr>
    </w:p>
    <w:tbl>
      <w:tblPr>
        <w:tblStyle w:val="TableGrid"/>
        <w:tblW w:w="0" w:type="auto"/>
        <w:tblInd w:w="720" w:type="dxa"/>
        <w:tblLook w:val="04A0" w:firstRow="1" w:lastRow="0" w:firstColumn="1" w:lastColumn="0" w:noHBand="0" w:noVBand="1"/>
      </w:tblPr>
      <w:tblGrid>
        <w:gridCol w:w="1210"/>
        <w:gridCol w:w="1323"/>
        <w:gridCol w:w="1254"/>
        <w:gridCol w:w="1263"/>
        <w:gridCol w:w="1263"/>
        <w:gridCol w:w="1263"/>
      </w:tblGrid>
      <w:tr w:rsidR="00C44CB1" w14:paraId="36467CC3" w14:textId="77777777" w:rsidTr="00C44CB1">
        <w:tc>
          <w:tcPr>
            <w:tcW w:w="1210" w:type="dxa"/>
            <w:vMerge w:val="restart"/>
            <w:vAlign w:val="center"/>
          </w:tcPr>
          <w:p w14:paraId="18551EF2" w14:textId="28345862" w:rsidR="00C44CB1" w:rsidRDefault="00C44CB1" w:rsidP="00C44CB1">
            <w:pPr>
              <w:pStyle w:val="ListParagraph"/>
              <w:ind w:firstLineChars="0" w:firstLine="0"/>
              <w:jc w:val="center"/>
              <w:rPr>
                <w:rFonts w:hint="eastAsia"/>
              </w:rPr>
            </w:pPr>
            <w:r>
              <w:rPr>
                <w:rFonts w:hint="eastAsia"/>
              </w:rPr>
              <w:t>c</w:t>
            </w:r>
            <w:r>
              <w:t>ores</w:t>
            </w:r>
          </w:p>
        </w:tc>
        <w:tc>
          <w:tcPr>
            <w:tcW w:w="1323" w:type="dxa"/>
            <w:vMerge w:val="restart"/>
            <w:vAlign w:val="center"/>
          </w:tcPr>
          <w:p w14:paraId="1490F213" w14:textId="7B2F6A5C" w:rsidR="00C44CB1" w:rsidRDefault="00C44CB1" w:rsidP="00C44CB1">
            <w:pPr>
              <w:pStyle w:val="ListParagraph"/>
              <w:ind w:firstLineChars="0" w:firstLine="0"/>
              <w:jc w:val="center"/>
              <w:rPr>
                <w:rFonts w:hint="eastAsia"/>
              </w:rPr>
            </w:pPr>
            <w:r>
              <w:rPr>
                <w:rFonts w:hint="eastAsia"/>
              </w:rPr>
              <w:t>n</w:t>
            </w:r>
          </w:p>
        </w:tc>
        <w:tc>
          <w:tcPr>
            <w:tcW w:w="1254" w:type="dxa"/>
            <w:vMerge w:val="restart"/>
            <w:vAlign w:val="center"/>
          </w:tcPr>
          <w:p w14:paraId="7F209259" w14:textId="77777777" w:rsidR="00C44CB1" w:rsidRDefault="00C44CB1" w:rsidP="00C44CB1">
            <w:pPr>
              <w:pStyle w:val="ListParagraph"/>
              <w:ind w:firstLineChars="0" w:firstLine="0"/>
              <w:jc w:val="center"/>
            </w:pPr>
            <w:r>
              <w:t>Backwards</w:t>
            </w:r>
          </w:p>
          <w:p w14:paraId="17A3734F" w14:textId="10FE092F" w:rsidR="00C44CB1" w:rsidRDefault="00C44CB1" w:rsidP="00C44CB1">
            <w:pPr>
              <w:pStyle w:val="ListParagraph"/>
              <w:ind w:firstLineChars="0" w:firstLine="0"/>
              <w:jc w:val="center"/>
              <w:rPr>
                <w:rFonts w:hint="eastAsia"/>
              </w:rPr>
            </w:pPr>
            <w:r>
              <w:t>or input</w:t>
            </w:r>
          </w:p>
        </w:tc>
        <w:tc>
          <w:tcPr>
            <w:tcW w:w="3789" w:type="dxa"/>
            <w:gridSpan w:val="3"/>
            <w:vAlign w:val="center"/>
          </w:tcPr>
          <w:p w14:paraId="17947B2F" w14:textId="79F69721" w:rsidR="00C44CB1" w:rsidRDefault="00C44CB1" w:rsidP="00C44CB1">
            <w:pPr>
              <w:pStyle w:val="ListParagraph"/>
              <w:ind w:firstLineChars="0" w:firstLine="0"/>
              <w:jc w:val="center"/>
              <w:rPr>
                <w:rFonts w:hint="eastAsia"/>
              </w:rPr>
            </w:pPr>
            <w:r>
              <w:t>Type</w:t>
            </w:r>
          </w:p>
        </w:tc>
      </w:tr>
      <w:tr w:rsidR="00C44CB1" w14:paraId="1A68BEF6" w14:textId="77777777" w:rsidTr="00C44CB1">
        <w:tc>
          <w:tcPr>
            <w:tcW w:w="1210" w:type="dxa"/>
            <w:vMerge/>
            <w:vAlign w:val="center"/>
          </w:tcPr>
          <w:p w14:paraId="41D8FE08" w14:textId="77777777" w:rsidR="00C44CB1" w:rsidRDefault="00C44CB1" w:rsidP="00C44CB1">
            <w:pPr>
              <w:pStyle w:val="ListParagraph"/>
              <w:ind w:firstLineChars="0" w:firstLine="0"/>
              <w:jc w:val="center"/>
              <w:rPr>
                <w:rFonts w:hint="eastAsia"/>
              </w:rPr>
            </w:pPr>
          </w:p>
        </w:tc>
        <w:tc>
          <w:tcPr>
            <w:tcW w:w="1323" w:type="dxa"/>
            <w:vMerge/>
            <w:vAlign w:val="center"/>
          </w:tcPr>
          <w:p w14:paraId="3C96610F" w14:textId="77777777" w:rsidR="00C44CB1" w:rsidRDefault="00C44CB1" w:rsidP="00C44CB1">
            <w:pPr>
              <w:pStyle w:val="ListParagraph"/>
              <w:ind w:firstLineChars="0" w:firstLine="0"/>
              <w:jc w:val="center"/>
              <w:rPr>
                <w:rFonts w:hint="eastAsia"/>
              </w:rPr>
            </w:pPr>
          </w:p>
        </w:tc>
        <w:tc>
          <w:tcPr>
            <w:tcW w:w="1254" w:type="dxa"/>
            <w:vMerge/>
            <w:vAlign w:val="center"/>
          </w:tcPr>
          <w:p w14:paraId="7016425B" w14:textId="77777777" w:rsidR="00C44CB1" w:rsidRDefault="00C44CB1" w:rsidP="00C44CB1">
            <w:pPr>
              <w:pStyle w:val="ListParagraph"/>
              <w:ind w:firstLineChars="0" w:firstLine="0"/>
              <w:jc w:val="center"/>
              <w:rPr>
                <w:rFonts w:hint="eastAsia"/>
              </w:rPr>
            </w:pPr>
          </w:p>
        </w:tc>
        <w:tc>
          <w:tcPr>
            <w:tcW w:w="1263" w:type="dxa"/>
            <w:vAlign w:val="center"/>
          </w:tcPr>
          <w:p w14:paraId="20FC88F5" w14:textId="0410CD45" w:rsidR="00C44CB1" w:rsidRDefault="00C44CB1" w:rsidP="00C44CB1">
            <w:pPr>
              <w:pStyle w:val="ListParagraph"/>
              <w:ind w:firstLineChars="0" w:firstLine="0"/>
              <w:jc w:val="center"/>
              <w:rPr>
                <w:rFonts w:hint="eastAsia"/>
              </w:rPr>
            </w:pPr>
            <w:r>
              <w:rPr>
                <w:rFonts w:hint="eastAsia"/>
              </w:rPr>
              <w:t>1</w:t>
            </w:r>
          </w:p>
        </w:tc>
        <w:tc>
          <w:tcPr>
            <w:tcW w:w="1263" w:type="dxa"/>
            <w:vAlign w:val="center"/>
          </w:tcPr>
          <w:p w14:paraId="131EE810" w14:textId="139F8259" w:rsidR="00C44CB1" w:rsidRDefault="00C44CB1" w:rsidP="00C44CB1">
            <w:pPr>
              <w:pStyle w:val="ListParagraph"/>
              <w:ind w:firstLineChars="0" w:firstLine="0"/>
              <w:jc w:val="center"/>
              <w:rPr>
                <w:rFonts w:hint="eastAsia"/>
              </w:rPr>
            </w:pPr>
            <w:r>
              <w:rPr>
                <w:rFonts w:hint="eastAsia"/>
              </w:rPr>
              <w:t>2</w:t>
            </w:r>
          </w:p>
        </w:tc>
        <w:tc>
          <w:tcPr>
            <w:tcW w:w="1263" w:type="dxa"/>
            <w:vAlign w:val="center"/>
          </w:tcPr>
          <w:p w14:paraId="23B9651D" w14:textId="69583F3C" w:rsidR="00C44CB1" w:rsidRDefault="00C44CB1" w:rsidP="00C44CB1">
            <w:pPr>
              <w:pStyle w:val="ListParagraph"/>
              <w:ind w:firstLineChars="0" w:firstLine="0"/>
              <w:jc w:val="center"/>
              <w:rPr>
                <w:rFonts w:hint="eastAsia"/>
              </w:rPr>
            </w:pPr>
            <w:r>
              <w:rPr>
                <w:rFonts w:hint="eastAsia"/>
              </w:rPr>
              <w:t>3</w:t>
            </w:r>
          </w:p>
        </w:tc>
      </w:tr>
      <w:tr w:rsidR="00C44CB1" w14:paraId="4700A025" w14:textId="77777777" w:rsidTr="00C44CB1">
        <w:tc>
          <w:tcPr>
            <w:tcW w:w="1210" w:type="dxa"/>
            <w:vMerge w:val="restart"/>
            <w:vAlign w:val="center"/>
          </w:tcPr>
          <w:p w14:paraId="492D11A4" w14:textId="0DE7F9F0" w:rsidR="00C44CB1" w:rsidRDefault="00C44CB1" w:rsidP="00C44CB1">
            <w:pPr>
              <w:pStyle w:val="ListParagraph"/>
              <w:ind w:firstLineChars="0" w:firstLine="0"/>
              <w:jc w:val="center"/>
              <w:rPr>
                <w:rFonts w:hint="eastAsia"/>
              </w:rPr>
            </w:pPr>
            <w:r>
              <w:rPr>
                <w:rFonts w:hint="eastAsia"/>
              </w:rPr>
              <w:t>1</w:t>
            </w:r>
            <w:r>
              <w:t>6</w:t>
            </w:r>
          </w:p>
        </w:tc>
        <w:tc>
          <w:tcPr>
            <w:tcW w:w="1323" w:type="dxa"/>
            <w:vMerge w:val="restart"/>
            <w:vAlign w:val="center"/>
          </w:tcPr>
          <w:p w14:paraId="610AA162" w14:textId="4B8378FD" w:rsidR="00C44CB1" w:rsidRDefault="00C44CB1" w:rsidP="00C44CB1">
            <w:pPr>
              <w:pStyle w:val="ListParagraph"/>
              <w:ind w:firstLineChars="0" w:firstLine="0"/>
              <w:jc w:val="center"/>
              <w:rPr>
                <w:rFonts w:hint="eastAsia"/>
              </w:rPr>
            </w:pPr>
            <w:r>
              <w:rPr>
                <w:rFonts w:hint="eastAsia"/>
              </w:rPr>
              <w:t>1</w:t>
            </w:r>
            <w:r>
              <w:t>25000000</w:t>
            </w:r>
          </w:p>
        </w:tc>
        <w:tc>
          <w:tcPr>
            <w:tcW w:w="1254" w:type="dxa"/>
            <w:vAlign w:val="center"/>
          </w:tcPr>
          <w:p w14:paraId="6FDE2083" w14:textId="19134EEA" w:rsidR="00C44CB1" w:rsidRDefault="00C44CB1" w:rsidP="00C44CB1">
            <w:pPr>
              <w:pStyle w:val="ListParagraph"/>
              <w:ind w:firstLineChars="0" w:firstLine="0"/>
              <w:jc w:val="center"/>
              <w:rPr>
                <w:rFonts w:hint="eastAsia"/>
              </w:rPr>
            </w:pPr>
            <w:r>
              <w:rPr>
                <w:rFonts w:hint="eastAsia"/>
              </w:rPr>
              <w:t>b</w:t>
            </w:r>
            <w:r>
              <w:t>ackwards</w:t>
            </w:r>
          </w:p>
        </w:tc>
        <w:tc>
          <w:tcPr>
            <w:tcW w:w="1263" w:type="dxa"/>
            <w:vAlign w:val="center"/>
          </w:tcPr>
          <w:p w14:paraId="379241B8" w14:textId="2B242398" w:rsidR="00C44CB1" w:rsidRDefault="00C44CB1" w:rsidP="00C44CB1">
            <w:pPr>
              <w:pStyle w:val="ListParagraph"/>
              <w:ind w:firstLineChars="0" w:firstLine="0"/>
              <w:jc w:val="center"/>
              <w:rPr>
                <w:rFonts w:hint="eastAsia"/>
              </w:rPr>
            </w:pPr>
            <w:r w:rsidRPr="00C44CB1">
              <w:t>15.767436</w:t>
            </w:r>
          </w:p>
        </w:tc>
        <w:tc>
          <w:tcPr>
            <w:tcW w:w="1263" w:type="dxa"/>
            <w:vAlign w:val="center"/>
          </w:tcPr>
          <w:p w14:paraId="00EFFAB4" w14:textId="52A8711F" w:rsidR="00C44CB1" w:rsidRDefault="00C44CB1" w:rsidP="00C44CB1">
            <w:pPr>
              <w:pStyle w:val="ListParagraph"/>
              <w:ind w:firstLineChars="0" w:firstLine="0"/>
              <w:jc w:val="center"/>
              <w:rPr>
                <w:rFonts w:hint="eastAsia"/>
              </w:rPr>
            </w:pPr>
            <w:r w:rsidRPr="00C44CB1">
              <w:t>15.742068</w:t>
            </w:r>
          </w:p>
        </w:tc>
        <w:tc>
          <w:tcPr>
            <w:tcW w:w="1263" w:type="dxa"/>
            <w:vAlign w:val="center"/>
          </w:tcPr>
          <w:p w14:paraId="11716A1D" w14:textId="189425AB" w:rsidR="00C44CB1" w:rsidRDefault="00C44CB1" w:rsidP="00C44CB1">
            <w:pPr>
              <w:pStyle w:val="ListParagraph"/>
              <w:ind w:firstLineChars="0" w:firstLine="0"/>
              <w:jc w:val="center"/>
              <w:rPr>
                <w:rFonts w:hint="eastAsia"/>
              </w:rPr>
            </w:pPr>
            <w:r w:rsidRPr="00C44CB1">
              <w:t>15.752429</w:t>
            </w:r>
          </w:p>
        </w:tc>
      </w:tr>
      <w:tr w:rsidR="00C44CB1" w14:paraId="001FFD0B" w14:textId="77777777" w:rsidTr="00C44CB1">
        <w:tc>
          <w:tcPr>
            <w:tcW w:w="1210" w:type="dxa"/>
            <w:vMerge/>
            <w:vAlign w:val="center"/>
          </w:tcPr>
          <w:p w14:paraId="7E0C86F6" w14:textId="77777777" w:rsidR="00C44CB1" w:rsidRDefault="00C44CB1" w:rsidP="00C44CB1">
            <w:pPr>
              <w:pStyle w:val="ListParagraph"/>
              <w:ind w:firstLineChars="0" w:firstLine="0"/>
              <w:jc w:val="center"/>
              <w:rPr>
                <w:rFonts w:hint="eastAsia"/>
              </w:rPr>
            </w:pPr>
          </w:p>
        </w:tc>
        <w:tc>
          <w:tcPr>
            <w:tcW w:w="1323" w:type="dxa"/>
            <w:vMerge/>
            <w:vAlign w:val="center"/>
          </w:tcPr>
          <w:p w14:paraId="41A299E2" w14:textId="77777777" w:rsidR="00C44CB1" w:rsidRDefault="00C44CB1" w:rsidP="00C44CB1">
            <w:pPr>
              <w:pStyle w:val="ListParagraph"/>
              <w:ind w:firstLineChars="0" w:firstLine="0"/>
              <w:jc w:val="center"/>
              <w:rPr>
                <w:rFonts w:hint="eastAsia"/>
              </w:rPr>
            </w:pPr>
          </w:p>
        </w:tc>
        <w:tc>
          <w:tcPr>
            <w:tcW w:w="1254" w:type="dxa"/>
            <w:vAlign w:val="center"/>
          </w:tcPr>
          <w:p w14:paraId="15F6392A" w14:textId="5757F693" w:rsidR="00C44CB1" w:rsidRDefault="00C44CB1" w:rsidP="00C44CB1">
            <w:pPr>
              <w:pStyle w:val="ListParagraph"/>
              <w:ind w:firstLineChars="0" w:firstLine="0"/>
              <w:jc w:val="center"/>
              <w:rPr>
                <w:rFonts w:hint="eastAsia"/>
              </w:rPr>
            </w:pPr>
            <w:r>
              <w:rPr>
                <w:rFonts w:hint="eastAsia"/>
              </w:rPr>
              <w:t>i</w:t>
            </w:r>
            <w:r>
              <w:t>nput</w:t>
            </w:r>
          </w:p>
        </w:tc>
        <w:tc>
          <w:tcPr>
            <w:tcW w:w="1263" w:type="dxa"/>
            <w:vAlign w:val="center"/>
          </w:tcPr>
          <w:p w14:paraId="21FBAD5E" w14:textId="49FBC0D7" w:rsidR="00C44CB1" w:rsidRDefault="00C44CB1" w:rsidP="00C44CB1">
            <w:pPr>
              <w:pStyle w:val="ListParagraph"/>
              <w:ind w:firstLineChars="0" w:firstLine="0"/>
              <w:jc w:val="center"/>
              <w:rPr>
                <w:rFonts w:hint="eastAsia"/>
              </w:rPr>
            </w:pPr>
            <w:r w:rsidRPr="00C44CB1">
              <w:t>17.907143</w:t>
            </w:r>
          </w:p>
        </w:tc>
        <w:tc>
          <w:tcPr>
            <w:tcW w:w="1263" w:type="dxa"/>
            <w:vAlign w:val="center"/>
          </w:tcPr>
          <w:p w14:paraId="4F36AFF6" w14:textId="4426A2C4" w:rsidR="00C44CB1" w:rsidRDefault="00C44CB1" w:rsidP="00C44CB1">
            <w:pPr>
              <w:pStyle w:val="ListParagraph"/>
              <w:ind w:firstLineChars="0" w:firstLine="0"/>
              <w:jc w:val="center"/>
              <w:rPr>
                <w:rFonts w:hint="eastAsia"/>
              </w:rPr>
            </w:pPr>
            <w:r w:rsidRPr="00C44CB1">
              <w:t>18.332607</w:t>
            </w:r>
          </w:p>
        </w:tc>
        <w:tc>
          <w:tcPr>
            <w:tcW w:w="1263" w:type="dxa"/>
            <w:vAlign w:val="center"/>
          </w:tcPr>
          <w:p w14:paraId="00094EC8" w14:textId="6C65DAD7" w:rsidR="00C44CB1" w:rsidRDefault="00C44CB1" w:rsidP="00C44CB1">
            <w:pPr>
              <w:pStyle w:val="ListParagraph"/>
              <w:ind w:firstLineChars="0" w:firstLine="0"/>
              <w:jc w:val="center"/>
              <w:rPr>
                <w:rFonts w:hint="eastAsia"/>
              </w:rPr>
            </w:pPr>
            <w:r w:rsidRPr="00C44CB1">
              <w:t>18.224794</w:t>
            </w:r>
          </w:p>
        </w:tc>
      </w:tr>
      <w:tr w:rsidR="00C44CB1" w14:paraId="5D53DD42" w14:textId="77777777" w:rsidTr="00C44CB1">
        <w:tc>
          <w:tcPr>
            <w:tcW w:w="1210" w:type="dxa"/>
            <w:vMerge w:val="restart"/>
            <w:vAlign w:val="center"/>
          </w:tcPr>
          <w:p w14:paraId="663B2CD1" w14:textId="32AAE123" w:rsidR="00C44CB1" w:rsidRDefault="00C44CB1" w:rsidP="00C44CB1">
            <w:pPr>
              <w:pStyle w:val="ListParagraph"/>
              <w:ind w:firstLineChars="0" w:firstLine="0"/>
              <w:jc w:val="center"/>
              <w:rPr>
                <w:rFonts w:hint="eastAsia"/>
              </w:rPr>
            </w:pPr>
            <w:r>
              <w:rPr>
                <w:rFonts w:hint="eastAsia"/>
              </w:rPr>
              <w:t>1</w:t>
            </w:r>
            <w:r>
              <w:t>6</w:t>
            </w:r>
          </w:p>
        </w:tc>
        <w:tc>
          <w:tcPr>
            <w:tcW w:w="1323" w:type="dxa"/>
            <w:vMerge w:val="restart"/>
            <w:vAlign w:val="center"/>
          </w:tcPr>
          <w:p w14:paraId="073340AA" w14:textId="52E46B90" w:rsidR="00C44CB1" w:rsidRDefault="00C44CB1" w:rsidP="00C44CB1">
            <w:pPr>
              <w:pStyle w:val="ListParagraph"/>
              <w:ind w:firstLineChars="0" w:firstLine="0"/>
              <w:rPr>
                <w:rFonts w:hint="eastAsia"/>
              </w:rPr>
            </w:pPr>
            <w:r>
              <w:rPr>
                <w:rFonts w:hint="eastAsia"/>
              </w:rPr>
              <w:t>2</w:t>
            </w:r>
            <w:r>
              <w:t>000000000</w:t>
            </w:r>
          </w:p>
        </w:tc>
        <w:tc>
          <w:tcPr>
            <w:tcW w:w="1254" w:type="dxa"/>
            <w:vAlign w:val="center"/>
          </w:tcPr>
          <w:p w14:paraId="5444660A" w14:textId="4E1E0E25" w:rsidR="00C44CB1" w:rsidRDefault="00C44CB1" w:rsidP="00C44CB1">
            <w:pPr>
              <w:pStyle w:val="ListParagraph"/>
              <w:ind w:firstLineChars="0" w:firstLine="0"/>
              <w:jc w:val="center"/>
              <w:rPr>
                <w:rFonts w:hint="eastAsia"/>
              </w:rPr>
            </w:pPr>
            <w:r>
              <w:rPr>
                <w:rFonts w:hint="eastAsia"/>
              </w:rPr>
              <w:t>b</w:t>
            </w:r>
            <w:r>
              <w:t>ackwards</w:t>
            </w:r>
          </w:p>
        </w:tc>
        <w:tc>
          <w:tcPr>
            <w:tcW w:w="1263" w:type="dxa"/>
            <w:vAlign w:val="center"/>
          </w:tcPr>
          <w:p w14:paraId="5F0B74E2" w14:textId="0B977B5B" w:rsidR="00C44CB1" w:rsidRDefault="00C44CB1" w:rsidP="00C44CB1">
            <w:pPr>
              <w:pStyle w:val="ListParagraph"/>
              <w:ind w:firstLineChars="0" w:firstLine="0"/>
              <w:jc w:val="center"/>
              <w:rPr>
                <w:rFonts w:hint="eastAsia"/>
              </w:rPr>
            </w:pPr>
            <w:r w:rsidRPr="00C44CB1">
              <w:t>269.599033</w:t>
            </w:r>
          </w:p>
        </w:tc>
        <w:tc>
          <w:tcPr>
            <w:tcW w:w="1263" w:type="dxa"/>
            <w:vAlign w:val="center"/>
          </w:tcPr>
          <w:p w14:paraId="558FE77B" w14:textId="4F5D9F61" w:rsidR="00C44CB1" w:rsidRDefault="00C44CB1" w:rsidP="00C44CB1">
            <w:pPr>
              <w:pStyle w:val="ListParagraph"/>
              <w:ind w:firstLineChars="0" w:firstLine="0"/>
              <w:jc w:val="center"/>
              <w:rPr>
                <w:rFonts w:hint="eastAsia"/>
              </w:rPr>
            </w:pPr>
            <w:r w:rsidRPr="00C44CB1">
              <w:t>208.685872</w:t>
            </w:r>
          </w:p>
        </w:tc>
        <w:tc>
          <w:tcPr>
            <w:tcW w:w="1263" w:type="dxa"/>
            <w:vAlign w:val="center"/>
          </w:tcPr>
          <w:p w14:paraId="0CB02A4F" w14:textId="6E530237" w:rsidR="00C44CB1" w:rsidRDefault="00C44CB1" w:rsidP="00C44CB1">
            <w:pPr>
              <w:pStyle w:val="ListParagraph"/>
              <w:ind w:firstLineChars="0" w:firstLine="0"/>
              <w:jc w:val="center"/>
              <w:rPr>
                <w:rFonts w:hint="eastAsia"/>
              </w:rPr>
            </w:pPr>
            <w:r w:rsidRPr="00C44CB1">
              <w:t>218.005495</w:t>
            </w:r>
          </w:p>
        </w:tc>
      </w:tr>
      <w:tr w:rsidR="00C44CB1" w14:paraId="09E8AA16" w14:textId="77777777" w:rsidTr="00C44CB1">
        <w:tc>
          <w:tcPr>
            <w:tcW w:w="1210" w:type="dxa"/>
            <w:vMerge/>
            <w:vAlign w:val="center"/>
          </w:tcPr>
          <w:p w14:paraId="755C0E88" w14:textId="77777777" w:rsidR="00C44CB1" w:rsidRDefault="00C44CB1" w:rsidP="00C44CB1">
            <w:pPr>
              <w:pStyle w:val="ListParagraph"/>
              <w:ind w:firstLineChars="0" w:firstLine="0"/>
              <w:jc w:val="center"/>
              <w:rPr>
                <w:rFonts w:hint="eastAsia"/>
              </w:rPr>
            </w:pPr>
          </w:p>
        </w:tc>
        <w:tc>
          <w:tcPr>
            <w:tcW w:w="1323" w:type="dxa"/>
            <w:vMerge/>
            <w:vAlign w:val="center"/>
          </w:tcPr>
          <w:p w14:paraId="67A66446" w14:textId="77777777" w:rsidR="00C44CB1" w:rsidRDefault="00C44CB1" w:rsidP="00C44CB1">
            <w:pPr>
              <w:pStyle w:val="ListParagraph"/>
              <w:ind w:firstLineChars="0" w:firstLine="0"/>
              <w:jc w:val="center"/>
              <w:rPr>
                <w:rFonts w:hint="eastAsia"/>
              </w:rPr>
            </w:pPr>
          </w:p>
        </w:tc>
        <w:tc>
          <w:tcPr>
            <w:tcW w:w="1254" w:type="dxa"/>
            <w:vAlign w:val="center"/>
          </w:tcPr>
          <w:p w14:paraId="7561CEC8" w14:textId="28E80567" w:rsidR="00C44CB1" w:rsidRDefault="00C44CB1" w:rsidP="00C44CB1">
            <w:pPr>
              <w:pStyle w:val="ListParagraph"/>
              <w:ind w:firstLineChars="0" w:firstLine="0"/>
              <w:jc w:val="center"/>
              <w:rPr>
                <w:rFonts w:hint="eastAsia"/>
              </w:rPr>
            </w:pPr>
            <w:r>
              <w:rPr>
                <w:rFonts w:hint="eastAsia"/>
              </w:rPr>
              <w:t>i</w:t>
            </w:r>
            <w:r>
              <w:t>nput</w:t>
            </w:r>
          </w:p>
        </w:tc>
        <w:tc>
          <w:tcPr>
            <w:tcW w:w="1263" w:type="dxa"/>
            <w:vAlign w:val="center"/>
          </w:tcPr>
          <w:p w14:paraId="4446CA70" w14:textId="09758E57" w:rsidR="00C44CB1" w:rsidRDefault="00C44CB1" w:rsidP="00C44CB1">
            <w:pPr>
              <w:pStyle w:val="ListParagraph"/>
              <w:ind w:firstLineChars="0" w:firstLine="0"/>
              <w:jc w:val="center"/>
              <w:rPr>
                <w:rFonts w:hint="eastAsia"/>
              </w:rPr>
            </w:pPr>
            <w:r w:rsidRPr="00C63FB3">
              <w:t>219.551590</w:t>
            </w:r>
          </w:p>
        </w:tc>
        <w:tc>
          <w:tcPr>
            <w:tcW w:w="1263" w:type="dxa"/>
            <w:vAlign w:val="center"/>
          </w:tcPr>
          <w:p w14:paraId="6AD10739" w14:textId="7DE24631" w:rsidR="00C44CB1" w:rsidRDefault="00C44CB1" w:rsidP="00C44CB1">
            <w:pPr>
              <w:pStyle w:val="ListParagraph"/>
              <w:ind w:firstLineChars="0" w:firstLine="0"/>
              <w:jc w:val="center"/>
              <w:rPr>
                <w:rFonts w:hint="eastAsia"/>
              </w:rPr>
            </w:pPr>
            <w:r w:rsidRPr="00C63FB3">
              <w:t>313.555577</w:t>
            </w:r>
          </w:p>
        </w:tc>
        <w:tc>
          <w:tcPr>
            <w:tcW w:w="1263" w:type="dxa"/>
            <w:vAlign w:val="center"/>
          </w:tcPr>
          <w:p w14:paraId="700EFC0E" w14:textId="6CABB48B" w:rsidR="00C44CB1" w:rsidRDefault="00C44CB1" w:rsidP="00C44CB1">
            <w:pPr>
              <w:pStyle w:val="ListParagraph"/>
              <w:ind w:firstLineChars="0" w:firstLine="0"/>
              <w:jc w:val="center"/>
              <w:rPr>
                <w:rFonts w:hint="eastAsia"/>
              </w:rPr>
            </w:pPr>
            <w:r w:rsidRPr="00C63FB3">
              <w:t>286.082639</w:t>
            </w:r>
          </w:p>
        </w:tc>
      </w:tr>
    </w:tbl>
    <w:p w14:paraId="4C681F20" w14:textId="791663E2" w:rsidR="00C44CB1" w:rsidRDefault="00C44CB1" w:rsidP="00C44CB1">
      <w:pPr>
        <w:pStyle w:val="ListParagraph"/>
        <w:ind w:left="720" w:firstLineChars="0" w:firstLine="0"/>
        <w:jc w:val="left"/>
      </w:pPr>
    </w:p>
    <w:p w14:paraId="6B02C977" w14:textId="77777777" w:rsidR="003B2771" w:rsidRDefault="003B2771" w:rsidP="00C44CB1">
      <w:pPr>
        <w:pStyle w:val="ListParagraph"/>
        <w:ind w:left="720" w:firstLineChars="0" w:firstLine="0"/>
        <w:jc w:val="left"/>
        <w:rPr>
          <w:rFonts w:hint="eastAsia"/>
        </w:rPr>
      </w:pPr>
    </w:p>
    <w:p w14:paraId="4E0E2678" w14:textId="38D25BBE" w:rsidR="00F31589" w:rsidRPr="003B2771" w:rsidRDefault="00F31589" w:rsidP="003B2771">
      <w:pPr>
        <w:pStyle w:val="ListParagraph"/>
        <w:numPr>
          <w:ilvl w:val="0"/>
          <w:numId w:val="1"/>
        </w:numPr>
        <w:ind w:firstLineChars="0"/>
        <w:jc w:val="left"/>
        <w:rPr>
          <w:rFonts w:hint="eastAsia"/>
          <w:sz w:val="24"/>
          <w:szCs w:val="28"/>
        </w:rPr>
      </w:pPr>
      <w:r w:rsidRPr="003B2771">
        <w:rPr>
          <w:sz w:val="24"/>
          <w:szCs w:val="28"/>
        </w:rPr>
        <w:t>Discussion</w:t>
      </w:r>
    </w:p>
    <w:p w14:paraId="3FABABEC" w14:textId="70FA23D2" w:rsidR="00AD17F5" w:rsidRDefault="00AD17F5" w:rsidP="00F31589">
      <w:pPr>
        <w:pStyle w:val="ListParagraph"/>
        <w:ind w:left="360" w:firstLineChars="0" w:firstLine="0"/>
        <w:jc w:val="left"/>
      </w:pPr>
      <w:r>
        <w:rPr>
          <w:rFonts w:hint="eastAsia"/>
        </w:rPr>
        <w:t>E</w:t>
      </w:r>
      <w:r>
        <w:t>ither the strong scalability or the weak scalability of this program is not good. I conjecture the reasons are as follow:</w:t>
      </w:r>
    </w:p>
    <w:p w14:paraId="473D25E7" w14:textId="77777777" w:rsidR="003B2771" w:rsidRDefault="003B2771" w:rsidP="00F31589">
      <w:pPr>
        <w:pStyle w:val="ListParagraph"/>
        <w:ind w:left="360" w:firstLineChars="0" w:firstLine="0"/>
        <w:jc w:val="left"/>
      </w:pPr>
    </w:p>
    <w:p w14:paraId="7289B71B" w14:textId="0FE3D714" w:rsidR="00AD17F5" w:rsidRDefault="00AD17F5" w:rsidP="00AD17F5">
      <w:pPr>
        <w:pStyle w:val="ListParagraph"/>
        <w:numPr>
          <w:ilvl w:val="0"/>
          <w:numId w:val="3"/>
        </w:numPr>
        <w:ind w:firstLineChars="0"/>
        <w:jc w:val="left"/>
      </w:pPr>
      <w:r>
        <w:t>More cores cause to more overhead, if the time spending on communication between the cores is quite longer than the calculation time in each core, it will not have a good speedup.</w:t>
      </w:r>
    </w:p>
    <w:p w14:paraId="32BECAAC" w14:textId="77777777" w:rsidR="003B2771" w:rsidRDefault="003B2771" w:rsidP="003B2771">
      <w:pPr>
        <w:pStyle w:val="ListParagraph"/>
        <w:ind w:left="720" w:firstLineChars="0" w:firstLine="0"/>
        <w:jc w:val="left"/>
        <w:rPr>
          <w:rFonts w:hint="eastAsia"/>
        </w:rPr>
      </w:pPr>
    </w:p>
    <w:p w14:paraId="27279BEC" w14:textId="5C71E8FF" w:rsidR="00AD17F5" w:rsidRDefault="00AD17F5" w:rsidP="00AD17F5">
      <w:pPr>
        <w:pStyle w:val="ListParagraph"/>
        <w:numPr>
          <w:ilvl w:val="0"/>
          <w:numId w:val="3"/>
        </w:numPr>
        <w:ind w:firstLineChars="0"/>
        <w:jc w:val="left"/>
      </w:pPr>
      <w:r>
        <w:rPr>
          <w:rFonts w:hint="eastAsia"/>
        </w:rPr>
        <w:lastRenderedPageBreak/>
        <w:t>A</w:t>
      </w:r>
      <w:r>
        <w:t xml:space="preserve">ccording to the algorithm, for p processors, it will </w:t>
      </w:r>
      <w:r w:rsidRPr="00AD17F5">
        <w:t>converge in log</w:t>
      </w:r>
      <w:r w:rsidRPr="00AD17F5">
        <w:rPr>
          <w:vertAlign w:val="subscript"/>
        </w:rPr>
        <w:t>2</w:t>
      </w:r>
      <w:r w:rsidRPr="00AD17F5">
        <w:t>p steps</w:t>
      </w:r>
      <w:r>
        <w:t xml:space="preserve">, which means, each processor should sort sequences </w:t>
      </w:r>
      <w:r w:rsidRPr="00AD17F5">
        <w:t>log</w:t>
      </w:r>
      <w:r w:rsidRPr="00AD17F5">
        <w:rPr>
          <w:vertAlign w:val="subscript"/>
        </w:rPr>
        <w:t>2</w:t>
      </w:r>
      <w:r w:rsidRPr="00AD17F5">
        <w:t>p</w:t>
      </w:r>
      <w:r>
        <w:t xml:space="preserve"> times</w:t>
      </w:r>
      <w:r w:rsidR="003A49F8">
        <w:t>, it may take more time.</w:t>
      </w:r>
    </w:p>
    <w:p w14:paraId="1904678A" w14:textId="77777777" w:rsidR="003B2771" w:rsidRDefault="003B2771" w:rsidP="003B2771">
      <w:pPr>
        <w:jc w:val="left"/>
        <w:rPr>
          <w:rFonts w:hint="eastAsia"/>
        </w:rPr>
      </w:pPr>
    </w:p>
    <w:p w14:paraId="39A8D49E" w14:textId="73CEF374" w:rsidR="003A49F8" w:rsidRDefault="003A49F8" w:rsidP="00AD17F5">
      <w:pPr>
        <w:pStyle w:val="ListParagraph"/>
        <w:numPr>
          <w:ilvl w:val="0"/>
          <w:numId w:val="3"/>
        </w:numPr>
        <w:ind w:firstLineChars="0"/>
        <w:jc w:val="left"/>
      </w:pPr>
      <w:r>
        <w:rPr>
          <w:rFonts w:hint="eastAsia"/>
        </w:rPr>
        <w:t>B</w:t>
      </w:r>
      <w:r>
        <w:t>y tracking the size of the chunk in each processor, different processor has very different amounts of numbers to handle.</w:t>
      </w:r>
      <w:r w:rsidR="001C47E6">
        <w:t xml:space="preserve"> The best condition is each processor always contains n/p numbers as in the very first step, but this hardly happens.</w:t>
      </w:r>
      <w:r>
        <w:t xml:space="preserve"> In one step, some processors may only need to sort hundreds of numbers, while some other processors have a heavy job to do, so some processers finish their job quickly then wait for the others. Therefore, sometime only a few processors are working, which is the most important reason in my opinion.</w:t>
      </w:r>
    </w:p>
    <w:p w14:paraId="655E99C2" w14:textId="77777777" w:rsidR="003B2771" w:rsidRDefault="003B2771" w:rsidP="003B2771">
      <w:pPr>
        <w:jc w:val="left"/>
        <w:rPr>
          <w:rFonts w:hint="eastAsia"/>
        </w:rPr>
      </w:pPr>
    </w:p>
    <w:p w14:paraId="64059EC6" w14:textId="59CC5097" w:rsidR="003A49F8" w:rsidRDefault="003A49F8" w:rsidP="003A49F8">
      <w:pPr>
        <w:pStyle w:val="ListParagraph"/>
        <w:ind w:left="720" w:firstLineChars="0" w:firstLine="0"/>
        <w:jc w:val="left"/>
      </w:pPr>
      <w:r>
        <w:t>We can see different type of choosing pivot may cause very different runtime, that is because the rule of choosing pivot may affect the size of smaller and larger part in one chunk, then cause the different of chunk size in next step</w:t>
      </w:r>
      <w:r w:rsidR="001C47E6">
        <w:t>. This also can explain why sorting descending order sequences of numbers usually takes less time than the random ones. When dealing with backwards numbers, each processor handles numbers which are closed to each other, so after sending and receiving, processors still have similar size of chunk, the problem can be solved mostly in a parallel way.</w:t>
      </w:r>
    </w:p>
    <w:p w14:paraId="0E3C9A95" w14:textId="460304EB" w:rsidR="001C47E6" w:rsidRDefault="001C47E6" w:rsidP="003A49F8">
      <w:pPr>
        <w:pStyle w:val="ListParagraph"/>
        <w:ind w:left="720" w:firstLineChars="0" w:firstLine="0"/>
        <w:jc w:val="left"/>
      </w:pPr>
    </w:p>
    <w:p w14:paraId="7CE08D73" w14:textId="0F68B974" w:rsidR="001C47E6" w:rsidRPr="00EE516B" w:rsidRDefault="001C47E6" w:rsidP="003A49F8">
      <w:pPr>
        <w:pStyle w:val="ListParagraph"/>
        <w:ind w:left="720" w:firstLineChars="0" w:firstLine="0"/>
        <w:jc w:val="left"/>
        <w:rPr>
          <w:rFonts w:hint="eastAsia"/>
        </w:rPr>
      </w:pPr>
      <w:r>
        <w:rPr>
          <w:rFonts w:hint="eastAsia"/>
        </w:rPr>
        <w:t>I</w:t>
      </w:r>
      <w:r>
        <w:t>n conclusion, improper pivot may cause the machine</w:t>
      </w:r>
      <w:r w:rsidR="003B2771">
        <w:t>s</w:t>
      </w:r>
      <w:r>
        <w:t xml:space="preserve"> cannot unleash </w:t>
      </w:r>
      <w:r w:rsidR="003B2771">
        <w:t>their full potential ability. Therefore, finding a better rule of choosing pivot may improve the performance of the program.</w:t>
      </w:r>
      <w:bookmarkStart w:id="0" w:name="_GoBack"/>
      <w:bookmarkEnd w:id="0"/>
    </w:p>
    <w:sectPr w:rsidR="001C47E6" w:rsidRPr="00EE5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A7756"/>
    <w:multiLevelType w:val="hybridMultilevel"/>
    <w:tmpl w:val="DE785EEE"/>
    <w:lvl w:ilvl="0" w:tplc="FD8ECD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4C80E73"/>
    <w:multiLevelType w:val="hybridMultilevel"/>
    <w:tmpl w:val="F83C9B12"/>
    <w:lvl w:ilvl="0" w:tplc="88BE72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D78559C"/>
    <w:multiLevelType w:val="hybridMultilevel"/>
    <w:tmpl w:val="4C12E362"/>
    <w:lvl w:ilvl="0" w:tplc="37681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F0"/>
    <w:rsid w:val="00092320"/>
    <w:rsid w:val="000C4D28"/>
    <w:rsid w:val="0019309E"/>
    <w:rsid w:val="001C47E6"/>
    <w:rsid w:val="003A49F8"/>
    <w:rsid w:val="003B2771"/>
    <w:rsid w:val="006A2E4A"/>
    <w:rsid w:val="006B7AF0"/>
    <w:rsid w:val="00884CDE"/>
    <w:rsid w:val="008A0564"/>
    <w:rsid w:val="00A578C5"/>
    <w:rsid w:val="00A908FE"/>
    <w:rsid w:val="00AD17F5"/>
    <w:rsid w:val="00C44CB1"/>
    <w:rsid w:val="00C63FB3"/>
    <w:rsid w:val="00E37087"/>
    <w:rsid w:val="00EE516B"/>
    <w:rsid w:val="00F040CB"/>
    <w:rsid w:val="00F31589"/>
    <w:rsid w:val="00FD0B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1677"/>
  <w15:chartTrackingRefBased/>
  <w15:docId w15:val="{FB6E33D2-2659-4E9B-BD35-76A77651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AF0"/>
    <w:pPr>
      <w:ind w:firstLineChars="200" w:firstLine="420"/>
    </w:pPr>
  </w:style>
  <w:style w:type="table" w:styleId="TableGrid">
    <w:name w:val="Table Grid"/>
    <w:basedOn w:val="TableNormal"/>
    <w:uiPriority w:val="39"/>
    <w:rsid w:val="00A90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367">
      <w:bodyDiv w:val="1"/>
      <w:marLeft w:val="0"/>
      <w:marRight w:val="0"/>
      <w:marTop w:val="0"/>
      <w:marBottom w:val="0"/>
      <w:divBdr>
        <w:top w:val="none" w:sz="0" w:space="0" w:color="auto"/>
        <w:left w:val="none" w:sz="0" w:space="0" w:color="auto"/>
        <w:bottom w:val="none" w:sz="0" w:space="0" w:color="auto"/>
        <w:right w:val="none" w:sz="0" w:space="0" w:color="auto"/>
      </w:divBdr>
    </w:div>
    <w:div w:id="315425959">
      <w:bodyDiv w:val="1"/>
      <w:marLeft w:val="0"/>
      <w:marRight w:val="0"/>
      <w:marTop w:val="0"/>
      <w:marBottom w:val="0"/>
      <w:divBdr>
        <w:top w:val="none" w:sz="0" w:space="0" w:color="auto"/>
        <w:left w:val="none" w:sz="0" w:space="0" w:color="auto"/>
        <w:bottom w:val="none" w:sz="0" w:space="0" w:color="auto"/>
        <w:right w:val="none" w:sz="0" w:space="0" w:color="auto"/>
      </w:divBdr>
    </w:div>
    <w:div w:id="537666700">
      <w:bodyDiv w:val="1"/>
      <w:marLeft w:val="0"/>
      <w:marRight w:val="0"/>
      <w:marTop w:val="0"/>
      <w:marBottom w:val="0"/>
      <w:divBdr>
        <w:top w:val="none" w:sz="0" w:space="0" w:color="auto"/>
        <w:left w:val="none" w:sz="0" w:space="0" w:color="auto"/>
        <w:bottom w:val="none" w:sz="0" w:space="0" w:color="auto"/>
        <w:right w:val="none" w:sz="0" w:space="0" w:color="auto"/>
      </w:divBdr>
    </w:div>
    <w:div w:id="969165815">
      <w:bodyDiv w:val="1"/>
      <w:marLeft w:val="0"/>
      <w:marRight w:val="0"/>
      <w:marTop w:val="0"/>
      <w:marBottom w:val="0"/>
      <w:divBdr>
        <w:top w:val="none" w:sz="0" w:space="0" w:color="auto"/>
        <w:left w:val="none" w:sz="0" w:space="0" w:color="auto"/>
        <w:bottom w:val="none" w:sz="0" w:space="0" w:color="auto"/>
        <w:right w:val="none" w:sz="0" w:space="0" w:color="auto"/>
      </w:divBdr>
    </w:div>
    <w:div w:id="1220440418">
      <w:bodyDiv w:val="1"/>
      <w:marLeft w:val="0"/>
      <w:marRight w:val="0"/>
      <w:marTop w:val="0"/>
      <w:marBottom w:val="0"/>
      <w:divBdr>
        <w:top w:val="none" w:sz="0" w:space="0" w:color="auto"/>
        <w:left w:val="none" w:sz="0" w:space="0" w:color="auto"/>
        <w:bottom w:val="none" w:sz="0" w:space="0" w:color="auto"/>
        <w:right w:val="none" w:sz="0" w:space="0" w:color="auto"/>
      </w:divBdr>
    </w:div>
    <w:div w:id="16708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tLang="zh-CN"/>
              <a:t>Strong</a:t>
            </a:r>
            <a:r>
              <a:rPr lang="en-GB" altLang="zh-CN" baseline="0"/>
              <a:t> Scalability Speedup on 125000000 num</a:t>
            </a:r>
            <a:endParaRPr lang="en-GB"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4</c:v>
                </c:pt>
                <c:pt idx="3">
                  <c:v>8</c:v>
                </c:pt>
                <c:pt idx="4">
                  <c:v>16</c:v>
                </c:pt>
              </c:numCache>
            </c:numRef>
          </c:xVal>
          <c:yVal>
            <c:numRef>
              <c:f>Sheet1!$C$2:$C$6</c:f>
              <c:numCache>
                <c:formatCode>General</c:formatCode>
                <c:ptCount val="5"/>
                <c:pt idx="0">
                  <c:v>1</c:v>
                </c:pt>
                <c:pt idx="1">
                  <c:v>1.2310499762107663</c:v>
                </c:pt>
                <c:pt idx="2">
                  <c:v>1.9457967954595541</c:v>
                </c:pt>
                <c:pt idx="3">
                  <c:v>2.2156071464752314</c:v>
                </c:pt>
                <c:pt idx="4">
                  <c:v>1.2504051542226171</c:v>
                </c:pt>
              </c:numCache>
            </c:numRef>
          </c:yVal>
          <c:smooth val="1"/>
          <c:extLst>
            <c:ext xmlns:c16="http://schemas.microsoft.com/office/drawing/2014/chart" uri="{C3380CC4-5D6E-409C-BE32-E72D297353CC}">
              <c16:uniqueId val="{00000000-E4D9-492D-8CC3-6816F98267BA}"/>
            </c:ext>
          </c:extLst>
        </c:ser>
        <c:ser>
          <c:idx val="1"/>
          <c:order val="1"/>
          <c:spPr>
            <a:ln w="19050" cap="rnd">
              <a:solidFill>
                <a:schemeClr val="accent2"/>
              </a:solidFill>
              <a:prstDash val="sysDot"/>
              <a:round/>
            </a:ln>
            <a:effectLst/>
          </c:spPr>
          <c:marker>
            <c:symbol val="circle"/>
            <c:size val="5"/>
            <c:spPr>
              <a:noFill/>
              <a:ln w="9525">
                <a:noFill/>
              </a:ln>
              <a:effectLst/>
            </c:spPr>
          </c:marker>
          <c:xVal>
            <c:numRef>
              <c:f>Sheet1!$A$2:$A$6</c:f>
              <c:numCache>
                <c:formatCode>General</c:formatCode>
                <c:ptCount val="5"/>
                <c:pt idx="0">
                  <c:v>1</c:v>
                </c:pt>
                <c:pt idx="1">
                  <c:v>2</c:v>
                </c:pt>
                <c:pt idx="2">
                  <c:v>4</c:v>
                </c:pt>
                <c:pt idx="3">
                  <c:v>8</c:v>
                </c:pt>
                <c:pt idx="4">
                  <c:v>16</c:v>
                </c:pt>
              </c:numCache>
            </c:numRef>
          </c:xVal>
          <c:yVal>
            <c:numRef>
              <c:f>Sheet1!$E$2:$E$6</c:f>
              <c:numCache>
                <c:formatCode>General</c:formatCode>
                <c:ptCount val="5"/>
                <c:pt idx="0">
                  <c:v>1</c:v>
                </c:pt>
                <c:pt idx="1">
                  <c:v>2</c:v>
                </c:pt>
                <c:pt idx="2">
                  <c:v>4</c:v>
                </c:pt>
                <c:pt idx="3">
                  <c:v>8</c:v>
                </c:pt>
                <c:pt idx="4">
                  <c:v>16</c:v>
                </c:pt>
              </c:numCache>
            </c:numRef>
          </c:yVal>
          <c:smooth val="1"/>
          <c:extLst>
            <c:ext xmlns:c16="http://schemas.microsoft.com/office/drawing/2014/chart" uri="{C3380CC4-5D6E-409C-BE32-E72D297353CC}">
              <c16:uniqueId val="{00000001-E4D9-492D-8CC3-6816F98267BA}"/>
            </c:ext>
          </c:extLst>
        </c:ser>
        <c:dLbls>
          <c:showLegendKey val="0"/>
          <c:showVal val="0"/>
          <c:showCatName val="0"/>
          <c:showSerName val="0"/>
          <c:showPercent val="0"/>
          <c:showBubbleSize val="0"/>
        </c:dLbls>
        <c:axId val="508361328"/>
        <c:axId val="508361656"/>
      </c:scatterChart>
      <c:valAx>
        <c:axId val="50836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361656"/>
        <c:crosses val="autoZero"/>
        <c:crossBetween val="midCat"/>
      </c:valAx>
      <c:valAx>
        <c:axId val="50836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361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tLang="zh-CN"/>
              <a:t>Weak Scalability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Sheet1!$E$2:$E$6</c:f>
              <c:numCache>
                <c:formatCode>General</c:formatCode>
                <c:ptCount val="5"/>
                <c:pt idx="0">
                  <c:v>1</c:v>
                </c:pt>
                <c:pt idx="1">
                  <c:v>2</c:v>
                </c:pt>
                <c:pt idx="2">
                  <c:v>4</c:v>
                </c:pt>
                <c:pt idx="3">
                  <c:v>8</c:v>
                </c:pt>
                <c:pt idx="4">
                  <c:v>16</c:v>
                </c:pt>
              </c:numCache>
            </c:numRef>
          </c:xVal>
          <c:yVal>
            <c:numRef>
              <c:f>Sheet1!$G$2:$G$6</c:f>
              <c:numCache>
                <c:formatCode>General</c:formatCode>
                <c:ptCount val="5"/>
                <c:pt idx="0">
                  <c:v>1</c:v>
                </c:pt>
                <c:pt idx="1">
                  <c:v>0.70243400939394207</c:v>
                </c:pt>
                <c:pt idx="2">
                  <c:v>0.35011559142605631</c:v>
                </c:pt>
                <c:pt idx="3">
                  <c:v>0.17138781662122882</c:v>
                </c:pt>
                <c:pt idx="4">
                  <c:v>9.772100944475054E-2</c:v>
                </c:pt>
              </c:numCache>
            </c:numRef>
          </c:yVal>
          <c:smooth val="1"/>
          <c:extLst>
            <c:ext xmlns:c16="http://schemas.microsoft.com/office/drawing/2014/chart" uri="{C3380CC4-5D6E-409C-BE32-E72D297353CC}">
              <c16:uniqueId val="{00000000-3791-4BC0-BFAD-703A4DAAC668}"/>
            </c:ext>
          </c:extLst>
        </c:ser>
        <c:ser>
          <c:idx val="1"/>
          <c:order val="1"/>
          <c:spPr>
            <a:ln w="19050" cap="rnd">
              <a:solidFill>
                <a:schemeClr val="accent2"/>
              </a:solidFill>
              <a:prstDash val="sysDot"/>
              <a:round/>
            </a:ln>
            <a:effectLst/>
          </c:spPr>
          <c:marker>
            <c:symbol val="circle"/>
            <c:size val="5"/>
            <c:spPr>
              <a:noFill/>
              <a:ln w="9525">
                <a:noFill/>
              </a:ln>
              <a:effectLst/>
            </c:spPr>
          </c:marker>
          <c:xVal>
            <c:numRef>
              <c:f>Sheet1!$E$2:$E$6</c:f>
              <c:numCache>
                <c:formatCode>General</c:formatCode>
                <c:ptCount val="5"/>
                <c:pt idx="0">
                  <c:v>1</c:v>
                </c:pt>
                <c:pt idx="1">
                  <c:v>2</c:v>
                </c:pt>
                <c:pt idx="2">
                  <c:v>4</c:v>
                </c:pt>
                <c:pt idx="3">
                  <c:v>8</c:v>
                </c:pt>
                <c:pt idx="4">
                  <c:v>16</c:v>
                </c:pt>
              </c:numCache>
            </c:numRef>
          </c:xVal>
          <c:yVal>
            <c:numRef>
              <c:f>Sheet1!$H$2:$H$6</c:f>
              <c:numCache>
                <c:formatCode>General</c:formatCode>
                <c:ptCount val="5"/>
                <c:pt idx="0">
                  <c:v>1</c:v>
                </c:pt>
                <c:pt idx="1">
                  <c:v>1</c:v>
                </c:pt>
                <c:pt idx="2">
                  <c:v>1</c:v>
                </c:pt>
                <c:pt idx="3">
                  <c:v>1</c:v>
                </c:pt>
                <c:pt idx="4">
                  <c:v>1</c:v>
                </c:pt>
              </c:numCache>
            </c:numRef>
          </c:yVal>
          <c:smooth val="1"/>
          <c:extLst>
            <c:ext xmlns:c16="http://schemas.microsoft.com/office/drawing/2014/chart" uri="{C3380CC4-5D6E-409C-BE32-E72D297353CC}">
              <c16:uniqueId val="{00000001-3791-4BC0-BFAD-703A4DAAC668}"/>
            </c:ext>
          </c:extLst>
        </c:ser>
        <c:dLbls>
          <c:showLegendKey val="0"/>
          <c:showVal val="0"/>
          <c:showCatName val="0"/>
          <c:showSerName val="0"/>
          <c:showPercent val="0"/>
          <c:showBubbleSize val="0"/>
        </c:dLbls>
        <c:axId val="404111688"/>
        <c:axId val="404112016"/>
      </c:scatterChart>
      <c:valAx>
        <c:axId val="404111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4112016"/>
        <c:crosses val="autoZero"/>
        <c:crossBetween val="midCat"/>
      </c:valAx>
      <c:valAx>
        <c:axId val="40411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4111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Yang</dc:creator>
  <cp:keywords/>
  <dc:description/>
  <cp:lastModifiedBy>Ahmed Yang</cp:lastModifiedBy>
  <cp:revision>2</cp:revision>
  <dcterms:created xsi:type="dcterms:W3CDTF">2019-05-10T14:49:00Z</dcterms:created>
  <dcterms:modified xsi:type="dcterms:W3CDTF">2019-05-15T17:21:00Z</dcterms:modified>
</cp:coreProperties>
</file>