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23-24 下学期初二年级 地理第一次自测练习</w:t>
      </w:r>
    </w:p>
    <w:p>
      <w:r>
        <w:t>命题人：陈天竹 审题人：王丽艳 使用时间：3.12</w:t>
      </w:r>
    </w:p>
    <w:p>
      <w:r>
        <w:t>一、选择题</w:t>
      </w:r>
    </w:p>
    <w:p>
      <w:r>
        <w:t>1、下列土壤与地形区搭配正确的是 8)</w:t>
      </w:r>
    </w:p>
    <w:p>
      <w:r>
        <w:t>A.四川盆地—黄土B.东南丘陵一红壤C 华北平原一黑土D、东北平原一紫色土</w:t>
      </w:r>
    </w:p>
    <w:p>
      <w:r>
        <w:t>2.有关我国南方地区内部差异的说法正确的是(</w:t>
      </w:r>
    </w:p>
    <w:p>
      <w:r>
        <w:t>A.东南丘陵红壤广布，土壤肥沃，种植茶树、杉树、毛竹</w:t>
      </w:r>
    </w:p>
    <w:p>
      <w:r>
        <w:t>B.四川盆地是紫色土，物产丰富，素有“聚宝盆”的美誉</w:t>
      </w:r>
    </w:p>
    <w:p>
      <w:r>
        <w:t>C.长江中下游平原河湖密布，人口稠密，“鱼米之乡”</w:t>
      </w:r>
    </w:p>
    <w:p>
      <w:r>
        <w:t>云贵高原地形平坦，民族文化多姿多彩，旅游资源丰富</w:t>
      </w:r>
    </w:p>
    <w:p>
      <w:r>
        <w:t>3.下列关于南方地区的说法，不正确的是</w:t>
      </w:r>
    </w:p>
    <w:p>
      <w:r>
        <w:t>A.东面和南面濒临渤海、东海和南海 B.地形复杂多样，东西差异明显</w:t>
      </w:r>
    </w:p>
    <w:p>
      <w:r>
        <w:t>C.夏季高温多雨，冬季温暖湿D.植被常绿，在湿热的环境下发育了红色的土壤下图是我国局部地区示意图。读图，回答下列小题。</w:t>
      </w:r>
    </w:p>
    <w:p>
      <w:r>
        <w:t>-30°</w:t>
      </w:r>
    </w:p>
    <w:p>
      <w:r>
        <w:t>张家界 卢山</w:t>
      </w:r>
    </w:p>
    <w:p>
      <w:r>
        <w:t>街山 武夷山</w:t>
      </w:r>
    </w:p>
    <w:p>
      <w:r>
        <w:t>井冈山</w:t>
      </w:r>
    </w:p>
    <w:p>
      <w:r>
        <w:t>·1</w:t>
      </w:r>
    </w:p>
    <w:p>
      <w:r>
        <w:t>20°</w:t>
      </w:r>
    </w:p>
    <w:p>
      <w:r>
        <w:t>4.图中阴影地区的主要地形为C</w:t>
      </w:r>
    </w:p>
    <w:p>
      <w:r>
        <w:t>A. 高原 B.盆地 C.丘陵 D.平原</w:t>
      </w:r>
    </w:p>
    <w:p>
      <w:r>
        <w:t>5.图中阴影地区(</w:t>
      </w:r>
    </w:p>
    <w:p>
      <w:r>
        <w:t>①多地震、滑坡、泥石流灾害 ②河流冬季无结冰现象</w:t>
      </w:r>
    </w:p>
    <w:p>
      <w:r>
        <w:t>③冬季寒冷干燥 O适宜发展旅游业</w:t>
      </w:r>
    </w:p>
    <w:p>
      <w:r>
        <w:t>A.①④ B.①③ C.23 D.②④</w:t>
      </w:r>
    </w:p>
    <w:p>
      <w:r>
        <w:t>6.香港会展中心由填海造陆而成，因为（/</w:t>
      </w:r>
    </w:p>
    <w:p>
      <w:r>
        <w:t>A.香港人多地狭，土地资源宝贵 B.香港没有土地可开发</w:t>
      </w:r>
    </w:p>
    <w:p>
      <w:r>
        <w:t>C.发达地区以填海造陆为时尚 D.靠近维多利亚港，方便游客参观答案第1页，共6页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微软雅黑" w:hAnsi="微软雅黑" w:eastAsia="微软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