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12065000</wp:posOffset>
            </wp:positionH>
            <wp:positionV relativeFrom="topMargin">
              <wp:posOffset>11391900</wp:posOffset>
            </wp:positionV>
            <wp:extent cx="254000" cy="355600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第一章 动物的主要类群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sz w:val="24"/>
          <w:szCs w:val="24"/>
          <w:lang w:val="en-US" w:eastAsia="zh-CN"/>
        </w:rPr>
        <w:t>复习课</w:t>
      </w:r>
      <w:r>
        <w:rPr>
          <w:rFonts w:hint="eastAsia"/>
          <w:b/>
          <w:sz w:val="24"/>
          <w:szCs w:val="24"/>
        </w:rPr>
        <w:t>（第1</w:t>
      </w:r>
      <w:r>
        <w:rPr>
          <w:rFonts w:hint="eastAsia"/>
          <w:b/>
          <w:sz w:val="24"/>
          <w:szCs w:val="24"/>
          <w:lang w:val="en-US" w:eastAsia="zh-CN"/>
        </w:rPr>
        <w:t>4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 xml:space="preserve">复习      课时：1课时   </w:t>
      </w:r>
      <w:r>
        <w:rPr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学习目标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1.无脊椎动物的常见动物和主要特征。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2.脊椎动物的形态结构与其生活环境相适应的特点。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【重点难点】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  <w:lang w:val="en-US" w:eastAsia="zh-CN"/>
        </w:rPr>
        <w:t>各种动物的主要特征与其生活环境相适应的特点</w:t>
      </w: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rPr>
          <w:rFonts w:eastAsia="宋体"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一、基础知识回顾：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</w:t>
      </w:r>
      <w:r>
        <w:rPr>
          <w:rFonts w:hint="eastAsia"/>
          <w:b/>
          <w:bCs/>
          <w:sz w:val="24"/>
          <w:szCs w:val="24"/>
        </w:rPr>
        <w:t>动物界中的第一大类群是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</w:t>
      </w:r>
      <w:r>
        <w:rPr>
          <w:rFonts w:hint="eastAsia"/>
          <w:b/>
          <w:bCs/>
          <w:sz w:val="24"/>
          <w:szCs w:val="24"/>
        </w:rPr>
        <w:t>，节肢动物中种类最多的一类动物是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</w:t>
      </w:r>
      <w:r>
        <w:rPr>
          <w:rFonts w:hint="eastAsia"/>
          <w:b/>
          <w:bCs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</w:rPr>
        <w:t>动物界中的第二大类群是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</w:t>
      </w:r>
      <w:r>
        <w:rPr>
          <w:rFonts w:hint="eastAsia"/>
          <w:b/>
          <w:bCs/>
          <w:sz w:val="24"/>
          <w:szCs w:val="24"/>
        </w:rPr>
        <w:t>；脊椎动物中种类最多的类群是</w:t>
      </w:r>
      <w:r>
        <w:rPr>
          <w:rFonts w:ascii="宋体" w:hAnsi="宋体" w:hint="eastAsia"/>
          <w:b/>
          <w:sz w:val="24"/>
          <w:szCs w:val="24"/>
          <w:u w:val="single"/>
        </w:rPr>
        <w:t xml:space="preserve">        </w:t>
      </w:r>
      <w:r>
        <w:rPr>
          <w:rFonts w:hint="eastAsia"/>
          <w:b/>
          <w:bCs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eastAsia="宋体"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列表比较无脊椎动物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00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/>
        </w:tblPrEx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主要类群</w:t>
            </w:r>
          </w:p>
        </w:tc>
        <w:tc>
          <w:tcPr>
            <w:tcW w:w="1217" w:type="dxa"/>
          </w:tcPr>
          <w:p>
            <w:pPr>
              <w:rPr>
                <w:rFonts w:eastAsia="宋体"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腔肠动物</w:t>
            </w:r>
          </w:p>
        </w:tc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扁形动物</w:t>
            </w:r>
          </w:p>
        </w:tc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线形动物</w:t>
            </w:r>
          </w:p>
        </w:tc>
        <w:tc>
          <w:tcPr>
            <w:tcW w:w="1218" w:type="dxa"/>
          </w:tcPr>
          <w:p>
            <w:pPr>
              <w:rPr>
                <w:rFonts w:eastAsia="宋体"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环节动物</w:t>
            </w:r>
          </w:p>
        </w:tc>
        <w:tc>
          <w:tcPr>
            <w:tcW w:w="1218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软体动物</w:t>
            </w:r>
          </w:p>
        </w:tc>
        <w:tc>
          <w:tcPr>
            <w:tcW w:w="1218" w:type="dxa"/>
          </w:tcPr>
          <w:p>
            <w:pPr>
              <w:rPr>
                <w:rFonts w:eastAsia="宋体"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节肢动物</w:t>
            </w: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主要特征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vertAlign w:val="baseline"/>
              </w:rPr>
            </w:pPr>
          </w:p>
          <w:p>
            <w:pPr>
              <w:rPr>
                <w:b/>
                <w:bCs/>
                <w:vertAlign w:val="baseline"/>
              </w:rPr>
            </w:pPr>
          </w:p>
          <w:p>
            <w:pPr>
              <w:rPr>
                <w:b/>
                <w:bCs/>
                <w:vertAlign w:val="baseline"/>
              </w:rPr>
            </w:pPr>
          </w:p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left w:w="108" w:type="dxa"/>
            <w:right w:w="108" w:type="dxa"/>
          </w:tblCellMar>
          <w:tblLook w:val="0000"/>
        </w:tblPrEx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代表动物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40" w:firstLineChars="100"/>
        <w:textAlignment w:val="auto"/>
        <w:rPr>
          <w:rFonts w:eastAsia="宋体"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列表比较脊椎动物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17"/>
        <w:gridCol w:w="1217"/>
        <w:gridCol w:w="1217"/>
        <w:gridCol w:w="1217"/>
        <w:gridCol w:w="1218"/>
        <w:gridCol w:w="121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主要类群</w:t>
            </w:r>
          </w:p>
        </w:tc>
        <w:tc>
          <w:tcPr>
            <w:tcW w:w="1217" w:type="dxa"/>
          </w:tcPr>
          <w:p>
            <w:pPr>
              <w:rPr>
                <w:rFonts w:eastAsia="宋体"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鱼</w:t>
            </w:r>
          </w:p>
        </w:tc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两栖动物</w:t>
            </w:r>
          </w:p>
        </w:tc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爬行动物</w:t>
            </w:r>
          </w:p>
        </w:tc>
        <w:tc>
          <w:tcPr>
            <w:tcW w:w="1218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鸟类</w:t>
            </w:r>
          </w:p>
        </w:tc>
        <w:tc>
          <w:tcPr>
            <w:tcW w:w="1218" w:type="dxa"/>
          </w:tcPr>
          <w:p>
            <w:pPr>
              <w:rPr>
                <w:rFonts w:eastAsia="宋体"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哺乳动物</w:t>
            </w: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主要特征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  <w:tr>
        <w:tblPrEx>
          <w:tblW w:w="0" w:type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c>
          <w:tcPr>
            <w:tcW w:w="1217" w:type="dxa"/>
          </w:tcPr>
          <w:p>
            <w:pPr>
              <w:rPr>
                <w:rFonts w:eastAsia="宋体"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代表动物</w:t>
            </w:r>
          </w:p>
        </w:tc>
        <w:tc>
          <w:tcPr>
            <w:tcW w:w="121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b/>
                <w:bCs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课堂提升：</w:t>
      </w:r>
    </w:p>
    <w:p>
      <w:pPr>
        <w:numPr>
          <w:ilvl w:val="0"/>
          <w:numId w:val="2"/>
        </w:numPr>
        <w:tabs>
          <w:tab w:val="left" w:pos="312"/>
        </w:tabs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呼吸哪家强？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湿润体壁：                        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腹部气门：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用鳃呼吸：                        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肺和皮肤呼吸：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完全用肺呼吸：                    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肺和气囊双重呼吸：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2.生殖大比拼：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出芽生殖：                       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生殖能力强，产卵数量最多：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体外受精，水中发育：                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体内受精，卵有卵壳：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胎生、哺乳，成活率高：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3.体表大转盘：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31pt;height:186pt;mso-position-horizontal-relative:page;mso-position-vertical-relative:page;mso-wrap-style:square" filled="f" stroked="f">
            <v:stroke linestyle="single"/>
            <v:imagedata r:id="rId5" o:title=""/>
            <v:path o:extrusionok="f"/>
            <o:lock v:ext="edit" aspectratio="t"/>
          </v:shape>
        </w:pic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tabs>
          <w:tab w:val="left" w:pos="312"/>
        </w:tabs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动物运动会：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固定生活，基本不动，弃权：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藏身石块下，很少运动：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大多寄生，无专门运动器官，缓慢蠕动：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大多有贝壳，运动器官是足：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身体分节，有肌肉，靠刚毛或疣足辅助运动：</w:t>
      </w:r>
    </w:p>
    <w:p>
      <w:pPr>
        <w:spacing w:line="420" w:lineRule="exact"/>
        <w:rPr>
          <w:rFonts w:hint="eastAsia"/>
          <w:b/>
          <w:sz w:val="24"/>
          <w:szCs w:val="24"/>
        </w:rPr>
      </w:pPr>
    </w:p>
    <w:p>
      <w:pPr>
        <w:spacing w:line="42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  <w:lang w:val="en-US" w:eastAsia="zh-CN"/>
        </w:rPr>
        <w:t>达标检测</w:t>
      </w:r>
      <w:r>
        <w:rPr>
          <w:rFonts w:hint="eastAsia"/>
          <w:b/>
          <w:sz w:val="24"/>
          <w:szCs w:val="24"/>
        </w:rPr>
        <w:t>】</w:t>
      </w:r>
    </w:p>
    <w:p>
      <w:pPr>
        <w:pStyle w:val="DefaultParagraph"/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1．下列关于动物生殖和发育的叙述，正确的是（　　）</w:t>
      </w:r>
    </w:p>
    <w:p>
      <w:pPr>
        <w:pStyle w:val="DefaultParagraph"/>
        <w:tabs>
          <w:tab w:val="left" w:pos="25"/>
          <w:tab w:val="left" w:pos="392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A．昆虫的生殖离不开水，精子和卵细胞在水中受精</w:t>
      </w:r>
    </w:p>
    <w:p>
      <w:pPr>
        <w:pStyle w:val="DefaultParagraph"/>
        <w:tabs>
          <w:tab w:val="left" w:pos="25"/>
          <w:tab w:val="left" w:pos="392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B．雌雄蛙的抱对现象有利于受精卵孵化成蝌蚪</w:t>
      </w:r>
    </w:p>
    <w:p>
      <w:pPr>
        <w:pStyle w:val="DefaultParagraph"/>
        <w:tabs>
          <w:tab w:val="left" w:pos="25"/>
          <w:tab w:val="left" w:pos="392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C．鸟类的繁殖行为是对复杂的陆地环境的适应</w:t>
      </w:r>
    </w:p>
    <w:p>
      <w:pPr>
        <w:pStyle w:val="DefaultParagraph"/>
        <w:tabs>
          <w:tab w:val="left" w:pos="25"/>
          <w:tab w:val="left" w:pos="392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D．胎生、哺乳提高了哺乳动物的产仔率</w:t>
      </w:r>
    </w:p>
    <w:p>
      <w:pPr>
        <w:pStyle w:val="DefaultParagraph"/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2．下列各项叙述中正确的是（　　）</w:t>
      </w:r>
    </w:p>
    <w:p>
      <w:pPr>
        <w:pStyle w:val="DefaultParagraph"/>
        <w:tabs>
          <w:tab w:val="left" w:pos="25"/>
          <w:tab w:val="left" w:pos="392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A．鸟卵中进行胚胎发育的部位是卵黄</w:t>
      </w:r>
    </w:p>
    <w:p>
      <w:pPr>
        <w:pStyle w:val="DefaultParagraph"/>
        <w:tabs>
          <w:tab w:val="left" w:pos="25"/>
          <w:tab w:val="left" w:pos="392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B．成蛙既可以用鳃呼吸也可以用肺呼吸</w:t>
      </w:r>
    </w:p>
    <w:p>
      <w:pPr>
        <w:pStyle w:val="DefaultParagraph"/>
        <w:tabs>
          <w:tab w:val="left" w:pos="25"/>
          <w:tab w:val="left" w:pos="392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C．昆虫的幼虫在生长发育过程中有蜕皮现象</w:t>
      </w:r>
    </w:p>
    <w:p>
      <w:pPr>
        <w:pStyle w:val="DefaultParagraph"/>
        <w:tabs>
          <w:tab w:val="left" w:pos="25"/>
          <w:tab w:val="left" w:pos="392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D．果蝇、蝗虫的发育都要经过卵、幼虫、蛹和成虫四个阶段</w:t>
      </w:r>
    </w:p>
    <w:p>
      <w:pPr>
        <w:pStyle w:val="DefaultParagraph"/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3．今年我市渔民从还用中捕获一体型较大的脊椎动物，该动物具有用鳃呼吸、用鳍游泳和卵生等特点，在生物分类上它属于（　　）</w:t>
      </w:r>
    </w:p>
    <w:p>
      <w:pPr>
        <w:pStyle w:val="DefaultParagraph"/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A．哺乳类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B．爬行类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C．两栖类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D．鱼类</w:t>
      </w:r>
    </w:p>
    <w:p>
      <w:pPr>
        <w:pStyle w:val="DefaultParagraph"/>
        <w:spacing w:line="240" w:lineRule="auto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4．下列动物中属于真正鱼类的是（　　）</w:t>
      </w:r>
    </w:p>
    <w:p>
      <w:pPr>
        <w:pStyle w:val="DefaultParagraph"/>
        <w:tabs>
          <w:tab w:val="left" w:pos="25"/>
          <w:tab w:val="left" w:pos="392"/>
          <w:tab w:val="left" w:pos="2102"/>
          <w:tab w:val="left" w:pos="2458"/>
          <w:tab w:val="left" w:pos="4168"/>
          <w:tab w:val="left" w:pos="4524"/>
          <w:tab w:val="left" w:pos="6234"/>
          <w:tab w:val="left" w:pos="6601"/>
        </w:tabs>
        <w:spacing w:line="240" w:lineRule="auto"/>
        <w:ind w:firstLine="240" w:firstLineChars="100"/>
        <w:rPr>
          <w:rFonts w:ascii="宋体" w:eastAsia="宋体" w:hAnsi="宋体" w:cs="宋体" w:hint="eastAsia"/>
          <w:b/>
          <w:bCs/>
          <w:color w:val="auto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A．章鱼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鲤鱼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C．鲸鱼</w:t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color w:val="auto"/>
          <w:sz w:val="24"/>
          <w:szCs w:val="24"/>
        </w:rPr>
        <w:t>D．鱿鱼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93B41B2"/>
    <w:multiLevelType w:val="singleLevel"/>
    <w:tmpl w:val="B93B41B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7CFF98"/>
    <w:multiLevelType w:val="singleLevel"/>
    <w:tmpl w:val="D17CFF98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5707A263"/>
    <w:multiLevelType w:val="singleLevel"/>
    <w:tmpl w:val="5707A26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8C64107"/>
    <w:rsid w:val="0D8A7932"/>
    <w:rsid w:val="0F45717C"/>
    <w:rsid w:val="12CC5644"/>
    <w:rsid w:val="139C542C"/>
    <w:rsid w:val="172321B0"/>
    <w:rsid w:val="1DB06206"/>
    <w:rsid w:val="1F9974DF"/>
    <w:rsid w:val="21CD062C"/>
    <w:rsid w:val="288237B7"/>
    <w:rsid w:val="2B224931"/>
    <w:rsid w:val="2B7C49FD"/>
    <w:rsid w:val="2B911DF8"/>
    <w:rsid w:val="2E6378D2"/>
    <w:rsid w:val="2FCB4585"/>
    <w:rsid w:val="360563BF"/>
    <w:rsid w:val="369C6A11"/>
    <w:rsid w:val="382134CE"/>
    <w:rsid w:val="3B1D0BF3"/>
    <w:rsid w:val="4AA6325B"/>
    <w:rsid w:val="51CE083B"/>
    <w:rsid w:val="54632BB0"/>
    <w:rsid w:val="59114EE4"/>
    <w:rsid w:val="5D5515F9"/>
    <w:rsid w:val="649D65C2"/>
    <w:rsid w:val="6BAB473E"/>
    <w:rsid w:val="6BEB7C91"/>
    <w:rsid w:val="6E4C75D0"/>
    <w:rsid w:val="6FA34693"/>
    <w:rsid w:val="726164F9"/>
    <w:rsid w:val="73F26E1B"/>
    <w:rsid w:val="74630019"/>
    <w:rsid w:val="7800748E"/>
    <w:rsid w:val="79302A71"/>
    <w:rsid w:val="7C3C4A08"/>
  </w:rsids>
  <w:docVars>
    <w:docVar w:name="commondata" w:val="eyJoZGlkIjoiMzE0ZGQ2YzJhNTUxNWRiNTA4Y2Y3YzU1MmMwY2NmZmI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5FCC"/>
      <w:u w:val="none"/>
    </w:r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paragraph" w:customStyle="1" w:styleId="DefaultParagraph">
    <w:name w:val="DefaultParagraph"/>
    <w:qFormat/>
    <w:rPr>
      <w:rFonts w:ascii="Times New Roman" w:eastAsia="宋体" w:hAnsi="Calibri" w:cs="Times New Roman"/>
      <w:kern w:val="2"/>
      <w:sz w:val="21"/>
      <w:szCs w:val="22"/>
      <w:lang w:val="en-US" w:eastAsia="zh-CN" w:bidi="ar-SA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802</Words>
  <Characters>810</Characters>
  <Application>Microsoft Office Word</Application>
  <DocSecurity>0</DocSecurity>
  <Lines>0</Lines>
  <Paragraphs>0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琉璃苣</cp:lastModifiedBy>
  <cp:revision>0</cp:revision>
  <dcterms:created xsi:type="dcterms:W3CDTF">2021-09-06T07:07:38Z</dcterms:created>
  <dcterms:modified xsi:type="dcterms:W3CDTF">2022-05-07T06:30:12Z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