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eastAsia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10312400</wp:posOffset>
            </wp:positionH>
            <wp:positionV relativeFrom="topMargin">
              <wp:posOffset>10756900</wp:posOffset>
            </wp:positionV>
            <wp:extent cx="393700" cy="406400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 xml:space="preserve">六单元  生物多样性及其保护   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一</w:t>
      </w:r>
      <w:r>
        <w:rPr>
          <w:rFonts w:ascii="黑体" w:eastAsia="黑体" w:hint="eastAsia"/>
          <w:b/>
          <w:sz w:val="24"/>
          <w:szCs w:val="24"/>
        </w:rPr>
        <w:t>章 根据生物的特征进行分类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二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从种到界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32</w:t>
      </w:r>
      <w:r>
        <w:rPr>
          <w:rFonts w:hint="eastAsia"/>
          <w:b/>
          <w:sz w:val="24"/>
          <w:szCs w:val="24"/>
        </w:rPr>
        <w:t>课时）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25" type="#_x0000_t75" href="http://www.21cnjy.com" alt="21世纪教育网 -- 中国最大型、最专业的中小学教育资源门户网站" style="width:251.35pt;height:168.6pt;margin-top:9.8pt;margin-left:215.95pt;mso-wrap-style:square;position:absolute;z-index:-251657216" o:preferrelative="t" o:button="t" wrapcoords="21592 -2 0 0 0 21600 21592 21602 8 21602 21600 21600 21600 0 8 -2 21592 -2" filled="f" stroked="f">
            <v:fill o:detectmouseclick="t"/>
            <v:stroke linestyle="single"/>
            <v:imagedata r:id="rId5" o:title="21世纪教育网 -- 中国最大型、最专业的中小学教育资源门户网站"/>
            <v:shadow color="gray"/>
            <v:path o:extrusionok="f"/>
            <o:lock v:ext="edit" aspectratio="t"/>
            <w10:wrap type="through"/>
          </v:shape>
        </w:pict>
      </w: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仔细观察图中动物，回答下列问题：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(1)A、B与C、D、E、F的主要区别是身体内没有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(2)E与飞行生活相适应的身体特征是：身体呈流线型，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，体表被覆羽毛等。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(3)F特有的生殖特点是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(4)将以上动物按照由简单到复杂的进化顺序排列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eastAsia="宋体" w:hAnsi="宋体" w:hint="default"/>
          <w:b/>
          <w:color w:val="000000"/>
          <w:sz w:val="24"/>
          <w:lang w:val="en-US" w:eastAsia="zh-CN"/>
        </w:rPr>
      </w:pPr>
      <w:r>
        <w:rPr>
          <w:rFonts w:ascii="宋体" w:hAnsi="宋体" w:hint="eastAsia"/>
          <w:b/>
          <w:color w:val="000000"/>
          <w:sz w:val="24"/>
        </w:rPr>
        <w:t>1</w:t>
      </w:r>
      <w:r>
        <w:rPr>
          <w:rFonts w:ascii="宋体" w:hAnsi="宋体" w:hint="eastAsia"/>
          <w:b/>
          <w:color w:val="000000"/>
          <w:sz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  <w:lang w:val="en-US" w:eastAsia="zh-CN"/>
        </w:rPr>
        <w:t>说出生物分类的七个等级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eastAsia="宋体" w:hAnsi="宋体" w:hint="default"/>
          <w:b/>
          <w:color w:val="000000"/>
          <w:sz w:val="24"/>
          <w:lang w:val="en-US" w:eastAsia="zh-CN"/>
        </w:rPr>
      </w:pPr>
      <w:r>
        <w:rPr>
          <w:rFonts w:ascii="宋体" w:hAnsi="宋体" w:hint="eastAsia"/>
          <w:b/>
          <w:color w:val="000000"/>
          <w:sz w:val="24"/>
          <w:lang w:val="en-US" w:eastAsia="zh-CN"/>
        </w:rPr>
        <w:t>2.体验生物分类的方法，明确种是最基本的分类单位，同种生物的亲缘关系最近。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生物分类的依据和意义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生物分类的七个等级及分类的依据和意义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leftChars="0" w:firstLineChars="0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1</w:t>
      </w:r>
      <w:r>
        <w:rPr>
          <w:rFonts w:ascii="宋体" w:hAnsi="宋体" w:hint="eastAsia"/>
          <w:b/>
          <w:color w:val="000000"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  <w:szCs w:val="24"/>
        </w:rPr>
        <w:t>生物分类单位从大到小依次是：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、  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2" w:firstLine="70" w:leftChars="58" w:firstLineChars="29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。最基本的分类单位是 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leftChars="0" w:firstLineChars="0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2</w:t>
      </w:r>
      <w:r>
        <w:rPr>
          <w:rFonts w:ascii="宋体" w:hAnsi="宋体" w:hint="eastAsia"/>
          <w:b/>
          <w:color w:val="000000"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  <w:szCs w:val="24"/>
        </w:rPr>
        <w:t>分类单位越小，它包含的物种之间的相同特征就越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4"/>
          <w:szCs w:val="24"/>
        </w:rPr>
        <w:t>，反之越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leftChars="0" w:firstLineChars="0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3</w:t>
      </w:r>
      <w:r>
        <w:rPr>
          <w:rFonts w:ascii="宋体" w:hAnsi="宋体" w:hint="eastAsia"/>
          <w:b/>
          <w:color w:val="000000"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  <w:szCs w:val="24"/>
        </w:rPr>
        <w:t>马这个物种，在分类上属于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>属，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>科，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z w:val="24"/>
          <w:szCs w:val="24"/>
        </w:rPr>
        <w:t>目，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 w:val="24"/>
          <w:szCs w:val="24"/>
        </w:rPr>
        <w:t>纲，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 亚 门，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门 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>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leftChars="0" w:firstLineChars="0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4</w:t>
      </w:r>
      <w:r>
        <w:rPr>
          <w:rFonts w:ascii="宋体" w:hAnsi="宋体" w:hint="eastAsia"/>
          <w:b/>
          <w:color w:val="000000"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  <w:szCs w:val="24"/>
        </w:rPr>
        <w:t>桃在分类上隶属于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 w:val="24"/>
          <w:szCs w:val="24"/>
        </w:rPr>
        <w:t>属，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 w:val="24"/>
          <w:szCs w:val="24"/>
        </w:rPr>
        <w:t>科，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z w:val="24"/>
          <w:szCs w:val="24"/>
        </w:rPr>
        <w:t>目，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纲，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leftChars="0" w:firstLineChars="0"/>
        <w:jc w:val="left"/>
        <w:textAlignment w:val="auto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b/>
          <w:color w:val="000000"/>
          <w:sz w:val="24"/>
          <w:szCs w:val="24"/>
        </w:rPr>
        <w:t>亚门，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4"/>
          <w:szCs w:val="24"/>
        </w:rPr>
        <w:t>门，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 w:val="24"/>
          <w:szCs w:val="24"/>
        </w:rPr>
        <w:t>界。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1.生物分类的依据的依据是什么？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生物的分类单位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有哪些？最基本的分类单位是什么？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</w:rPr>
        <w:t>生物分类单位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>(即等级越高），所包括的生物种类也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>，但生物之间的相似的程度就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>.即共同特征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>，亲缘关系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包含生物种类最多的分类等级是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Tahoma" w:hint="eastAsia"/>
          <w:b/>
          <w:kern w:val="0"/>
          <w:sz w:val="24"/>
          <w:szCs w:val="24"/>
        </w:rPr>
        <w:t>，生物亲缘关系最近的是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Tahoma" w:hint="eastAsia"/>
          <w:b/>
          <w:kern w:val="0"/>
          <w:sz w:val="24"/>
          <w:szCs w:val="24"/>
        </w:rPr>
        <w:t>（即物种）。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思考：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</w:rPr>
        <w:t>什么是物种？全世界的人是同一物种吗？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品种是分类等级单位吗？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</w:t>
      </w:r>
      <w:r>
        <w:rPr>
          <w:rFonts w:ascii="宋体" w:hAnsi="宋体" w:cs="Tahoma" w:hint="eastAsia"/>
          <w:b/>
          <w:kern w:val="0"/>
          <w:sz w:val="24"/>
          <w:szCs w:val="24"/>
        </w:rPr>
        <w:t>生物分类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有什么</w:t>
      </w:r>
      <w:r>
        <w:rPr>
          <w:rFonts w:ascii="宋体" w:hAnsi="宋体" w:cs="Tahoma" w:hint="eastAsia"/>
          <w:b/>
          <w:kern w:val="0"/>
          <w:sz w:val="24"/>
          <w:szCs w:val="24"/>
        </w:rPr>
        <w:t>意义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</w:t>
      </w:r>
      <w:r>
        <w:rPr>
          <w:rFonts w:ascii="宋体" w:hAnsi="宋体" w:cs="Tahoma" w:hint="eastAsia"/>
          <w:b/>
          <w:kern w:val="0"/>
          <w:sz w:val="24"/>
          <w:szCs w:val="24"/>
        </w:rPr>
        <w:t>林奈与双名法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240" w:rightChars="110" w:firstLineChars="10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学名=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Tahoma" w:hint="eastAsia"/>
          <w:b/>
          <w:kern w:val="0"/>
          <w:sz w:val="24"/>
          <w:szCs w:val="24"/>
        </w:rPr>
        <w:t xml:space="preserve"> +  </w:t>
      </w:r>
      <w:r>
        <w:rPr>
          <w:rFonts w:ascii="宋体" w:hAnsi="宋体" w:hint="eastAsia"/>
          <w:b/>
          <w:color w:val="000000"/>
          <w:sz w:val="24"/>
          <w:szCs w:val="24"/>
          <w:u w:val="single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widowControl/>
        <w:spacing w:line="240" w:lineRule="auto"/>
        <w:ind w:left="0" w:firstLine="0" w:leftChars="0" w:firstLineChars="0"/>
        <w:jc w:val="left"/>
        <w:rPr>
          <w:b/>
        </w:rPr>
      </w:pPr>
      <w:r>
        <w:rPr>
          <w:rFonts w:hint="eastAsia"/>
          <w:b/>
          <w:lang w:val="en-US" w:eastAsia="zh-CN"/>
        </w:rPr>
        <w:t>1.</w:t>
      </w:r>
      <w:r>
        <w:rPr>
          <w:rFonts w:hint="eastAsia"/>
          <w:b/>
        </w:rPr>
        <w:t>生物分类的单位：（大</w:t>
      </w:r>
      <w:r>
        <w:rPr>
          <w:rFonts w:hint="eastAsia"/>
          <w:b/>
        </w:rPr>
        <w:t>→</w:t>
      </w:r>
      <w:r>
        <w:rPr>
          <w:rFonts w:hint="eastAsia"/>
          <w:b/>
        </w:rPr>
        <w:t>小）：界、门、纲、目、科、属、种</w:t>
      </w:r>
      <w:r>
        <w:rPr>
          <w:rFonts w:hint="eastAsia"/>
          <w:b/>
          <w:lang w:val="en-US" w:eastAsia="zh-CN"/>
        </w:rPr>
        <w:t xml:space="preserve"> ；</w:t>
      </w:r>
      <w:r>
        <w:rPr>
          <w:rFonts w:hint="eastAsia"/>
          <w:b/>
        </w:rPr>
        <w:t>生物分类的基本单位：种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2.生物分类的依据：生物形态结构和生理功能的相似程度。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3.生物分类的意义：弄清生物之间的亲缘关系和进化关系，以便更好的保护生物的多样性。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1．下列单位中亲缘关系最远的是（ 　  ）下列单位中生物种类最多的是（ 　  ）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　　A．纲    　　           B．科     　　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48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C．属     　　　　　　  D．种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none"/>
        </w:rPr>
        <w:pict>
          <v:shape id="图片 6" o:spid="_x0000_s1026" type="#_x0000_t75" href="http://www.21cnjy.com" alt="21世纪教育网 -- 中国最大型、最专业的中小学教育资源门户网站" style="width:180.4pt;height:107.05pt;margin-top:20.45pt;margin-left:231.25pt;position:absolute;z-index:-251656192" o:preferrelative="t" o:button="t" wrapcoords="21592 -2 0 0 0 21600 21592 21602 8 21602 21600 21600 21600 0 8 -2 21592 -2" filled="f" stroked="f">
            <v:fill o:detectmouseclick="t"/>
            <v:imagedata r:id="rId6" o:title="21世纪教育网 -- 中国最大型、最专业的中小学教育资源门户网站"/>
            <v:shadow color="gray"/>
            <v:path o:extrusionok="f"/>
            <o:lock v:ext="edit" aspectratio="t"/>
            <w10:wrap type="through"/>
          </v:shape>
        </w:pict>
      </w:r>
      <w:r>
        <w:rPr>
          <w:rFonts w:ascii="宋体" w:hAnsi="宋体" w:cs="Tahoma" w:hint="eastAsia"/>
          <w:b/>
          <w:sz w:val="24"/>
          <w:szCs w:val="24"/>
          <w:lang w:val="en-US" w:eastAsia="zh-CN"/>
        </w:rPr>
        <w:t>2</w:t>
      </w:r>
      <w:r>
        <w:rPr>
          <w:rFonts w:ascii="宋体" w:hAnsi="宋体" w:cs="Tahoma" w:hint="eastAsia"/>
          <w:b/>
          <w:sz w:val="24"/>
          <w:szCs w:val="24"/>
        </w:rPr>
        <w:t>．下列分类中共同特征最多的是（    ）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 xml:space="preserve">    A．种   B．属    C．纲  D．门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.如图为生物的分类等级示意图。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其中亲缘关系最近的是(　　)</w:t>
      </w:r>
    </w:p>
    <w:p>
      <w:pPr>
        <w:spacing w:line="240" w:lineRule="auto"/>
        <w:ind w:firstLine="240" w:firstLineChars="100"/>
        <w:jc w:val="both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A.狼与犬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</w:p>
    <w:p>
      <w:pPr>
        <w:spacing w:line="240" w:lineRule="auto"/>
        <w:ind w:firstLine="240" w:firstLineChars="100"/>
        <w:jc w:val="both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B.狼与狮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</w:p>
    <w:p>
      <w:pPr>
        <w:spacing w:line="240" w:lineRule="auto"/>
        <w:ind w:firstLine="240" w:firstLineChars="100"/>
        <w:jc w:val="both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C.猫与虎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</w:p>
    <w:p>
      <w:pPr>
        <w:spacing w:line="240" w:lineRule="auto"/>
        <w:ind w:firstLine="240" w:firstLineChars="100"/>
        <w:jc w:val="both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D.猫与狮</w:t>
      </w:r>
    </w:p>
    <w:p>
      <w:pPr>
        <w:numPr>
          <w:ilvl w:val="0"/>
          <w:numId w:val="0"/>
        </w:num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在分类学上，小麦和玉米是同科不同属，小麦与大豆是同门不同纲。下列说法正确的是(　　)</w:t>
      </w:r>
    </w:p>
    <w:p>
      <w:pPr>
        <w:numPr>
          <w:ilvl w:val="0"/>
          <w:numId w:val="0"/>
        </w:num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A.小麦和玉米、大豆之间没有共同特征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B.小麦与玉米、大豆之间共同特征一样多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C.小麦和玉米之间共同特征少，小麦和大豆之间共同特征多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D.小麦和玉米之间共同特征多，小麦和大豆之间共同特征少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.如图是豆目部分植物分类图解，图中哪两种植物彼此间的共同特征最多(　　)</w:t>
      </w:r>
    </w:p>
    <w:p>
      <w:pPr>
        <w:spacing w:line="240" w:lineRule="auto"/>
        <w:jc w:val="center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hyperlink r:id="rId7" w:history="1">
        <w:r>
          <w:rPr>
            <w:rFonts w:ascii="宋体" w:eastAsia="宋体" w:hAnsi="宋体" w:cs="宋体" w:hint="eastAsia"/>
            <w:b/>
            <w:bCs/>
            <w:color w:val="auto"/>
            <w:sz w:val="24"/>
            <w:szCs w:val="24"/>
          </w:rPr>
          <w:pict>
            <v:shape id="图片 3" o:spid="_x0000_i1027" type="#_x0000_t75" alt="21世纪教育网 -- 中国最大型、最专业的中小学教育资源门户网站" style="width:229.16pt;height:108.83pt" o:preferrelative="t" filled="f" stroked="f">
              <v:fill o:detectmouseclick="t"/>
              <v:imagedata r:id="rId8" o:title="21世纪教育网 -- 中国最大型、最专业的中小学教育资源门户网站"/>
              <v:shadow color="gray"/>
              <v:path o:extrusionok="f"/>
              <o:lock v:ext="edit" aspectratio="t"/>
            </v:shape>
          </w:pict>
        </w:r>
      </w:hyperlink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A.合欢与紫檀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B.紫檀与绿豆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C.合欢与菜豆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D.绿豆与菜豆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/>
          <w:b/>
          <w:bCs/>
          <w:sz w:val="24"/>
          <w:szCs w:val="24"/>
        </w:rPr>
      </w:pP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118" w:rightChars="110" w:firstLineChars="49"/>
        <w:textAlignment w:val="auto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  <w:r>
        <w:rPr>
          <w:rFonts w:hint="eastAsia"/>
          <w:b/>
          <w:sz w:val="24"/>
          <w:szCs w:val="24"/>
        </w:rPr>
        <w:t xml:space="preserve">  很差（   ）</w:t>
      </w:r>
    </w:p>
    <w:sectPr>
      <w:headerReference w:type="default" r:id="rId9"/>
      <w:footerReference w:type="even" r:id="rId10"/>
      <w:footerReference w:type="default" r:id="rId11"/>
      <w:pgSz w:w="11906" w:h="16838"/>
      <w:pgMar w:top="1440" w:right="1800" w:bottom="1440" w:left="144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524"/>
    <w:rsid w:val="0004109E"/>
    <w:rsid w:val="00081CB6"/>
    <w:rsid w:val="000C6C68"/>
    <w:rsid w:val="00101D87"/>
    <w:rsid w:val="001E419E"/>
    <w:rsid w:val="00232097"/>
    <w:rsid w:val="00347DDF"/>
    <w:rsid w:val="003B61BD"/>
    <w:rsid w:val="003B71B3"/>
    <w:rsid w:val="003C1B35"/>
    <w:rsid w:val="003C4CEF"/>
    <w:rsid w:val="004151FC"/>
    <w:rsid w:val="004173D6"/>
    <w:rsid w:val="00433293"/>
    <w:rsid w:val="00467320"/>
    <w:rsid w:val="004B0390"/>
    <w:rsid w:val="004B11B1"/>
    <w:rsid w:val="004D0D75"/>
    <w:rsid w:val="005224AD"/>
    <w:rsid w:val="005649D0"/>
    <w:rsid w:val="005955D5"/>
    <w:rsid w:val="005B522D"/>
    <w:rsid w:val="00635036"/>
    <w:rsid w:val="006C1066"/>
    <w:rsid w:val="006F3DC6"/>
    <w:rsid w:val="00710A44"/>
    <w:rsid w:val="007439CE"/>
    <w:rsid w:val="00745DA3"/>
    <w:rsid w:val="007B02BA"/>
    <w:rsid w:val="007C0DF1"/>
    <w:rsid w:val="00802E00"/>
    <w:rsid w:val="008C7DE6"/>
    <w:rsid w:val="00907AF3"/>
    <w:rsid w:val="00913415"/>
    <w:rsid w:val="00A33286"/>
    <w:rsid w:val="00A965DC"/>
    <w:rsid w:val="00BC1EF7"/>
    <w:rsid w:val="00BD3CD4"/>
    <w:rsid w:val="00C02FC6"/>
    <w:rsid w:val="00C07145"/>
    <w:rsid w:val="00C33293"/>
    <w:rsid w:val="00C53324"/>
    <w:rsid w:val="00CA343F"/>
    <w:rsid w:val="00D068DA"/>
    <w:rsid w:val="00D12524"/>
    <w:rsid w:val="00DA3B06"/>
    <w:rsid w:val="00DC445E"/>
    <w:rsid w:val="00DF19CB"/>
    <w:rsid w:val="00E55B8B"/>
    <w:rsid w:val="00F01421"/>
    <w:rsid w:val="00F13E53"/>
    <w:rsid w:val="00F5291F"/>
    <w:rsid w:val="00FA64B9"/>
    <w:rsid w:val="0C257461"/>
    <w:rsid w:val="0FA73B76"/>
    <w:rsid w:val="215D3012"/>
    <w:rsid w:val="21DF09B0"/>
    <w:rsid w:val="27AF1B95"/>
    <w:rsid w:val="331176E1"/>
    <w:rsid w:val="340C16FD"/>
    <w:rsid w:val="3A8002B6"/>
    <w:rsid w:val="4AE7365D"/>
    <w:rsid w:val="4B2C3D25"/>
    <w:rsid w:val="4C1B6789"/>
    <w:rsid w:val="6AAD4BF5"/>
    <w:rsid w:val="6DFE45D3"/>
    <w:rsid w:val="71B91BF5"/>
    <w:rsid w:val="7AA70F49"/>
    <w:rsid w:val="7B1A20A2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hyperlink" Target="http://www.21cnjy.com" TargetMode="External" /><Relationship Id="rId8" Type="http://schemas.openxmlformats.org/officeDocument/2006/relationships/image" Target="media/image4.jpeg" /><Relationship Id="rId9" Type="http://schemas.openxmlformats.org/officeDocument/2006/relationships/header" Target="header1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157257600</TotalTime>
  <Pages>1</Pages>
  <Words>608</Words>
  <Characters>3467</Characters>
  <Application>Microsoft Office Word</Application>
  <DocSecurity>0</DocSecurity>
  <Lines>28</Lines>
  <Paragraphs>8</Paragraphs>
  <ScaleCrop>false</ScaleCrop>
  <Company>China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55</cp:revision>
  <dcterms:created xsi:type="dcterms:W3CDTF">2012-11-18T00:41:00Z</dcterms:created>
  <dcterms:modified xsi:type="dcterms:W3CDTF">2021-09-25T08:31:31Z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