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240" w:lineRule="atLeast"/>
        <w:jc w:val="center"/>
        <w:rPr>
          <w:rFonts w:ascii="Times New Roman" w:hAnsi="Times New Roman" w:cs="Times New Roman" w:eastAsiaTheme="minorEastAsia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11087100</wp:posOffset>
            </wp:positionH>
            <wp:positionV relativeFrom="topMargin">
              <wp:posOffset>10934700</wp:posOffset>
            </wp:positionV>
            <wp:extent cx="406400" cy="469900"/>
            <wp:effectExtent l="0" t="0" r="1270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</w:rPr>
        <w:t>第六课 师生之间</w:t>
      </w:r>
    </w:p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>一、走近老师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1.教师职业的特点（老师的作用）P60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cs="Times New Roman" w:eastAsiaTheme="minorEastAsia"/>
              </w:rPr>
              <w:t>老师是一个古老的职业，是人类文明的主要传承者之一。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cs="Times New Roman" w:eastAsiaTheme="minorEastAsia"/>
              </w:rPr>
              <w:t>现代的教师是履行教育教学职责的专业人员，承担</w:t>
            </w:r>
            <w:r>
              <w:rPr>
                <w:rFonts w:ascii="Times New Roman" w:hAnsi="Times New Roman" w:cs="Times New Roman" w:eastAsiaTheme="minorEastAsia"/>
                <w:u w:val="single"/>
              </w:rPr>
              <w:t>教书育人</w:t>
            </w:r>
            <w:r>
              <w:rPr>
                <w:rFonts w:ascii="Times New Roman" w:hAnsi="Times New Roman" w:cs="Times New Roman" w:eastAsiaTheme="minorEastAsia"/>
              </w:rPr>
              <w:t>的使命（学习的指导者和成长的引路人）。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2.新时代对老师提出哪些更高的更高要求？【“四有”好教师】P61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今天的教师要努力成为有理想信念、有道德情操、有扎实学识、有仁爱之心的好教师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3. 为什么老师会有不同的风格？P63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cs="Times New Roman" w:eastAsiaTheme="minorEastAsia"/>
              </w:rPr>
              <w:t>由于年龄、学识、阅历、性格、情感与思维方式等差异。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cs="Times New Roman" w:eastAsiaTheme="minorEastAsia"/>
              </w:rPr>
              <w:t>每位老师解决问题的方法和表达方式不同。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4.如何与风格不同的老师相处？（态度）P64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cs="Times New Roman" w:eastAsiaTheme="minorEastAsia"/>
              </w:rPr>
              <w:t xml:space="preserve">我们要承认并接纳不同风格的老师。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cs="Times New Roman" w:eastAsiaTheme="minorEastAsia"/>
              </w:rPr>
              <w:t>无论什么风格的老师我们都要尊重。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>赞美老师的名句【补充】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①</w:t>
            </w:r>
            <w:r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  <w:t>教师是人类灵魂的工程师。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②</w:t>
            </w:r>
            <w:r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  <w:t>春蚕到死丝方尽，蜡炬成灰泪始干。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③</w:t>
            </w:r>
            <w:r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  <w:t>太阳底下最光辉的职业，人类灵魂的工程师。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④</w:t>
            </w:r>
            <w:r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  <w:t>一日为师，终身为父。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⑤</w:t>
            </w:r>
            <w:r>
              <w:rPr>
                <w:rFonts w:ascii="Times New Roman" w:hAnsi="Times New Roman" w:eastAsia="楷体" w:cs="Times New Roman"/>
                <w:color w:val="333333"/>
                <w:shd w:val="clear" w:color="auto" w:fill="FFFFFF"/>
              </w:rPr>
              <w:t>学贵得师，亦贵得友。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</w:rPr>
      </w:pPr>
    </w:p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二、师生交往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1.教学相长内涵 P66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教与学是师生相互陪伴、相互促进、共同成长的过程。一方面，我们的学习离不开老师的引领和指导；另一方面，我们与老师交流互动，也可以促进老师更好地“教”。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2.怎样促进教学相长？ P66－67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cs="Times New Roman"/>
              </w:rPr>
              <w:t xml:space="preserve">面对老师的引领和指导，主动参与、勤学好问，真诚表达，乐于分享。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cs="Times New Roman"/>
              </w:rPr>
              <w:t>学会正确对待老师的表扬和批评。</w:t>
            </w:r>
          </w:p>
        </w:tc>
        <w:tc>
          <w:tcPr>
            <w:tcW w:w="5437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 xml:space="preserve">正确对待老师表扬和批评的原因/意义：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老师的表扬意味着肯定、鼓励和期待，激励我们更好地学习和发展。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 xml:space="preserve">老师的批评意味着关心、提醒和劝诫，可以帮助我们反省自己，改进不足。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 xml:space="preserve">对待老师批评的做法/态度：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楷体" w:cs="Times New Roman"/>
              </w:rPr>
              <w:t xml:space="preserve">我们要把注意力放在老师批评的内容和用意上，理解老师的良苦用心。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 xml:space="preserve">有时难以接受老师批评的可能原因（补充）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可能被误会。 </w:t>
            </w: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 xml:space="preserve">可能认识不到自己的错误。 </w:t>
            </w: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>可能对批评的方式不能接受。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>老师批评学生的方法和技巧（补充）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客观有据，不要责备 </w:t>
            </w: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 xml:space="preserve">就事论事，以理服人 </w:t>
            </w: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 xml:space="preserve">进退有度，委婉含蓄 </w:t>
            </w:r>
            <w:r>
              <w:rPr>
                <w:rFonts w:hint="eastAsia"/>
              </w:rPr>
              <w:t>④</w:t>
            </w:r>
            <w:r>
              <w:rPr>
                <w:rFonts w:ascii="Times New Roman" w:hAnsi="Times New Roman" w:eastAsia="楷体" w:cs="Times New Roman"/>
              </w:rPr>
              <w:t xml:space="preserve">因人而异，公平公正 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Times New Roman" w:hAnsi="Times New Roman" w:eastAsia="楷体" w:cs="Times New Roman"/>
                <w:b/>
              </w:rPr>
              <w:t>3.师生交往的良好状态 （良好师生关系） P68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学生乐于学习，老师寓教于乐，师生之间彼此尊重、相互关心、携手共进。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085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4.如何建立良好师生关系 P68-69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cs="Times New Roman"/>
              </w:rPr>
              <w:t>彼此尊重。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cs="Times New Roman"/>
              </w:rPr>
              <w:t xml:space="preserve">学会正确处理师生交往中发生的矛盾。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cs="Times New Roman"/>
              </w:rPr>
              <w:t xml:space="preserve">平等相待、相互促进，主动关心和理解老师。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37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>彼此尊重的内涵P68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 xml:space="preserve">尊重对方的人格尊严、个性差异和劳动成果等。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 xml:space="preserve">为什么尊重老师P68-69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是我们与老师建立良好关系的开始。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 xml:space="preserve">是中华民族的优良传统。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>是我们作为“晚辈”的基本道德修养。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 xml:space="preserve">为什么师生需要平等相待P69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老师是我们学习的指导者，也是我们精神成长的引路人。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>老师给予我们生活上的关心和情感上的关怀。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>与老师发生矛盾该怎么处理？P69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>自我反思，冷静、客观地分析原因。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>相信善意，多些宽容和理解。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>坦诚相待，注意沟通方式。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④</w:t>
            </w:r>
            <w:r>
              <w:rPr>
                <w:rFonts w:ascii="Times New Roman" w:hAnsi="Times New Roman" w:eastAsia="楷体" w:cs="Times New Roman"/>
              </w:rPr>
              <w:t>求同存异，主动关心。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="Times New Roman" w:hAnsi="Times New Roman" w:cs="Times New Roman"/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  <w:bCs/>
              </w:rPr>
              <w:t>怎样在日常生活中以实际行动尊重老师</w:t>
            </w:r>
            <w:r>
              <w:rPr>
                <w:rFonts w:ascii="Times New Roman" w:hAnsi="Times New Roman" w:eastAsia="楷体" w:cs="Times New Roman"/>
                <w:b/>
              </w:rPr>
              <w:t xml:space="preserve"> （补充）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>学习方面：上课认真听讲；按时完成作业；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>生活方面：勤俭节约；团结互助；相互关心；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>纪律方面：遵守学校规章制度；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④</w:t>
            </w:r>
            <w:r>
              <w:rPr>
                <w:rFonts w:ascii="Times New Roman" w:hAnsi="Times New Roman" w:eastAsia="楷体" w:cs="Times New Roman"/>
              </w:rPr>
              <w:t>其他方面：履行值日工作；有理想 、有礼貌、有责任心；诚实守信；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hint="eastAsia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  <w:bCs/>
              </w:rPr>
              <w:t>赞美老师的名句</w:t>
            </w:r>
            <w:r>
              <w:rPr>
                <w:rFonts w:ascii="Times New Roman" w:hAnsi="Times New Roman" w:eastAsia="楷体" w:cs="Times New Roman"/>
                <w:b/>
              </w:rPr>
              <w:t xml:space="preserve"> （补充）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①</w:t>
            </w:r>
            <w:r>
              <w:rPr>
                <w:rFonts w:ascii="Times New Roman" w:hAnsi="Times New Roman" w:eastAsia="楷体" w:cs="Times New Roman"/>
              </w:rPr>
              <w:t xml:space="preserve">教师是人类灵魂的工程师。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②</w:t>
            </w:r>
            <w:r>
              <w:rPr>
                <w:rFonts w:ascii="Times New Roman" w:hAnsi="Times New Roman" w:eastAsia="楷体" w:cs="Times New Roman"/>
              </w:rPr>
              <w:t xml:space="preserve">春蚕到死丝方尽，蜡炬成灰泪始干。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③</w:t>
            </w:r>
            <w:r>
              <w:rPr>
                <w:rFonts w:ascii="Times New Roman" w:hAnsi="Times New Roman" w:eastAsia="楷体" w:cs="Times New Roman"/>
              </w:rPr>
              <w:t xml:space="preserve">太阳底下最光辉的职业，人类灵魂的工程师。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④</w:t>
            </w:r>
            <w:r>
              <w:rPr>
                <w:rFonts w:ascii="Times New Roman" w:hAnsi="Times New Roman" w:eastAsia="楷体" w:cs="Times New Roman"/>
              </w:rPr>
              <w:t xml:space="preserve">一日为师，终身为父。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</w:rPr>
            </w:pPr>
            <w:r>
              <w:rPr>
                <w:rFonts w:hint="eastAsia"/>
              </w:rPr>
              <w:t>⑤</w:t>
            </w:r>
            <w:r>
              <w:rPr>
                <w:rFonts w:ascii="Times New Roman" w:hAnsi="Times New Roman" w:eastAsia="楷体" w:cs="Times New Roman"/>
              </w:rPr>
              <w:t xml:space="preserve">学贵得师，亦贵得友。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eastAsia="楷体" w:cs="Times New Roman"/>
                <w:b/>
              </w:rPr>
            </w:pPr>
            <w:r>
              <w:rPr>
                <w:rFonts w:hint="eastAsia"/>
                <w:b/>
              </w:rPr>
              <w:t>◆</w:t>
            </w:r>
            <w:r>
              <w:rPr>
                <w:rFonts w:ascii="Times New Roman" w:hAnsi="Times New Roman" w:eastAsia="楷体" w:cs="Times New Roman"/>
                <w:b/>
              </w:rPr>
              <w:t>尊师重教的成语（补充）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楷体" w:cs="Times New Roman"/>
              </w:rPr>
              <w:t xml:space="preserve">程门立雪、一字之师 尊师重道、师道尊严 百世之师、恩同父母 </w:t>
            </w:r>
          </w:p>
        </w:tc>
      </w:tr>
    </w:tbl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</w:pPr>
      <w:r>
        <w:rPr>
          <w:rFonts w:hint="eastAsia"/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11099800</wp:posOffset>
            </wp:positionH>
            <wp:positionV relativeFrom="topMargin">
              <wp:posOffset>10972800</wp:posOffset>
            </wp:positionV>
            <wp:extent cx="393700" cy="393700"/>
            <wp:effectExtent l="0" t="0" r="6350" b="635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第七课　亲情之爱</w:t>
      </w:r>
    </w:p>
    <w:p>
      <w:pPr>
        <w:pStyle w:val="4"/>
        <w:spacing w:before="0" w:beforeAutospacing="0" w:after="0" w:afterAutospacing="0" w:line="240" w:lineRule="atLeast"/>
        <w:rPr>
          <w:b/>
          <w:color w:val="000000"/>
        </w:rPr>
      </w:pPr>
      <w:r>
        <w:rPr>
          <w:rFonts w:hint="eastAsia"/>
          <w:b/>
          <w:color w:val="000000"/>
        </w:rPr>
        <w:t>一、家的意味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  <w:color w:val="000000"/>
                <w:kern w:val="2"/>
              </w:rPr>
            </w:pPr>
            <w:r>
              <w:rPr>
                <w:rFonts w:hint="eastAsia"/>
                <w:b/>
                <w:color w:val="000000"/>
                <w:kern w:val="2"/>
              </w:rPr>
              <w:t>1.什么是家庭？P71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家庭是由婚姻关系、血缘关系或收养关系结合成的亲属生活组织。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color w:val="000000"/>
                <w:kern w:val="2"/>
              </w:rPr>
            </w:pPr>
            <w:r>
              <w:rPr>
                <w:rFonts w:hint="eastAsia"/>
                <w:b/>
                <w:color w:val="000000"/>
                <w:kern w:val="2"/>
              </w:rPr>
              <w:t>2.家对我们意味着什么（意义）P72-74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①家是我们身心的寄居之所。</w:t>
            </w:r>
            <w:r>
              <w:rPr>
                <w:rFonts w:hint="eastAsia" w:ascii="楷体" w:hAnsi="楷体" w:eastAsia="楷体"/>
                <w:color w:val="000000"/>
                <w:kern w:val="2"/>
              </w:rPr>
              <w:t>父母给予我们生生命，家庭哺育和支持我们成长。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②家是我们心灵的港湾。</w:t>
            </w:r>
            <w:r>
              <w:rPr>
                <w:rFonts w:hint="eastAsia" w:ascii="楷体" w:hAnsi="楷体" w:eastAsia="楷体"/>
                <w:color w:val="000000"/>
                <w:kern w:val="2"/>
              </w:rPr>
              <w:t>家里有亲人，家中有亲情，亲激励我们奋斗拼搏，让我们的心灵有所依靠。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color w:val="FF0000"/>
                <w:kern w:val="2"/>
              </w:rPr>
            </w:pPr>
            <w:r>
              <w:rPr>
                <w:rFonts w:hint="eastAsia"/>
                <w:kern w:val="2"/>
              </w:rPr>
              <w:t>③在中国人的家是代代传承、血脉相连的生活共同体，是甜蜜、温暖、轻松的避风港。</w:t>
            </w:r>
            <w:r>
              <w:rPr>
                <w:rFonts w:hint="eastAsia"/>
                <w:color w:val="FF0000"/>
                <w:kern w:val="2"/>
              </w:rPr>
              <w:t>（“家”在中华文化听内涵）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3.我们为什么要孝亲敬长74</w:t>
            </w:r>
          </w:p>
          <w:p>
            <w:pPr>
              <w:tabs>
                <w:tab w:val="left" w:pos="2969"/>
              </w:tabs>
              <w:spacing w:line="26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①在中国的家庭文化中，“孝”是重要的精神内涵。</w:t>
            </w:r>
          </w:p>
          <w:p>
            <w:pPr>
              <w:tabs>
                <w:tab w:val="left" w:pos="2969"/>
              </w:tabs>
              <w:spacing w:line="26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②孝亲敬长是中华民族的传统美德。</w:t>
            </w:r>
          </w:p>
          <w:p>
            <w:pPr>
              <w:tabs>
                <w:tab w:val="left" w:pos="2969"/>
              </w:tabs>
              <w:spacing w:line="26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③孝亲敬长是每个中国公民的法定义务。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4.我们如何孝亲敬长P74－75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kern w:val="2"/>
              </w:rPr>
            </w:pPr>
            <w:r>
              <w:rPr>
                <w:rFonts w:hint="eastAsia"/>
                <w:kern w:val="2"/>
              </w:rPr>
              <w:t>①尽孝在当下。从现在开始，我们就应该用行动表达孝敬之心。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kern w:val="2"/>
              </w:rPr>
            </w:pPr>
            <w:r>
              <w:rPr>
                <w:rFonts w:hint="eastAsia"/>
                <w:kern w:val="2"/>
              </w:rPr>
              <w:t>②学会尊敬、倾听、感恩。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color w:val="000000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color w:val="000000"/>
                <w:kern w:val="2"/>
              </w:rPr>
            </w:pPr>
            <w:r>
              <w:rPr>
                <w:rFonts w:hint="eastAsia" w:ascii="楷体" w:hAnsi="楷体" w:eastAsia="楷体"/>
                <w:b/>
                <w:color w:val="000000"/>
                <w:kern w:val="2"/>
              </w:rPr>
              <w:t>◆家庭的功能P72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color w:val="000000"/>
                <w:kern w:val="2"/>
              </w:rPr>
            </w:pPr>
            <w:r>
              <w:rPr>
                <w:rFonts w:hint="eastAsia" w:ascii="楷体" w:hAnsi="楷体" w:eastAsia="楷体"/>
                <w:color w:val="000000"/>
                <w:kern w:val="2"/>
              </w:rPr>
              <w:t>经济功能，生育功能，赡养、扶助扶养功能，情感交流，教育功能，物质生产功能，休闲娱乐功能等。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color w:val="000000"/>
          <w:u w:val="single"/>
        </w:rPr>
      </w:pPr>
    </w:p>
    <w:p>
      <w:pPr>
        <w:pStyle w:val="4"/>
        <w:spacing w:before="0" w:beforeAutospacing="0" w:after="0" w:afterAutospacing="0" w:line="260" w:lineRule="exact"/>
        <w:rPr>
          <w:b/>
        </w:rPr>
      </w:pPr>
      <w:r>
        <w:rPr>
          <w:rFonts w:hint="eastAsia"/>
          <w:b/>
        </w:rPr>
        <w:t xml:space="preserve">二.爱在家人间 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1.你对亲情有哪些体味P76-78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①个人的内心都有一份对家人割舍不断的情感——亲情之爱。</w:t>
            </w:r>
            <w:r>
              <w:rPr>
                <w:rFonts w:hint="eastAsia"/>
                <w:b/>
                <w:color w:val="FF0000"/>
                <w:kern w:val="2"/>
              </w:rPr>
              <w:t>【内涵】</w:t>
            </w:r>
            <w:r>
              <w:rPr>
                <w:rFonts w:hint="eastAsia"/>
                <w:kern w:val="2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②每个家庭的亲情表现不尽相同，但不能否认亲情的存在。</w:t>
            </w:r>
            <w:r>
              <w:rPr>
                <w:rFonts w:hint="eastAsia"/>
                <w:b/>
                <w:color w:val="FF0000"/>
                <w:kern w:val="2"/>
              </w:rPr>
              <w:t>【表现不同】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③现实生活中，由于亲人的离开或新成员的出现，我们的家庭结构也随之改变，但家中的亲情仍在。</w:t>
            </w:r>
            <w:r>
              <w:rPr>
                <w:rFonts w:hint="eastAsia"/>
                <w:b/>
                <w:color w:val="FF0000"/>
                <w:kern w:val="2"/>
              </w:rPr>
              <w:t>【家庭结构改变】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/>
                <w:kern w:val="2"/>
              </w:rPr>
              <w:t xml:space="preserve">◆亲情产生的原因是什么P76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①因为他们给了我们生命、为我们的生活操劳、分享了我们的喜悦、分担我们的忧伤。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 xml:space="preserve">②因为他们是我们生命中重要的影响者，是我们长成的陪伴者和见证者。 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</w:p>
        </w:tc>
      </w:tr>
    </w:tbl>
    <w:p>
      <w:pPr>
        <w:pStyle w:val="4"/>
        <w:spacing w:before="0" w:beforeAutospacing="0" w:after="0" w:afterAutospacing="0" w:line="240" w:lineRule="atLeast"/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2.亲情冲突的原因和影响P79-81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（1）原因：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①一方面，我们希望父母像对待成人一样尊重我们，不要过多干涉我们的生活。另一方面，面对父母的信任和放手，又觉得失落和不安，期望得到更多的关注和呵护。</w:t>
            </w:r>
            <w:r>
              <w:rPr>
                <w:rFonts w:hint="eastAsia"/>
                <w:color w:val="FF0000"/>
                <w:kern w:val="2"/>
              </w:rPr>
              <w:t xml:space="preserve">【矛盾心理：独立性与依赖性】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②长大的我们开始审视、质疑父母，挑战父母的权威与经验。</w:t>
            </w:r>
            <w:r>
              <w:rPr>
                <w:rFonts w:hint="eastAsia"/>
                <w:color w:val="FF0000"/>
                <w:kern w:val="2"/>
              </w:rPr>
              <w:t xml:space="preserve">【逆反心理】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③我们与父母在心智、学识、经历等方面存在差异，亲子冲突有时难以避免。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color w:val="FF0000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 xml:space="preserve">【代沟】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（2）影响：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①积极影响：亲子冲突是亲子之间互动的一种方式，体现了青少年个体的发展，也能够促进父母的改变和完善。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②消极影响（危害）：伤害双方的感情，影响家庭的和睦。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 xml:space="preserve">3.如何化解亲子冲突P81-82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b/>
                <w:color w:val="FF0000"/>
                <w:kern w:val="2"/>
              </w:rPr>
              <w:t>（1）亲子双方：</w:t>
            </w:r>
            <w:r>
              <w:rPr>
                <w:rFonts w:hint="eastAsia"/>
                <w:kern w:val="2"/>
              </w:rPr>
              <w:t xml:space="preserve">①有效化解冲突，既需要父母做出榜样，也需要我们自己努力。②亲子冲突需要双方通过良好的互动沟通来解决。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b/>
                <w:color w:val="FF0000"/>
                <w:kern w:val="2"/>
              </w:rPr>
              <w:t>（2）子女一方：</w:t>
            </w:r>
            <w:r>
              <w:rPr>
                <w:rFonts w:hint="eastAsia"/>
                <w:kern w:val="2"/>
              </w:rPr>
              <w:t xml:space="preserve">①如果与父母发生冲突，我们要选择不伤害父母感情和不影响亲子关系的做法。②我们可以接纳和理解父母，同时让父母了解和接受我们。 </w:t>
            </w:r>
          </w:p>
        </w:tc>
      </w:tr>
    </w:tbl>
    <w:p>
      <w:pPr>
        <w:pStyle w:val="4"/>
        <w:spacing w:before="0" w:beforeAutospacing="0" w:after="0" w:afterAutospacing="0" w:line="240" w:lineRule="atLeast"/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/>
                <w:kern w:val="2"/>
              </w:rPr>
              <w:t>◆父母的哪些方面是我们无法选择的P82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①父母的相貌、性格、贫富。②父母对我们的态度和教育方式。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/>
                <w:kern w:val="2"/>
              </w:rPr>
              <w:t>◆和父母沟通的技巧P82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①关注事实；②把握时机；③留意态度；④选择方式；⑤考虑环境。</w:t>
            </w:r>
          </w:p>
        </w:tc>
      </w:tr>
    </w:tbl>
    <w:p>
      <w:pPr>
        <w:pStyle w:val="4"/>
        <w:spacing w:before="0" w:beforeAutospacing="0" w:after="0" w:afterAutospacing="0" w:line="260" w:lineRule="exact"/>
      </w:pPr>
    </w:p>
    <w:p>
      <w:pPr>
        <w:pStyle w:val="4"/>
        <w:spacing w:before="0" w:beforeAutospacing="0" w:after="0" w:afterAutospacing="0" w:line="260" w:lineRule="exact"/>
        <w:rPr>
          <w:b/>
        </w:rPr>
      </w:pPr>
      <w:r>
        <w:rPr>
          <w:rFonts w:hint="eastAsia"/>
          <w:b/>
        </w:rPr>
        <w:t>三.让家更美好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1.现代家庭的特点P83-84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①现代家庭结构、规模、观念等都发生了不同程度的变化。如家庭不断趋向小型化；独生子女家庭向二孩家庭转化。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kern w:val="2"/>
              </w:rPr>
            </w:pPr>
            <w:r>
              <w:rPr>
                <w:rFonts w:hint="eastAsia"/>
                <w:kern w:val="2"/>
              </w:rPr>
              <w:t>②家庭成员的交流、沟通方式发生了较大变化。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kern w:val="2"/>
              </w:rPr>
              <w:t>③家庭氛围越来越平等、民主，家庭生活更加丰富。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/>
                <w:kern w:val="2"/>
              </w:rPr>
              <w:t>◆现代家庭生活的重要内容84</w:t>
            </w:r>
          </w:p>
          <w:p>
            <w:pPr>
              <w:spacing w:line="240" w:lineRule="atLeast"/>
              <w:rPr>
                <w:rFonts w:ascii="楷体" w:hAnsi="楷体" w:eastAsia="楷体" w:cs="宋体"/>
                <w:sz w:val="24"/>
              </w:rPr>
            </w:pPr>
            <w:r>
              <w:rPr>
                <w:rFonts w:hint="eastAsia" w:ascii="楷体" w:hAnsi="楷体" w:eastAsia="楷体" w:cs="宋体"/>
                <w:sz w:val="24"/>
              </w:rPr>
              <w:t>①关心世界和国家大事，探讨社会和人生问题。</w:t>
            </w:r>
          </w:p>
          <w:p>
            <w:pPr>
              <w:spacing w:line="240" w:lineRule="atLeast"/>
              <w:rPr>
                <w:rFonts w:ascii="楷体" w:hAnsi="楷体" w:eastAsia="楷体" w:cs="宋体"/>
                <w:sz w:val="24"/>
              </w:rPr>
            </w:pPr>
            <w:r>
              <w:rPr>
                <w:rFonts w:hint="eastAsia" w:ascii="楷体" w:hAnsi="楷体" w:eastAsia="楷体" w:cs="宋体"/>
                <w:sz w:val="24"/>
              </w:rPr>
              <w:t>②学习现代科学文化知识，创建学习型家庭。</w:t>
            </w:r>
          </w:p>
          <w:p>
            <w:pPr>
              <w:spacing w:line="240" w:lineRule="atLeast"/>
              <w:rPr>
                <w:rFonts w:ascii="楷体" w:hAnsi="楷体" w:eastAsia="楷体" w:cs="宋体"/>
                <w:sz w:val="24"/>
              </w:rPr>
            </w:pPr>
            <w:r>
              <w:rPr>
                <w:rFonts w:hint="eastAsia" w:ascii="楷体" w:hAnsi="楷体" w:eastAsia="楷体" w:cs="宋体"/>
                <w:sz w:val="24"/>
              </w:rPr>
              <w:t>③参与社区活动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</w:p>
        </w:tc>
      </w:tr>
    </w:tbl>
    <w:p>
      <w:pPr>
        <w:pStyle w:val="4"/>
        <w:spacing w:before="0" w:beforeAutospacing="0" w:after="0" w:afterAutospacing="0" w:line="260" w:lineRule="exact"/>
        <w:rPr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2.为什么要构建和谐家庭P85-86</w:t>
            </w:r>
          </w:p>
          <w:p>
            <w:pPr>
              <w:spacing w:line="240" w:lineRule="atLeast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①家和万事兴。家庭成员之间和睦相处是家庭美满幸福的重要条件 。</w:t>
            </w:r>
          </w:p>
          <w:p>
            <w:pPr>
              <w:spacing w:line="240" w:lineRule="atLeast"/>
              <w:rPr>
                <w:rFonts w:ascii="宋体" w:hAnsi="宋体" w:cs="宋体"/>
                <w:b/>
                <w:bCs w:val="0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 w:val="0"/>
                <w:color w:val="FF0000"/>
                <w:kern w:val="0"/>
                <w:sz w:val="24"/>
              </w:rPr>
              <w:t>【家和万事兴】</w:t>
            </w:r>
          </w:p>
          <w:p>
            <w:pPr>
              <w:spacing w:line="24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②在—个家庭中，祖辈、父辈、子辈之间有着不同的价值观念和生活方式，这些差异可能带来家庭成员间的矛盾和冲突。</w:t>
            </w:r>
            <w:r>
              <w:rPr>
                <w:rFonts w:hint="eastAsia" w:ascii="宋体" w:hAnsi="宋体" w:cs="宋体"/>
                <w:b/>
                <w:bCs w:val="0"/>
                <w:color w:val="FF0000"/>
                <w:kern w:val="0"/>
                <w:sz w:val="24"/>
              </w:rPr>
              <w:t>【两代人代沟】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  <w:r>
              <w:rPr>
                <w:rFonts w:hint="eastAsia"/>
                <w:bCs/>
                <w:kern w:val="2"/>
              </w:rPr>
              <w:t>③家庭成员的人际关系、家庭氛围等变化，会影响家庭和睦 。</w:t>
            </w:r>
            <w:r>
              <w:rPr>
                <w:rFonts w:hint="eastAsia"/>
                <w:b/>
                <w:bCs w:val="0"/>
                <w:color w:val="FF0000"/>
                <w:kern w:val="2"/>
              </w:rPr>
              <w:t>【家庭的变化】</w:t>
            </w:r>
          </w:p>
        </w:tc>
      </w:tr>
    </w:tbl>
    <w:p>
      <w:pPr>
        <w:pStyle w:val="4"/>
        <w:spacing w:before="0" w:beforeAutospacing="0" w:after="0" w:afterAutospacing="0" w:line="260" w:lineRule="exact"/>
        <w:rPr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怎样构建和谐家庭(怎样让家更美好）</w:t>
            </w:r>
            <w:r>
              <w:rPr>
                <w:rFonts w:hint="eastAsia" w:ascii="宋体" w:hAnsi="宋体"/>
                <w:b/>
                <w:sz w:val="24"/>
              </w:rPr>
              <w:t>P85-86</w:t>
            </w:r>
          </w:p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①要家庭成员之间互相信任、体谅和包容，可以增进理解，化解矛盾与冲突。</w:t>
            </w:r>
          </w:p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②需要全体家庭成员共同创建，共同分担家务劳动。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kern w:val="2"/>
              </w:rPr>
            </w:pPr>
            <w:r>
              <w:rPr>
                <w:rFonts w:hint="eastAsia"/>
                <w:kern w:val="2"/>
              </w:rPr>
              <w:t>③以良好的心态面对家庭发展中的问题。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/>
                <w:kern w:val="2"/>
              </w:rPr>
              <w:t>◆分担家务的意义 P86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 xml:space="preserve">①有助于营造良好的家庭氛围。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 xml:space="preserve">②有助于养成劳动习惯，提高自我管理能力，增强家庭责任意识，为建设和谐家庭作贡献。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</w:p>
          <w:p>
            <w:pPr>
              <w:pStyle w:val="4"/>
              <w:spacing w:before="0" w:beforeAutospacing="0" w:after="0" w:afterAutospacing="0" w:line="260" w:lineRule="exact"/>
              <w:rPr>
                <w:b/>
                <w:kern w:val="2"/>
              </w:rPr>
            </w:pPr>
          </w:p>
        </w:tc>
      </w:tr>
    </w:tbl>
    <w:p>
      <w:pPr>
        <w:pStyle w:val="4"/>
        <w:spacing w:before="0" w:beforeAutospacing="0" w:after="0" w:afterAutospacing="0" w:line="240" w:lineRule="atLeast"/>
        <w:rPr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  <w:kern w:val="2"/>
              </w:rPr>
            </w:pPr>
            <w:r>
              <w:rPr>
                <w:rFonts w:hint="eastAsia" w:ascii="楷体" w:hAnsi="楷体" w:eastAsia="楷体"/>
                <w:bCs/>
                <w:kern w:val="2"/>
              </w:rPr>
              <w:t>◆</w:t>
            </w:r>
            <w:r>
              <w:rPr>
                <w:rFonts w:hint="eastAsia" w:ascii="楷体" w:hAnsi="楷体" w:eastAsia="楷体"/>
                <w:b/>
                <w:kern w:val="2"/>
              </w:rPr>
              <w:t>我们如何调节家庭成员之间的矛盾或冲突（如何充当“黏合剂”）P85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①帮助家庭成员舒缓情绪。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②明确自己是不偏不倚的中立者。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rFonts w:ascii="楷体" w:hAnsi="楷体" w:eastAsia="楷体"/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③引导家庭成员看到对方的优点。</w:t>
            </w:r>
          </w:p>
          <w:p>
            <w:pPr>
              <w:pStyle w:val="4"/>
              <w:spacing w:before="0" w:beforeAutospacing="0" w:after="0" w:afterAutospacing="0" w:line="260" w:lineRule="exact"/>
              <w:rPr>
                <w:kern w:val="2"/>
              </w:rPr>
            </w:pPr>
            <w:r>
              <w:rPr>
                <w:rFonts w:hint="eastAsia" w:ascii="楷体" w:hAnsi="楷体" w:eastAsia="楷体"/>
                <w:kern w:val="2"/>
              </w:rPr>
              <w:t>④帮助家庭成员走出“面子”圈境。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</w:pPr>
      <w:r>
        <w:rPr>
          <w:rFonts w:hint="eastAsia"/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11277600</wp:posOffset>
            </wp:positionV>
            <wp:extent cx="355600" cy="342900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第八课　探问生命</w:t>
      </w:r>
    </w:p>
    <w:p>
      <w:pPr>
        <w:pStyle w:val="4"/>
        <w:spacing w:before="0" w:beforeAutospacing="0" w:after="0" w:afterAutospacing="0" w:line="240" w:lineRule="atLeast"/>
        <w:rPr>
          <w:b/>
          <w:color w:val="000000"/>
        </w:rPr>
      </w:pPr>
      <w:r>
        <w:rPr>
          <w:rFonts w:hint="eastAsia"/>
          <w:b/>
          <w:color w:val="000000"/>
        </w:rPr>
        <w:t>一、生命可以永恒吗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42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1.生命的特性 P89-90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①生命来之不易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②生命是独特的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③生命是不可逆的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④生命也是短暂的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</w:tc>
        <w:tc>
          <w:tcPr>
            <w:tcW w:w="4984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◆为什么生命来之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</w:t>
            </w:r>
            <w:r>
              <w:rPr>
                <w:rFonts w:hint="eastAsia" w:ascii="楷体" w:hAnsi="楷体" w:eastAsia="楷体"/>
                <w:b/>
              </w:rPr>
              <w:t>易？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楷体" w:hAnsi="楷体" w:eastAsia="楷体"/>
              </w:rPr>
              <w:t>在地球上，千姿百态的生命竞相展现自己的活力，生命是大自然的奇迹，每个人的生命是在无数的偶然性中产生的，在这一点上我们是幸运的。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968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2.</w:t>
            </w:r>
            <w:r>
              <w:rPr>
                <w:rFonts w:hint="eastAsia" w:asciiTheme="minorEastAsia" w:hAnsiTheme="minorEastAsia" w:eastAsiaTheme="minorEastAsia"/>
                <w:b/>
              </w:rPr>
              <w:t>生命给我们的启示（如何看待死亡）P91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①我们每个人都无法抗拒生命发展的自然规律。死亡是人生不可避免的归宿，它让我们感激生命的获得。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②我们要从容面对生命的不可预知，更加热爱生命，热爱生活，把有限的生命投入到无限的奋斗和奉献之中。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 xml:space="preserve">3.生命接续的内涵和意义P92-93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（1）内涵：生命对于我们而言，不仅仅是身体的生命，还包括社会关系中的生命、精神信念上的生命。我们每个人都不仅仅是在身体上接续祖先的生命，也在精神上不断继承和创造人类的文明成果P93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（2）意义：①个体生命在实现人类生命的接续中，我们要担当一分份使命。②生命接续中的“我”和“我们”能更好地认识和面对自己的生命。③在生命的接续中，人类生命不断发展，人类的精神文明也不断积累和丰富。P92-93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4.生命可以永恒吗？（理解）P89-93</w:t>
            </w:r>
            <w:r>
              <w:rPr>
                <w:rFonts w:hint="eastAsia" w:asciiTheme="minorEastAsia" w:hAnsiTheme="minorEastAsia" w:eastAsiaTheme="minor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（</w:t>
            </w:r>
            <w:r>
              <w:rPr>
                <w:rFonts w:asciiTheme="minorEastAsia" w:hAnsiTheme="minorEastAsia" w:eastAsiaTheme="minorEastAsia"/>
                <w:b/>
                <w:color w:val="FF0000"/>
              </w:rPr>
              <w:t>1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）生命有时尽。</w:t>
            </w:r>
            <w:r>
              <w:rPr>
                <w:rFonts w:hint="eastAsia" w:asciiTheme="minorEastAsia" w:hAnsiTheme="minorEastAsia" w:eastAsiaTheme="minorEastAsia"/>
              </w:rPr>
              <w:t>因为我们每个人都无法抗拒生命发展的自然规律，死亡是人生不可避免的归宿。从这个意义上说生命是不可以永恒的。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（</w:t>
            </w:r>
            <w:r>
              <w:rPr>
                <w:rFonts w:asciiTheme="minorEastAsia" w:hAnsiTheme="minorEastAsia" w:eastAsiaTheme="minorEastAsia"/>
                <w:b/>
                <w:color w:val="FF0000"/>
              </w:rPr>
              <w:t>2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）生命有接续。</w:t>
            </w:r>
            <w:r>
              <w:rPr>
                <w:rFonts w:hint="eastAsia" w:asciiTheme="minorEastAsia" w:hAnsiTheme="minorEastAsia" w:eastAsiaTheme="minorEastAsia"/>
              </w:rPr>
              <w:t xml:space="preserve">生命对我们而言，不仅仅是身体的生命，还包括社会关系中的生命、精神观念上的生命，我们每个人都不仅仅是身体上接续祖先的生命，也在精神上不断继承和创造人类的文明成果。从这个意义上说精神观念上的生命是可以永恒的。 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</w:rPr>
      </w:pPr>
    </w:p>
    <w:p>
      <w:pPr>
        <w:pStyle w:val="4"/>
        <w:spacing w:before="0" w:beforeAutospacing="0" w:after="0" w:afterAutospacing="0" w:line="240" w:lineRule="atLeast"/>
        <w:rPr>
          <w:b/>
          <w:bCs/>
        </w:rPr>
      </w:pPr>
      <w:r>
        <w:rPr>
          <w:rFonts w:hint="eastAsia"/>
          <w:b/>
          <w:bCs/>
        </w:rPr>
        <w:t>二、敬畏生命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1.为什么要敬畏生命 （为什么说生命至上）P94-96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①生命是脆弱的、艰难的，生命是坚强的、有力量的，生命是崇高的、神圣的。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②生命都是宝贵的，生命价值高于一切。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/>
              </w:rPr>
            </w:pPr>
            <w:r>
              <w:rPr>
                <w:rFonts w:hint="eastAsia"/>
              </w:rPr>
              <w:t>③生命至上，并不意味着只看到自己生命的重要性，我们也必须承认别人的生命同样重要。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2.如何做到敬畏生命（我和他人休戚与共的生命关系，要求我们怎样做）P96-98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①敬畏生命，要从对自己生命的珍惜走向对他人生命的关怀。</w:t>
            </w:r>
            <w:r>
              <w:rPr>
                <w:rFonts w:hint="eastAsia"/>
                <w:b/>
                <w:color w:val="FF0000"/>
              </w:rPr>
              <w:t xml:space="preserve">【意识层面】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/>
              </w:rPr>
            </w:pPr>
            <w:r>
              <w:rPr>
                <w:rFonts w:hint="eastAsia"/>
              </w:rPr>
              <w:t>②敬畏生命，就要不漠视自己和他人的生命尊重、关注、关怀和善待身边的每一个人。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【行为层面】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③对生命的敬畏是内心的自愿选择，能够与周围的生命休戚与共。 </w:t>
            </w:r>
            <w:r>
              <w:rPr>
                <w:rFonts w:hint="eastAsia"/>
                <w:b/>
                <w:color w:val="FF0000"/>
              </w:rPr>
              <w:t xml:space="preserve">【道德层面】 </w:t>
            </w:r>
          </w:p>
        </w:tc>
      </w:tr>
    </w:tbl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hint="eastAsia"/>
          <w:b/>
          <w:bCs/>
        </w:rPr>
      </w:pPr>
    </w:p>
    <w:p>
      <w:pPr>
        <w:pStyle w:val="4"/>
        <w:spacing w:before="0" w:beforeAutospacing="0" w:after="0" w:afterAutospacing="0" w:line="240" w:lineRule="atLeast"/>
        <w:jc w:val="center"/>
      </w:pPr>
      <w:r>
        <w:rPr>
          <w:rFonts w:hint="eastAsia"/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11366500</wp:posOffset>
            </wp:positionV>
            <wp:extent cx="444500" cy="469900"/>
            <wp:effectExtent l="0" t="0" r="1270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第九课　珍视生命</w:t>
      </w:r>
    </w:p>
    <w:p>
      <w:pPr>
        <w:pStyle w:val="4"/>
        <w:spacing w:before="0" w:beforeAutospacing="0" w:after="0" w:afterAutospacing="0" w:line="240" w:lineRule="atLeast"/>
        <w:rPr>
          <w:b/>
          <w:color w:val="000000"/>
        </w:rPr>
      </w:pPr>
      <w:r>
        <w:rPr>
          <w:rFonts w:hint="eastAsia"/>
          <w:b/>
          <w:color w:val="000000"/>
        </w:rPr>
        <w:t>一、守护生命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968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为什么爱护身体P99-102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①爱护身体，是一种对生命负责任的态度。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②当某些内心需要得不到满足时，容易做出过激的行为，甚至伤害自己的身体。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③在生活中，我们会面对一些客观存在的、非人力可抗拒的自然灾害，或一些人为灾难。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rFonts w:hint="eastAsia"/>
                <w:b/>
              </w:rPr>
              <w:t>怎样爱护身体P99-102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①关心身体的状况，养成健康的生活方式。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②关注自己的内在感受，学会爱惜自己的身体。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③增强安全意识、自我保护意识，提高安全防范能力，掌握一些基本的自救自护方法。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3.为什么养护精神P102-104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①我们每个人活着，除了要关注生理需要和身体健康，还要过精神生活，满足精神需要，精神风貌反映着我们的</w:t>
            </w:r>
            <w:r>
              <w:rPr>
                <w:rFonts w:hint="eastAsia"/>
                <w:u w:val="single"/>
              </w:rPr>
              <w:t>生命状态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②我们的精神发育不完全受物质生活条件和外部环境的制约，也离不开优秀传统文化的滋养。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4.怎样养护精神102-104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①我们要守住自己的心灵，坚持真善美的行为。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②需要中华优秀传统文化的滋养，在个人精神世界的充盈中弘扬民族精神。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5.怎样守护生命P99-104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（1）守护生命首先要关注自己的身体。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①养成健康的生活方式。 ②爱惜自己的身体。 ③增强安全意识、自我保护意识，提高安全防范能力，掌握一些基本的自救自护方法。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（2）守护生命需要关注并养护的我们的精神。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①要守住自己的心灵。 ②要守护精神家园，发扬民族精神和优秀的民族文化。</w:t>
            </w:r>
          </w:p>
        </w:tc>
      </w:tr>
    </w:tbl>
    <w:p>
      <w:pPr>
        <w:pStyle w:val="4"/>
        <w:spacing w:before="0" w:beforeAutospacing="0" w:after="0" w:afterAutospacing="0" w:line="240" w:lineRule="atLeast"/>
      </w:pPr>
    </w:p>
    <w:p>
      <w:pPr>
        <w:pStyle w:val="4"/>
        <w:spacing w:before="0" w:beforeAutospacing="0" w:after="0" w:afterAutospacing="0" w:line="240" w:lineRule="atLeast"/>
        <w:rPr>
          <w:b/>
        </w:rPr>
      </w:pPr>
      <w:r>
        <w:rPr>
          <w:rFonts w:hint="eastAsia"/>
          <w:b/>
        </w:rPr>
        <w:t>二、增强生命的韧性</w:t>
      </w:r>
    </w:p>
    <w:tbl>
      <w:tblPr>
        <w:tblStyle w:val="6"/>
        <w:tblW w:w="8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734"/>
        <w:gridCol w:w="3538"/>
        <w:gridCol w:w="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4250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什么是挫折P105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/>
              </w:rPr>
            </w:pPr>
            <w:r>
              <w:rPr>
                <w:rFonts w:hint="eastAsia"/>
              </w:rPr>
              <w:t>在我们怀揣美好的愿望、目标和期待去努力的过程中，遇到的阻碍、失利和失败就是我们常说的挫折。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rFonts w:hint="eastAsia"/>
                <w:b/>
              </w:rPr>
              <w:t xml:space="preserve">挫折的双重性（积极和消极）P107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  <w:b/>
                <w:color w:val="FF0000"/>
              </w:rPr>
              <w:t>（1）消极：</w:t>
            </w:r>
            <w:r>
              <w:rPr>
                <w:rFonts w:hint="eastAsia"/>
              </w:rPr>
              <w:t>①面对挫折，我们可能会感到失落、焦虑、难过、愤怒、不满等；②如果一味沉浸在负面情绪中，我们就容易消沉，甚至做出不恰当的行为。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  <w:b/>
                <w:color w:val="FF0000"/>
              </w:rPr>
              <w:t>（2）积极：</w:t>
            </w:r>
            <w:r>
              <w:rPr>
                <w:rFonts w:hint="eastAsia"/>
              </w:rPr>
              <w:t>①得意时，挫折会使我们更清醒，避免盲目乐观、精神懈怠；②失意时，挫折会使我们获得更加丰富的生活经验。</w:t>
            </w:r>
          </w:p>
        </w:tc>
        <w:tc>
          <w:tcPr>
            <w:tcW w:w="4272" w:type="dxa"/>
            <w:gridSpan w:val="2"/>
          </w:tcPr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◆</w:t>
            </w:r>
            <w:r>
              <w:rPr>
                <w:rFonts w:hint="eastAsia" w:ascii="楷体" w:hAnsi="楷体" w:eastAsia="楷体"/>
                <w:b/>
              </w:rPr>
              <w:t>面对挫折产生不同的感受和行为反映的主要原因：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是</w:t>
            </w:r>
            <w:r>
              <w:rPr>
                <w:rFonts w:hint="eastAsia" w:ascii="楷体" w:hAnsi="楷体" w:eastAsia="楷体"/>
                <w:u w:val="single"/>
              </w:rPr>
              <w:t>人们对挫折的认识和态度不同</w:t>
            </w:r>
            <w:r>
              <w:rPr>
                <w:rFonts w:hint="eastAsia" w:ascii="楷体" w:hAnsi="楷体" w:eastAsia="楷体"/>
              </w:rPr>
              <w:t>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</w:rPr>
              <w:t>◆面对挫折的正确做法（态度）：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①面对挫折，及时调整自己，正确对待挫折。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②面对挫折，发掘自身的生命力量，增强生命的韧性。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</w:p>
          <w:p>
            <w:pPr>
              <w:pStyle w:val="4"/>
              <w:spacing w:before="0" w:beforeAutospacing="0" w:after="0" w:afterAutospacing="0" w:line="240" w:lineRule="atLeas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8522" w:type="dxa"/>
            <w:gridSpan w:val="3"/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3.为什么发掘生命的力量P107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①生活难免有挫折，生活中的挫折是我们生命成长的一部分。</w:t>
            </w:r>
            <w:r>
              <w:t xml:space="preserve">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>②我们每个人的生命都蕴含一定的承受力、自我调节和自我修复的能力。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4" w:type="dxa"/>
            <w:gridSpan w:val="2"/>
          </w:tcPr>
          <w:p>
            <w:pPr>
              <w:pStyle w:val="4"/>
              <w:spacing w:before="0" w:beforeAutospacing="0" w:after="0" w:afterAutospacing="0" w:line="240" w:lineRule="atLeast"/>
              <w:rPr>
                <w:b/>
              </w:rPr>
            </w:pPr>
            <w:r>
              <w:rPr>
                <w:rFonts w:hint="eastAsia"/>
                <w:b/>
              </w:rPr>
              <w:t>4.如何发掘生命的力量 P107-109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①需要发现、发掘自己的生命力量。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②培养自己面对挫折的勇气和坚强的意志。 </w:t>
            </w:r>
          </w:p>
          <w:p>
            <w:pPr>
              <w:pStyle w:val="4"/>
              <w:spacing w:before="0" w:beforeAutospacing="0" w:after="0" w:afterAutospacing="0" w:line="240" w:lineRule="atLeast"/>
            </w:pPr>
            <w:r>
              <w:rPr>
                <w:rFonts w:hint="eastAsia"/>
              </w:rPr>
              <w:t xml:space="preserve">③掌握增强生命韧性的方法。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/>
              </w:rPr>
            </w:pPr>
            <w:r>
              <w:rPr>
                <w:rFonts w:hint="eastAsia"/>
              </w:rPr>
              <w:t>④发掘自身的力量并不排斥借助外力。学会与他人建立联系，向他人寻求帮助，获得他人的支持和鼓励。</w:t>
            </w:r>
          </w:p>
        </w:tc>
        <w:tc>
          <w:tcPr>
            <w:tcW w:w="3541" w:type="dxa"/>
            <w:gridSpan w:val="2"/>
          </w:tcPr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◆增强生命韧性的方法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①欣赏、培养幽默感；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②各自己信任的人谈一谈；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③考虑并接受最糟糕的结果；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④关心、帮助他人；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/>
              </w:rPr>
            </w:pPr>
            <w:r>
              <w:rPr>
                <w:rFonts w:hint="eastAsia" w:ascii="楷体" w:hAnsi="楷体" w:eastAsia="楷体"/>
              </w:rPr>
              <w:t>⑤培养某方面的兴趣。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◆造成挫折的因素</w:t>
            </w:r>
            <w:r>
              <w:rPr>
                <w:rFonts w:ascii="楷体" w:hAnsi="楷体" w:eastAsia="楷体"/>
                <w:b/>
              </w:rPr>
              <w:t xml:space="preserve"> </w:t>
            </w:r>
            <w:r>
              <w:rPr>
                <w:rFonts w:hint="eastAsia" w:ascii="楷体" w:hAnsi="楷体" w:eastAsia="楷体"/>
                <w:b/>
              </w:rPr>
              <w:t xml:space="preserve">（补充）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①外部因素：自然、社会、家庭、学校等因素造成的挫折。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②内部因素：个人身体和心理因素等造成的挫折。</w:t>
            </w:r>
          </w:p>
        </w:tc>
      </w:tr>
    </w:tbl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5.怎样增强生命的韧性【综合】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Theme="minorEastAsia" w:hAnsiTheme="minorEastAsia" w:eastAsiaTheme="minorEastAsia"/>
                <w:b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（1）勇于战胜挫折。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面对挫折，我们需要我们及时调整自己，正确对待挫折。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Theme="minorEastAsia" w:hAnsiTheme="minorEastAsia" w:eastAsiaTheme="minorEastAsia"/>
                <w:b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（2）发掘生命的力量。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①发现、发掘自己的生命力量。②培养自己面对困难的勇气和坚强的意志。③向他人寻求帮助，获得他人的支持和鼓励。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Theme="minorEastAsia" w:hAnsiTheme="minorEastAsia" w:eastAsiaTheme="minorEastAsia"/>
                <w:b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（3）掌握增强生命韧性的方法。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如欣赏、培养幽默感；各自己信任的人谈一谈；考虑并接受最糟糕的结果；关心、帮助他人；培养某方面的兴趣。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</w:rPr>
              <w:t>6如何正确理解挫折【综合】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①在我们怀揣美好的愿望、目标和期待去努力的过程中，遇到的阻碍、失利和失败就是人们常说的挫折。 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【含义】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②挫折具有双重性，即积极影响和消极影响。生活难免有挫折，生活中的挫折是我们生命成长中的一部分。由于人们对挫折的认识和态度不同，面对挫折，不同的人会有不同的情绪感受和行为反映。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【双重性+原因】</w:t>
            </w:r>
            <w:r>
              <w:rPr>
                <w:rFonts w:hint="eastAsia" w:asciiTheme="minorEastAsia" w:hAnsiTheme="minorEastAsia" w:eastAsiaTheme="minorEastAsia"/>
              </w:rPr>
              <w:t xml:space="preserve">。 </w:t>
            </w:r>
          </w:p>
          <w:p>
            <w:pPr>
              <w:pStyle w:val="4"/>
              <w:spacing w:before="0" w:beforeAutospacing="0" w:after="0" w:afterAutospacing="0" w:line="240" w:lineRule="atLeast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③面对具有双重性的挫折，我们需要及时调整自己，正确对待挫折，发掘生命的力量，增强生命的韧性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 xml:space="preserve">【做法】 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11442700</wp:posOffset>
            </wp:positionH>
            <wp:positionV relativeFrom="topMargin">
              <wp:posOffset>12255500</wp:posOffset>
            </wp:positionV>
            <wp:extent cx="419100" cy="330200"/>
            <wp:effectExtent l="0" t="0" r="0" b="1270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</w:rPr>
        <w:t>第十课　绽放生命之花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一、感受生命的意义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96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1.怎样的人生是值得的？ P113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①能够活出自己的人生，自食其力，实现自我价值。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②当别人需要帮助时，付出自己的爱心，无论大小，自愿承担责任。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③能够将个人的理想与国家发展、民族复兴和人类命运结合起来。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2.为什么探索生命意义 P113-115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①探索生命意义，是人类的原动力之一。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②探索生命意义，才能更好地发现生命是独特的，生命的意义是具体的。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③探索生命意义，才让我们更加明确生命的意义。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3.怎样探索生命意义 P113-115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①需要驾驭自己的生活，选择自己的人生道路。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②需要在生活经历中建构自己的人生。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③生命的意义需要自己发现和创造。 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二、活出生命的精彩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1.生命贫乏的原因和表现 P116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（1）原因：①封闭自己,限制生命的生长。②缺乏生活目标，无所事事。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（2）表现：生命日益空虚、生活枯燥、单调、乏味等。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2.让生命充盈的做法和表现 P116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（1）做法：热爱学习，乐于实践，敞开胸怀，与他人、社会和自然建立联系，丰富道德体验，增强对生命的感受力、理解力，让生命充盈。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（2）表现：丰富、多彩、快乐、幸福等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3.为什么要拒绝冷漠，关爱生命 P117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①人与人在相互依存和彼此关切中感受温暖，传递温暖。所有的冷漠也许都有理由，然而，没有人愿意遭遇冷漠，生命拒绝冷漠。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②我们用心对待自己和他人，不仅能够将自己的生命照亮，而且可以温暖他人、照亮他人，甚至温暖世界、照亮世界。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4.如何做到拒绝冷漠，关爱生命 P117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①不仅要关注自身的发展，而且要关切他人的生命，设身处地地思考并善待他人。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②用真诚、热情、给予去感动、改变他人，消融冷漠，共同营造一个互信、友善、和谐的社会。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5.为什么在平凡中创造伟大 P118-120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①每个人的生命都有自己独特的使命，希望活出自己的精彩。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②伟大在于创造和贡献。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③生命虽然平凡，但也能时时创造伟大。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6.怎样在平凡中创造伟大 P118-120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①一人伟人能够运用自身的品德、才智和劳动，创造出比自己有限的生命更长久的、不平凡的社会价值。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②平凡人为生活而努力，为家族的美好和社会的发展贡献自己的力量，书写自己的生命价值。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③将个体生命和他人的、集体的、民族的、国家的甚至人类的命运联系在一起，生命便会从平凡中闪耀出伟大。 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PRhHJ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000A26A9"/>
    <w:rsid w:val="000A26A9"/>
    <w:rsid w:val="54F8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nhideWhenUsed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6178</Words>
  <Characters>6429</Characters>
  <Lines>0</Lines>
  <Paragraphs>0</Paragraphs>
  <TotalTime>1</TotalTime>
  <ScaleCrop>false</ScaleCrop>
  <LinksUpToDate>false</LinksUpToDate>
  <CharactersWithSpaces>6572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2022-12-20T03:50:00Z</dcterms:created>
  <dc:creator>皓</dc:creator>
  <cp:lastModifiedBy>皓</cp:lastModifiedBy>
  <dcterms:modified xsi:type="dcterms:W3CDTF">2022-12-20T04:00:54Z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998B89B553EA454AA85A2E34A7D0EB1E</vt:lpwstr>
  </property>
</Properties>
</file>