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ind w:right="-454" w:rightChars="-216"/>
        <w:jc w:val="center"/>
        <w:rPr>
          <w:rFonts w:hint="eastAsia" w:ascii="宋体" w:hAnsi="宋体"/>
          <w:b/>
          <w:sz w:val="32"/>
          <w:szCs w:val="28"/>
        </w:rPr>
      </w:pPr>
      <w:r>
        <w:rPr>
          <w:rFonts w:hint="eastAsia" w:ascii="宋体" w:hAnsi="宋体"/>
          <w:b/>
          <w:sz w:val="32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11455400</wp:posOffset>
            </wp:positionH>
            <wp:positionV relativeFrom="topMargin">
              <wp:posOffset>10693400</wp:posOffset>
            </wp:positionV>
            <wp:extent cx="304800" cy="381000"/>
            <wp:effectExtent l="0" t="0" r="0" b="0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32"/>
          <w:szCs w:val="28"/>
        </w:rPr>
        <w:t>　7.2爱在家人间课时训练</w:t>
      </w:r>
    </w:p>
    <w:p>
      <w:pPr>
        <w:adjustRightInd w:val="0"/>
        <w:snapToGrid w:val="0"/>
        <w:spacing w:line="360" w:lineRule="auto"/>
        <w:ind w:right="-454" w:rightChars="-216"/>
        <w:jc w:val="center"/>
        <w:rPr>
          <w:rFonts w:hint="eastAsia" w:ascii="宋体" w:hAnsi="宋体"/>
          <w:b/>
          <w:sz w:val="32"/>
          <w:szCs w:val="28"/>
        </w:rPr>
      </w:pPr>
      <w:r>
        <w:rPr>
          <w:rFonts w:ascii="宋体" w:hAnsi="宋体"/>
          <w:b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12649200</wp:posOffset>
            </wp:positionH>
            <wp:positionV relativeFrom="page">
              <wp:posOffset>11531600</wp:posOffset>
            </wp:positionV>
            <wp:extent cx="495300" cy="381000"/>
            <wp:effectExtent l="0" t="0" r="0" b="0"/>
            <wp:wrapNone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32"/>
          <w:szCs w:val="28"/>
        </w:rPr>
        <w:t>基础巩固篇</w:t>
      </w:r>
    </w:p>
    <w:p>
      <w:pPr>
        <w:pStyle w:val="4"/>
        <w:spacing w:line="360" w:lineRule="auto"/>
        <w:ind w:firstLine="0" w:firstLineChars="0"/>
        <w:rPr>
          <w:rFonts w:ascii="宋体" w:hAnsi="宋体" w:cs="宋体"/>
          <w:b/>
          <w:color w:val="000000"/>
          <w:szCs w:val="21"/>
        </w:rPr>
      </w:pPr>
      <w:r>
        <w:rPr>
          <w:rFonts w:hint="eastAsia" w:ascii="宋体" w:hAnsi="宋体" w:cs="宋体"/>
          <w:b/>
          <w:color w:val="000000"/>
          <w:szCs w:val="21"/>
        </w:rPr>
        <w:t>一、单项选择题：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1．亲情化作水，滴滴润幼雏。对此理解正确的是（   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A．父母为子女所做的一切说明他们很傻，很不值得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B．父母为子女所做的一切是无私的付出，无悔的奉献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C．父母为子女所做的一切是为了将来的索取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D．父母为子女所做的一切是不得已而为之的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2．春节，是一年当中最重要的节目；年夜饭，是365个日子里最让人看重的一桌饭。从年夜饭中透出的不仅是食物的香气，更是幸福团圆的味道，凝聚着浓浓的亲情之爱。下列对于亲情的认识正确的是（　　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①亲情是每个人内心深处对家人割舍不断的情感  ②人们可能会因亲情的平常而感受不到它的存在   ③每个家庭的亲情表现不尽相同  ④只有有血缘关系的人之间才拥有最美好的亲情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D．②③④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3．下列有关亲情之爱，认识正确的有（  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①人们内心对家人割舍不断的情感就是亲情之爱    ②每个家庭亲情之爱的表现不尽相同   ③感受不到自己渴望的亲情，并不说明亲情已经消失    ④继父母子女关系的家庭中同样有亲情之爱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D．②③④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4．在日常生活中，当我们与父母产生矛盾和误解时，正确做法是(   )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A．坚持自己的观点，不能随便妥协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B．学会迁就父母，答应父母提出的所有要求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C．冷静下来，心平气和的与父母沟通和交流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D．据理力争，让父母满足自己的要求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5．当家庭遇到类似如图所示情况时，正确的认识是（    ）</w:t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3524885</wp:posOffset>
            </wp:positionH>
            <wp:positionV relativeFrom="paragraph">
              <wp:posOffset>3810</wp:posOffset>
            </wp:positionV>
            <wp:extent cx="2419350" cy="1724025"/>
            <wp:effectExtent l="0" t="0" r="0" b="9525"/>
            <wp:wrapSquare wrapText="bothSides"/>
            <wp:docPr id="1" name="图片 4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fig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360" w:lineRule="auto"/>
        <w:ind w:right="-454" w:rightChars="-216"/>
        <w:rPr>
          <w:rFonts w:ascii="宋体" w:hAnsi="宋体"/>
        </w:rPr>
      </w:pPr>
      <w:r>
        <w:rPr>
          <w:rFonts w:hint="eastAsia" w:ascii="宋体" w:hAnsi="宋体"/>
        </w:rPr>
        <w:t>①由于年龄、心智、经历等的差异，亲子之间的矛盾是客观存在的   ②亲子之间应相互理解、真诚沟通、有话好好说③亲子冲突会伤害双方的感情，影响家庭的和睦   ④家庭矛盾的存在具有必须性和不可调和性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D．②③④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6．李林放学后回到家，发现妈妈正在偷看自己的日记。如果你是李林，你应该（    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①告诉妈妈，希望得到妈妈的尊重     ②大吵一架，禁止妈妈看自己的日记   ③撕毁自己的日记本，不再写日记     ④多多沟通，让妈妈了解和信任自己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A．①③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D．②④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7．子女与父母之间难免会出现“爱的碰撞”。下列关于“爱的碰撞”的说法错误的是（　　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A．子女与父母之间发生“爱的碰撞”是不正常的，任其发展是有害的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B．我们要正确对待“爱的碰撞”，要理解和体谅父母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C．处理不好，亲子冲突会伤害双方的感情，影响家庭的和睦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D．“爱的碰撞”是我们成长中难以回避的问题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8．随着社会的变化发展，许多新生事物不断出现，父母很多善意的规劝与保守的评价，都容易令我们不耐烦，有人甚至因此拒绝与父母交流，或与父母争吵不休。对此，正确的想法或做法是（    ）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①我们与父母有不同看法是正常的，不能勉强父母完全接受我们的想法   ②掌握应对冲突的智慧，尽量避免对父母使用过激的语言   ③学会与父母沟通，可以教他们认识新事物   ④如果认为自己是正确的，就不必理会父母的意见</w:t>
      </w:r>
    </w:p>
    <w:p>
      <w:pPr>
        <w:adjustRightInd w:val="0"/>
        <w:snapToGrid w:val="0"/>
        <w:spacing w:line="360" w:lineRule="auto"/>
        <w:ind w:right="-454" w:rightChars="-216"/>
        <w:rPr>
          <w:rFonts w:hint="eastAsia" w:ascii="宋体" w:hAnsi="宋体"/>
        </w:rPr>
      </w:pPr>
      <w:r>
        <w:rPr>
          <w:rFonts w:hint="eastAsia" w:ascii="宋体" w:hAnsi="宋体"/>
        </w:rPr>
        <w:t>A．①②④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D．①②③</w:t>
      </w:r>
    </w:p>
    <w:p>
      <w:pPr>
        <w:adjustRightInd w:val="0"/>
        <w:snapToGrid w:val="0"/>
        <w:spacing w:line="360" w:lineRule="auto"/>
        <w:ind w:right="-454" w:rightChars="-216"/>
        <w:jc w:val="center"/>
        <w:rPr>
          <w:rFonts w:hint="eastAsia" w:ascii="宋体" w:hAnsi="宋体"/>
          <w:b/>
          <w:sz w:val="28"/>
        </w:rPr>
      </w:pPr>
      <w:r>
        <w:rPr>
          <w:rFonts w:ascii="宋体" w:hAnsi="宋体"/>
          <w:b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12649200</wp:posOffset>
            </wp:positionH>
            <wp:positionV relativeFrom="page">
              <wp:posOffset>11531600</wp:posOffset>
            </wp:positionV>
            <wp:extent cx="495300" cy="381000"/>
            <wp:effectExtent l="0" t="0" r="0" b="0"/>
            <wp:wrapNone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8"/>
        </w:rPr>
        <w:t>能力提升篇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一、单项选择题：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1．火爆春节档的电影《你好，李焕英》，用温情而真挚的艺术手法呈现了细腻、无私、平凡而伟大的母亲，感动了无数人。体味亲情和母爱，下列说法正确的是（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A．每个家庭的亲情表现相同，有时可能被忽略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B．亲情难以割舍，与父母沟通不必计较态度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C．要学会审视父母给予我们的爱，质疑父母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D．要接纳父母的做法，理解父母行为中蕴含的爱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2．2021年5月3日，热播电视剧《小舍得》呈现了生活中的“不容易”。一方面，考得好母慈子孝，考不好鸡飞狗跳…老师问班上多少同学在外补课，呼啦啦站起一大片，孩子真不容易。另一边，卖房卖车换“学区房”，报班、请私教，有时候还要亲自上阵……一家人挤在老破小房中，家长也不容易。结果钱也砸了、时间精力也搭进去了，孩子成绩还没提上去，家长快要被熬垮了。如果让你从“孩子受到的启发”写一个剧评，你会采用的观点（ 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①要理解父母的辛苦，理解父母行为中蕴含的爱  ②家长应该有奉献精神，孩子学到哪，家长学到哪，陪着孩子一起学习  ③应该保持理性，不被教育焦虑裹挟，耐心引导，帮助孩子养成独立学习的习惯  ④要加强亲子之间的沟通，建设和谐的家庭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A．①②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D．②④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3．下列是一些同学的谈话内容，其中能够体现对父母理解或体谅的是(     )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A．“我妈要我参加周日的书法辅导班，我都烦死了！”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B．“抚养我是父母的义务，我提的要求他们都得满足，否则就犯法了。”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C．“我爸爸在外地工作，放学后我要尽快回家，帮妈妈分担点家务。”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D．“妈妈说的话都是对的，我要做个听话的孩子！”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4．“有话好好说”是一种艺术，也是一种修养，有时候我们不经意间的一句话可能很伤父母心。以下是一些同学经常对父母说的话，其中不能体现“有话好好说”的是（ 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①我这么大的男孩子，这么点小雨，放心吧！  ②让你别收拾我房间，东西都找不到了！  ③吃什么我知道，别给我夹，烦死了！  ④对不起，今天我值日，回来晚了!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A．①②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5．某青少年研究所对1600多名从小学五年级到高中三年级的学生做过一次问卷调查，514份有效回收问卷中，有45.8%的学生承认自己与父母或家长吵过架，158%的学生去年一年中与父母发生了两次到5次摩擦，11.8%的学生与父母吵架达5次以上。对这项结果认识正确的是（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①过度、频发的亲子冲突，会伤害双方的感情，影响家庭的和睦  ②随着自我意识的发展，我们开始质疑父母甚至挑战父母的权威  ③进入青春期，亲子之间发生冲突是成长过程中难以回避的问题  ④进入青春期，亲子之间容易出现一些不和谐紧张甚至敌视现象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A．①②③④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D．①③④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6．俗话说：“舌头和牙齿没有不打架的时候。”在家庭生活中，我们与父母难免存在矛盾和冲突，当亲子之间发生“碰撞”和冲突时，我们（ 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①要理解父母行为中蕴含的爱       ②要选择不伤害父母感情和不影响亲子关系的做法   ③应意识到往往这都是“爱的冲突” ④应积极主动去沟通、化解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A．①②③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B．②③④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C．①②④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D．①②③④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7．2020年11月25日晚上，一男子惊慌失措来到蚌埠市公安局责任区刑警二队报警称其12岁女儿小花(化名)由于学习的事情和家长生气，而后离家出走,，已经失联一天多了,，自己多方寻找都没找到。接警后，警方经过多方查找，终于在次日凌晨将小花找到。下列对这种亲子冲突理解正确的是（ 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①孩子和父母在心智、经历等方面差异较大  ②孩子只需要接受父母在物质上给予的帮助  ③要有效沟通，营造良好家庭氛围化解冲突  ④孩子只要认真学习，一切冲突都迎刃而解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A．①②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B．①③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C．②④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D．③④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8．下面是初中生小晋一天生活中的几个场景，你认为他的哪个行为欠妥当（    ）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情景一：早晨上语文课时老师检查作业，小赵没有写完昨天的作业，主动向老师承认错误并积极补齐作业。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情景二：下课后，发现好朋友张艺情绪不对劲，眉头紧锁，问他，他什么也不想说。小晋选择尊重好朋友，把握好彼此的界限。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情景三：放学回到家后，小赵主动和妈妈打招呼并交流学校发生的事情。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情景四：回到自己的卧室，打开手机QQ和网友聊天时发了一张自己的生活照。</w:t>
      </w:r>
    </w:p>
    <w:p>
      <w:pPr>
        <w:adjustRightInd w:val="0"/>
        <w:snapToGrid w:val="0"/>
        <w:spacing w:line="360" w:lineRule="auto"/>
        <w:ind w:right="-454" w:rightChars="-216"/>
        <w:jc w:val="left"/>
        <w:rPr>
          <w:rFonts w:hint="eastAsia"/>
          <w:color w:val="FF0000"/>
        </w:rPr>
        <w:sectPr>
          <w:footerReference r:id="rId3" w:type="default"/>
          <w:pgSz w:w="11906" w:h="16838"/>
          <w:pgMar w:top="1440" w:right="1080" w:bottom="1440" w:left="1080" w:header="850" w:footer="992" w:gutter="0"/>
          <w:cols w:space="720" w:num="1"/>
          <w:docGrid w:type="lines" w:linePitch="318" w:charSpace="409"/>
        </w:sectPr>
      </w:pPr>
      <w:r>
        <w:rPr>
          <w:rFonts w:hint="eastAsia" w:ascii="宋体" w:hAnsi="宋体"/>
        </w:rPr>
        <w:t>A．情景一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B．情景二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C．情景三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>D．情景四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5245"/>
      </w:tabs>
      <w:textAlignment w:val="center"/>
    </w:pPr>
    <w:bookmarkStart w:id="0" w:name="_Hlk17539837"/>
    <w:bookmarkStart w:id="1" w:name="_Hlk17539838"/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top:0pt;height:10.35pt;width:4.55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RY/VtEAAAACAQAADwAAAAAA&#10;AAABACAAAAAiAAAAZHJzL2Rvd25yZXYueG1sUEsBAhQAFAAAAAgAh07iQCDo/86oAQAAOwMAAA4A&#10;AAAAAAAAAQAgAAAAIA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tab/>
    </w:r>
    <w:bookmarkEnd w:id="0"/>
    <w:bookmarkEnd w:id="1"/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222E2E"/>
    <w:rsid w:val="1A22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2022-11-28T07:13:00Z</dcterms:created>
  <dc:creator>渡河亡.</dc:creator>
  <cp:lastModifiedBy>渡河亡.</cp:lastModifiedBy>
  <dcterms:modified xsi:type="dcterms:W3CDTF">2022-11-28T07:13:57Z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