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center"/>
        <w:textAlignment w:val="auto"/>
        <w:rPr>
          <w:rFonts w:hint="eastAsia" w:ascii="宋体" w:hAnsi="宋体"/>
          <w:b/>
          <w:sz w:val="32"/>
          <w:szCs w:val="28"/>
        </w:rPr>
      </w:pPr>
      <w:r>
        <w:rPr>
          <w:rFonts w:hint="eastAsia" w:ascii="宋体" w:hAnsi="宋体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12509500</wp:posOffset>
            </wp:positionH>
            <wp:positionV relativeFrom="topMargin">
              <wp:posOffset>12331700</wp:posOffset>
            </wp:positionV>
            <wp:extent cx="368300" cy="381000"/>
            <wp:effectExtent l="0" t="0" r="1270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0"/>
          <w:szCs w:val="30"/>
        </w:rPr>
        <w:t>8.2《敬畏生命》</w:t>
      </w:r>
      <w:r>
        <w:rPr>
          <w:rFonts w:hint="eastAsia" w:ascii="宋体" w:hAnsi="宋体"/>
          <w:b/>
          <w:sz w:val="32"/>
          <w:szCs w:val="28"/>
        </w:rPr>
        <w:t>课时训练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1．小强所在的学校不定期举行各种逃生演练、紧急疏散等活动。他对此举很不以为然：又没发生地震，用得着那样瞎练吗？下列说法中，最能说服小强的是（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A．人的生命是顽强的，也是脆弱的，关爱生命从小事做起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B．人的生命独特性突出表现在与其他生命相比最具有智慧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C．无论遇到多大挫折，永不放弃生的希望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D．通过逃生演练、紧急疏散活动实现生命价值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2．2022年3月21日，东航一架波音737客机在执行昆明——广州航班任务时，于梧州上空失联。事故发生后，习近平总书记和李克强总理连续作出重要指示，要求全力以赴搜寻幸存者，尽一切可能救治伤员，做好遇难者家属安抚和服务，妥善处理善后事宜。对此，以下认识最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A．天有不测风云，人有旦夕祸福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B．党和政府坚持生命至上、人民至上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C．生命既是脆弱的，也是顽强的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D．世事无常，我们应该学会及时享乐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3．为扎实开展“一盔一带”安全守护行动，增强外卖企业员工的交通安全意识，民警现场向外卖企业员工讲解正确佩戴头盔的方法和要点，并对不戴安全头盔、边打电话边骑车等交通违法行为造成的后果进行宣讲。开展“一盔一带”行动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①有利于提醒人们增强安全防范意识  ②有利于引导人们珍爱生命，敬畏生命  ③说明自己的生命比别人的生命重要  ④表明生命总是脆弱的、艰难的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4．“感动中国”人物河南省郑州市消防支队特勤大队副大队长李隆在火场、地震废墟中，有多少次出生人死，就有多少次不离不弃。他用希望扩展希望，用生命激活生命，他用爱心和奉献精神谱写了一曲生命的赞歌。李隆用他的行动告诉我们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①应忽视自己的生命，善待他人的生命   ②要以坚强的意志战胜挫折，对生命绝不轻言放弃   ③生命的意义在于对社会的奉献     ④要珍爱生命，不断延伸生命的价值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5．疫情期间，全国上下团结一心，众志成城，共抗疫情。医护人员奋战在抗疫的第一线，外卖小哥为人们送去生活物资这体现了（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①生命是坚韧和顽强的  ②生命至上，要敬畏生命  ③生命是脆弱、不堪一击的  ④生命是宝贵的，值得珍爱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6．2021年11月，教育部印发《生命安全与健康教育进中小学课程教学指南》，提出力求做到生命安全与健康教惊心的统计结果给我们的警示是（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①生命是脆弱的，我们应该及时尽情地享受生活 </w:t>
      </w:r>
      <w:r>
        <w:rPr>
          <w:rFonts w:ascii="宋体" w:hAnsi="宋体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②我们既要珍爱自己的生命，又要尊重他人的生命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③生命是宝贵的，我们对生命应该有敬畏之心 </w:t>
      </w:r>
      <w:r>
        <w:rPr>
          <w:rFonts w:ascii="宋体" w:hAnsi="宋体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④为了自己的幸福，可以不尊重他人的生命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A．①②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C．①③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D．②③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7．“我们敬畏地球上的一切生命，不仅仅是因为人类有怜悯之心，更是因为它们的命运就是人类的命运。我们敬畏生命，也是为了更爱人类自己。”这是因为（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A．人类善待其他生命的动机是自私的</w:t>
      </w:r>
      <w:r>
        <w:rPr>
          <w:rFonts w:hint="eastAsia" w:ascii="宋体" w:hAnsi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B．生命是休戚与共的，我们要自觉珍爱生命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C．人类的生存与其他的生命没有关系</w:t>
      </w:r>
      <w:r>
        <w:rPr>
          <w:rFonts w:hint="eastAsia" w:ascii="宋体" w:hAnsi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D．面对人生挑战，我们要满怀斗志慷慨激昂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8．孔子说过:“君子有三畏: 畏天命，畏大人，畏圣人之言。小人不知天命而不畏也，狎大人，侮圣人之言。”中国古人就是在畏惧之心之中自觉地约束着自己的行为。下列观点中，对此理解正确的是（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①我们对生命要有一种敬畏的情怀，意识到自己与其他人的生命休戚与共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②我们有对生命的敬畏，才会很谨慎地对待生命关系、处理生命问题，走向道德的生活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③中国古人比现在的中国人道德素质高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④如果我们没有敬畏心，就有可能践踏生命、违法乱纪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B．①②④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C．①②③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 w:ascii="宋体" w:hAnsi="宋体"/>
          <w:b/>
          <w:bCs/>
        </w:rPr>
        <w:t>1.</w:t>
      </w:r>
      <w:r>
        <w:rPr>
          <w:rFonts w:hint="eastAsia"/>
        </w:rPr>
        <w:t xml:space="preserve"> 当新冠疫情突然来袭，社会生活按下“暂停键”:工厂延迟开工，学校延期开学，居民减少外出在家隔离……党和政府之所以要求全民“宅家”，这是因为（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A．生命价值高于一切，这些举措有利于阻断病毒传播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B．良好生活习惯能够完全杜绝疫情扩散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C．精神生命要得到保障，需要提高生命质量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D．疫情对社会生活和经济发展不会产生影响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2．小明随意践踏路边的草坪，其他同学不让他这么做。他说：“不要紧，小草又没有生命，不知道痛。”下列观点错误的是（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A．这是对小草生命的漠视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B．小明是正确的，只要热爱人类生命就行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C．小草也有生命，它与人类及其他生命共同构成缤纷的生命世界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D．小草也是我们同住地球家园的朋友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3．以下行为符合敬畏生命的要求的是（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A．暑假期间，小徐经常趁着父母不注意跑到水库去游泳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B．小李经常一言不合就打同学，来彰显自己的与众不同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C．小明每次过马路时都严格遵守红灯停、绿灯行的规则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D．每次在户外遇到雷雨天气，小赵都会跑到大树下避雨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4．一架由北京飞往长沙的波音客机在飞行途中，一名乘客心脏病突发。只要有一丝抢救的希望，就要尽百倍努力，飞机紧急备降郑州机场，乘客获救。这给青少年学生的最重要启示是（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A．生命属于我们只有一次，要尊重、珍爱生命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B．我们的生命健康权受法律保护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C．浪费别人的时间是一桩大罪过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D．只要尽百倍努力，就一定能获得成功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5．大街上遇到老人突然晕倒，到底扶不扶？这个问题仿佛成了两难的选择题。而在太原市尖草坪区汇丰街道路边，11名初中生用自己的实际行动回答了这个问题，勇敢地作出了自己的选择：扶！对这11名初中生的行为认识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①是敬畏生命、珍视生命的表现    ②具有“仁者爱人”“推己及人”的情怀  ③他没有看到自己生命的重要性                ④尊重、关注、关怀和善待身边的每一个人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A．①②③</w:t>
      </w:r>
      <w:r>
        <w:rPr>
          <w:rFonts w:hint="eastAsia"/>
        </w:rPr>
        <w:tab/>
      </w:r>
      <w:r>
        <w:rPr>
          <w:rFonts w:hint="eastAsia"/>
        </w:rPr>
        <w:t>B．①②④</w:t>
      </w:r>
      <w:r>
        <w:rPr>
          <w:rFonts w:hint="eastAsia"/>
        </w:rPr>
        <w:tab/>
      </w:r>
      <w:r>
        <w:rPr>
          <w:rFonts w:hint="eastAsia"/>
        </w:rPr>
        <w:t>C．①②③④</w:t>
      </w:r>
      <w:r>
        <w:rPr>
          <w:rFonts w:hint="eastAsia"/>
        </w:rPr>
        <w:tab/>
      </w:r>
      <w:r>
        <w:rPr>
          <w:rFonts w:hint="eastAsia"/>
        </w:rPr>
        <w:t>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6．生活中，因为“坐过站”要求中途下车、“坐错站”等原因，乘客与公交司机之间时常会发生一些冲突，抢夺方向盘，殴打辱骂司机等现象不断出现，导致悲剧一次次地发生。这警示我们（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①善待他人，在彼此的关切中感受温暖  ②以我为主，其他人处处都要为我着想  ③生命至上，珍爱自己和他人的生命  ④换位思考，从他人角度想问题办事情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A．①②③</w:t>
      </w:r>
      <w:r>
        <w:rPr>
          <w:rFonts w:hint="eastAsia"/>
        </w:rPr>
        <w:tab/>
      </w:r>
      <w:r>
        <w:rPr>
          <w:rFonts w:hint="eastAsia"/>
        </w:rPr>
        <w:t>B．①②④</w:t>
      </w:r>
      <w:r>
        <w:rPr>
          <w:rFonts w:hint="eastAsia"/>
        </w:rPr>
        <w:tab/>
      </w:r>
      <w:r>
        <w:rPr>
          <w:rFonts w:hint="eastAsia"/>
        </w:rPr>
        <w:t>C．①③④</w:t>
      </w:r>
      <w:r>
        <w:rPr>
          <w:rFonts w:hint="eastAsia"/>
        </w:rPr>
        <w:tab/>
      </w:r>
      <w:r>
        <w:rPr>
          <w:rFonts w:hint="eastAsia"/>
        </w:rPr>
        <w:t>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7．“仁者爱人”“推己及人”及孟子的“老吾老以及人之老，幼吾幼以及人之幼”这两句名言启示我们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A．生命不仅来之不易而且是不可逆的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B．生命有接续，我们要认识和面对自己的生命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C．生命是脆弱的，也是神圣和崇高的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D．关爱自己生命的同时，也要关爱他人的生命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8．英雄机长刘传健说：“我觉得人活着就有一切。生命活着的意义，就是让别人感觉你的存在，当别人都感觉你不存在的时候，你的生命的意义和高度就会大打折扣。当你为大家做出一点成绩后，所有人都会看到的，都会关心你，这时候你的心是狂热的。”对此，理解正确的是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/>
        </w:rPr>
      </w:pPr>
      <w:r>
        <w:rPr>
          <w:rFonts w:hint="eastAsia"/>
        </w:rPr>
        <w:t>①敬畏生命，要仁者爱人，推己及人   ②敬畏生命，要谨慎对待生命关系、处理生命问题  ③敬畏生命，要意识到每个人都是需要与他人共同生活的  ④敬畏生命要尊重、关注、关怀和善待身边的每一个人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</w:pPr>
      <w:r>
        <w:rPr>
          <w:rFonts w:hint="eastAsia"/>
        </w:rPr>
        <w:t>A．②③④</w:t>
      </w:r>
      <w:r>
        <w:rPr>
          <w:rFonts w:hint="eastAsia"/>
        </w:rPr>
        <w:tab/>
      </w:r>
      <w:r>
        <w:rPr>
          <w:rFonts w:hint="eastAsia"/>
        </w:rPr>
        <w:t>B．①②③</w:t>
      </w:r>
      <w:r>
        <w:rPr>
          <w:rFonts w:hint="eastAsia"/>
        </w:rPr>
        <w:tab/>
      </w:r>
      <w:r>
        <w:rPr>
          <w:rFonts w:hint="eastAsia"/>
        </w:rPr>
        <w:t>C．①②④</w:t>
      </w:r>
      <w:r>
        <w:rPr>
          <w:rFonts w:hint="eastAsia"/>
        </w:rPr>
        <w:tab/>
      </w:r>
      <w:r>
        <w:rPr>
          <w:rFonts w:hint="eastAsia"/>
        </w:rPr>
        <w:t>D．①②③④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7E410CC6"/>
    <w:rsid w:val="7E41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2022-12-07T07:04:00Z</dcterms:created>
  <dc:creator>皓</dc:creator>
  <cp:lastModifiedBy>皓</cp:lastModifiedBy>
  <dcterms:modified xsi:type="dcterms:W3CDTF">2022-12-07T07:06:25Z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16149CA62BE14C3FBFEF351327154EFC</vt:lpwstr>
  </property>
</Properties>
</file>