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85" w:rsidRDefault="008000AB">
      <w:pPr>
        <w:numPr>
          <w:ilvl w:val="0"/>
          <w:numId w:val="1"/>
        </w:num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世界的气候</w:t>
      </w:r>
      <w:r>
        <w:rPr>
          <w:rFonts w:hint="eastAsia"/>
        </w:rPr>
        <w:t xml:space="preserve">   </w:t>
      </w:r>
    </w:p>
    <w:tbl>
      <w:tblPr>
        <w:tblpPr w:leftFromText="180" w:rightFromText="180" w:vertAnchor="text" w:horzAnchor="page" w:tblpX="1122" w:tblpY="534"/>
        <w:tblOverlap w:val="never"/>
        <w:tblW w:w="14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61"/>
        <w:gridCol w:w="2820"/>
        <w:gridCol w:w="2010"/>
        <w:gridCol w:w="2040"/>
        <w:gridCol w:w="2550"/>
        <w:gridCol w:w="2759"/>
      </w:tblGrid>
      <w:tr w:rsidR="00102685"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气候类型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气温和降水量图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气候特点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分布规律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典型地区</w:t>
            </w:r>
          </w:p>
        </w:tc>
        <w:tc>
          <w:tcPr>
            <w:tcW w:w="2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植被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自然景观</w:t>
            </w:r>
          </w:p>
        </w:tc>
      </w:tr>
      <w:tr w:rsidR="00102685">
        <w:trPr>
          <w:trHeight w:val="906"/>
        </w:trPr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亚热带季风和湿润气候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1541145" cy="1797685"/>
                  <wp:effectExtent l="19050" t="0" r="1905" b="0"/>
                  <wp:docPr id="2" name="图片 2" descr="图片12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片120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biLevel thresh="50000"/>
                            <a:lum bright="-20000" contrast="40000"/>
                          </a:blip>
                          <a:srcRect l="1844" r="55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45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冬季温和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少雨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夏季高温多雨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南北纬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25°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一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35°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的大陆东岸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中国东南部、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美国东南部、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巴西东南部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澳大利亚东南沿海</w:t>
            </w:r>
          </w:p>
        </w:tc>
        <w:tc>
          <w:tcPr>
            <w:tcW w:w="2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亚热带常绿阔叶林</w:t>
            </w:r>
          </w:p>
        </w:tc>
      </w:tr>
      <w:tr w:rsidR="00102685"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地中海气候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1433830" cy="1893570"/>
                  <wp:effectExtent l="19050" t="0" r="0" b="0"/>
                  <wp:docPr id="1" name="图片 1" descr="图片12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120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biLevel thresh="50000"/>
                            <a:lum bright="-20000" contrast="40000"/>
                          </a:blip>
                          <a:srcRect l="63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83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冬季温和多雨，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夏季炎热干燥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南北纬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30°—40°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的大陆西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岸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地中海沿岸</w:t>
            </w:r>
          </w:p>
        </w:tc>
        <w:tc>
          <w:tcPr>
            <w:tcW w:w="2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亚热带常绿硬叶林</w:t>
            </w:r>
          </w:p>
        </w:tc>
      </w:tr>
    </w:tbl>
    <w:p w:rsidR="00102685" w:rsidRDefault="008000AB">
      <w:r>
        <w:rPr>
          <w:rFonts w:hint="eastAsia"/>
        </w:rPr>
        <w:t>三、亚热带气候类型</w:t>
      </w:r>
    </w:p>
    <w:p w:rsidR="00102685" w:rsidRDefault="00102685"/>
    <w:p w:rsidR="00102685" w:rsidRDefault="00102685"/>
    <w:tbl>
      <w:tblPr>
        <w:tblpPr w:leftFromText="180" w:rightFromText="180" w:vertAnchor="text" w:horzAnchor="page" w:tblpX="1107" w:tblpY="580"/>
        <w:tblOverlap w:val="never"/>
        <w:tblW w:w="14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61"/>
        <w:gridCol w:w="2265"/>
        <w:gridCol w:w="2565"/>
        <w:gridCol w:w="2100"/>
        <w:gridCol w:w="2865"/>
        <w:gridCol w:w="2384"/>
      </w:tblGrid>
      <w:tr w:rsidR="00102685"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lastRenderedPageBreak/>
              <w:t>气候类型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气温和降水量图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气候特点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分布规律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典型地区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植被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自然景观</w:t>
            </w:r>
          </w:p>
        </w:tc>
      </w:tr>
      <w:tr w:rsidR="00102685">
        <w:trPr>
          <w:trHeight w:val="906"/>
        </w:trPr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温带季风气候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987425" cy="1270635"/>
                  <wp:effectExtent l="19050" t="0" r="317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87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2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夏季高温多雨，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冬季寒冷干燥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北纬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35°—5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°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亚欧大陆东岸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中国秦岭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淮河线以北、俄罗斯东南部、朝鲜半岛和日本北部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温带落叶阔叶林</w:t>
            </w:r>
          </w:p>
        </w:tc>
      </w:tr>
      <w:tr w:rsidR="00102685"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温带海洋性气候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092200" cy="1355725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biLevel thresh="50000"/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4244" r="33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3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全年温和湿润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南北纬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40°—60°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的大陆西岸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欧洲西部大西洋沿岸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温带落叶阔叶林</w:t>
            </w:r>
          </w:p>
        </w:tc>
      </w:tr>
      <w:tr w:rsidR="00102685"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温带大陆性气候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073785" cy="1506220"/>
                  <wp:effectExtent l="1905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70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150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冬冷夏热，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降水稀少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中纬度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大陆内部的广大地区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亚欧大陆和北美洲大陆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内部地区</w:t>
            </w:r>
          </w:p>
        </w:tc>
        <w:tc>
          <w:tcPr>
            <w:tcW w:w="2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温带草原、温带荒漠</w:t>
            </w:r>
          </w:p>
        </w:tc>
      </w:tr>
    </w:tbl>
    <w:p w:rsidR="00102685" w:rsidRDefault="008000AB">
      <w:r>
        <w:rPr>
          <w:rFonts w:hint="eastAsia"/>
        </w:rPr>
        <w:t>四、温带气候类型</w:t>
      </w:r>
    </w:p>
    <w:p w:rsidR="00102685" w:rsidRDefault="00102685"/>
    <w:p w:rsidR="00102685" w:rsidRDefault="008000AB">
      <w:r>
        <w:rPr>
          <w:rFonts w:hint="eastAsia"/>
        </w:rPr>
        <w:lastRenderedPageBreak/>
        <w:t>五、寒带气候和高原山地气候</w:t>
      </w:r>
    </w:p>
    <w:tbl>
      <w:tblPr>
        <w:tblpPr w:leftFromText="180" w:rightFromText="180" w:vertAnchor="text" w:horzAnchor="page" w:tblpX="1122" w:tblpY="328"/>
        <w:tblOverlap w:val="never"/>
        <w:tblW w:w="14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756"/>
        <w:gridCol w:w="4905"/>
        <w:gridCol w:w="2175"/>
        <w:gridCol w:w="1920"/>
        <w:gridCol w:w="1950"/>
        <w:gridCol w:w="1634"/>
      </w:tblGrid>
      <w:tr w:rsidR="00102685"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气候类型</w:t>
            </w:r>
          </w:p>
        </w:tc>
        <w:tc>
          <w:tcPr>
            <w:tcW w:w="4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气温和降水量图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气候特点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分布规律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典型地区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植被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自然景观</w:t>
            </w:r>
          </w:p>
        </w:tc>
      </w:tr>
      <w:tr w:rsidR="00102685">
        <w:trPr>
          <w:trHeight w:val="906"/>
        </w:trPr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寒带气候</w:t>
            </w:r>
          </w:p>
        </w:tc>
        <w:tc>
          <w:tcPr>
            <w:tcW w:w="4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2857500" cy="1794510"/>
                  <wp:effectExtent l="1905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50000"/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318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02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全年严寒，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降水稀少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南、北极圈以内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亚欧大陆及北美洲大陆的北冰洋沿岸、南极洲、格陵兰岛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苔原、冰原</w:t>
            </w:r>
          </w:p>
        </w:tc>
      </w:tr>
      <w:tr w:rsidR="00102685">
        <w:tc>
          <w:tcPr>
            <w:tcW w:w="1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高原山地气候</w:t>
            </w:r>
          </w:p>
        </w:tc>
        <w:tc>
          <w:tcPr>
            <w:tcW w:w="4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314450" cy="1794510"/>
                  <wp:effectExtent l="1905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50000"/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8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802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气候的垂直变化明显，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气温日较差</w:t>
            </w:r>
            <w:bookmarkStart w:id="0" w:name="_GoBack"/>
            <w:bookmarkEnd w:id="0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大，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年较差较小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海拔较高的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高山、高原地区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亚洲青藏高原、</w:t>
            </w:r>
          </w:p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南美洲安第斯山脉等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高寒荒漠、冰川</w:t>
            </w:r>
          </w:p>
        </w:tc>
      </w:tr>
    </w:tbl>
    <w:p w:rsidR="00102685" w:rsidRDefault="00102685"/>
    <w:p w:rsidR="00102685" w:rsidRDefault="00102685"/>
    <w:p w:rsidR="00102685" w:rsidRDefault="00102685">
      <w:pPr>
        <w:ind w:firstLine="492"/>
        <w:jc w:val="left"/>
      </w:pPr>
    </w:p>
    <w:p w:rsidR="00102685" w:rsidRDefault="008000AB">
      <w:pPr>
        <w:widowControl/>
        <w:shd w:val="clear" w:color="auto" w:fill="FCFCFC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hint="eastAsia"/>
        </w:rPr>
        <w:lastRenderedPageBreak/>
        <w:t>六、</w:t>
      </w: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>影响气候的主要因素</w:t>
      </w:r>
    </w:p>
    <w:tbl>
      <w:tblPr>
        <w:tblpPr w:leftFromText="180" w:rightFromText="180" w:vertAnchor="text" w:horzAnchor="page" w:tblpX="1527" w:tblpY="202"/>
        <w:tblOverlap w:val="never"/>
        <w:tblW w:w="138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61"/>
        <w:gridCol w:w="1950"/>
        <w:gridCol w:w="9720"/>
      </w:tblGrid>
      <w:tr w:rsidR="00102685">
        <w:tc>
          <w:tcPr>
            <w:tcW w:w="2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影响因素</w:t>
            </w:r>
          </w:p>
        </w:tc>
        <w:tc>
          <w:tcPr>
            <w:tcW w:w="116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4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气候特征</w:t>
            </w:r>
          </w:p>
        </w:tc>
      </w:tr>
      <w:tr w:rsidR="00102685">
        <w:trPr>
          <w:trHeight w:val="333"/>
        </w:trPr>
        <w:tc>
          <w:tcPr>
            <w:tcW w:w="21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纬度位置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气温</w:t>
            </w:r>
          </w:p>
        </w:tc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气温大致由低纬向高纬递减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气温大致由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赤道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两极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递减</w:t>
            </w:r>
          </w:p>
        </w:tc>
      </w:tr>
      <w:tr w:rsidR="00102685">
        <w:tc>
          <w:tcPr>
            <w:tcW w:w="21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102685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降水</w:t>
            </w:r>
          </w:p>
        </w:tc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赤道地区降水多，两极地区降水少</w:t>
            </w:r>
          </w:p>
        </w:tc>
      </w:tr>
      <w:tr w:rsidR="00102685">
        <w:tc>
          <w:tcPr>
            <w:tcW w:w="21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海陆位置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气温</w:t>
            </w:r>
          </w:p>
        </w:tc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同纬度地区，夏季陆高海低，冬季陆低海高；</w:t>
            </w:r>
          </w:p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沿海地区温差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日较差和年较差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小，内陆地区温差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日较差和年较差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大</w:t>
            </w:r>
          </w:p>
        </w:tc>
      </w:tr>
      <w:tr w:rsidR="00102685">
        <w:tc>
          <w:tcPr>
            <w:tcW w:w="21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102685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降水</w:t>
            </w:r>
          </w:p>
        </w:tc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一般情况下，距海近降水多，距海远降水少</w:t>
            </w:r>
          </w:p>
        </w:tc>
      </w:tr>
      <w:tr w:rsidR="00102685">
        <w:trPr>
          <w:trHeight w:val="438"/>
        </w:trPr>
        <w:tc>
          <w:tcPr>
            <w:tcW w:w="21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地形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气温</w:t>
            </w:r>
          </w:p>
        </w:tc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海拔升高，气温降低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山上气温低，山下气温高</w:t>
            </w:r>
          </w:p>
        </w:tc>
      </w:tr>
      <w:tr w:rsidR="00102685">
        <w:tc>
          <w:tcPr>
            <w:tcW w:w="21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102685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降水</w:t>
            </w:r>
          </w:p>
        </w:tc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山地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迎风坡多，背风坡少</w:t>
            </w:r>
          </w:p>
        </w:tc>
      </w:tr>
    </w:tbl>
    <w:p w:rsidR="00102685" w:rsidRDefault="008000AB">
      <w:pPr>
        <w:widowControl/>
        <w:shd w:val="clear" w:color="auto" w:fill="FCFCFC"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七、</w:t>
      </w: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>人类活动与气候</w:t>
      </w:r>
    </w:p>
    <w:tbl>
      <w:tblPr>
        <w:tblW w:w="138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1590"/>
        <w:gridCol w:w="3750"/>
        <w:gridCol w:w="6463"/>
      </w:tblGrid>
      <w:tr w:rsidR="00102685">
        <w:trPr>
          <w:trHeight w:val="378"/>
          <w:jc w:val="center"/>
        </w:trPr>
        <w:tc>
          <w:tcPr>
            <w:tcW w:w="20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人类活动对气候</w:t>
            </w:r>
          </w:p>
        </w:tc>
        <w:tc>
          <w:tcPr>
            <w:tcW w:w="5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人类活动</w:t>
            </w:r>
          </w:p>
        </w:tc>
        <w:tc>
          <w:tcPr>
            <w:tcW w:w="6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对气候的影响</w:t>
            </w:r>
          </w:p>
        </w:tc>
      </w:tr>
      <w:tr w:rsidR="00102685">
        <w:trPr>
          <w:jc w:val="center"/>
        </w:trPr>
        <w:tc>
          <w:tcPr>
            <w:tcW w:w="2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102685">
            <w:pPr>
              <w:widowControl/>
              <w:shd w:val="clear" w:color="auto" w:fill="FCFCFC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植树种草、修建水库及蓄水工程等</w:t>
            </w:r>
          </w:p>
        </w:tc>
        <w:tc>
          <w:tcPr>
            <w:tcW w:w="6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调节气候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改善气候</w:t>
            </w:r>
          </w:p>
        </w:tc>
      </w:tr>
      <w:tr w:rsidR="00102685">
        <w:trPr>
          <w:jc w:val="center"/>
        </w:trPr>
        <w:tc>
          <w:tcPr>
            <w:tcW w:w="2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102685">
            <w:pPr>
              <w:widowControl/>
              <w:shd w:val="clear" w:color="auto" w:fill="FCFCFC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围湖造田、滥砍乱伐、过度垦荒、过度放牧等</w:t>
            </w:r>
          </w:p>
        </w:tc>
        <w:tc>
          <w:tcPr>
            <w:tcW w:w="6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气候恶化，灾害频发</w:t>
            </w:r>
          </w:p>
        </w:tc>
      </w:tr>
      <w:tr w:rsidR="00102685">
        <w:trPr>
          <w:jc w:val="center"/>
        </w:trPr>
        <w:tc>
          <w:tcPr>
            <w:tcW w:w="2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102685">
            <w:pPr>
              <w:widowControl/>
              <w:shd w:val="clear" w:color="auto" w:fill="FCFCFC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大量燃烧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煤、石油等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矿物燃料，排放大量二氧化碳、</w:t>
            </w:r>
          </w:p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二氧化硫等气体</w:t>
            </w:r>
          </w:p>
        </w:tc>
        <w:tc>
          <w:tcPr>
            <w:tcW w:w="6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气候恶化，温室效应加剧，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气候变暖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</w:t>
            </w:r>
          </w:p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酸雨危害严重</w:t>
            </w:r>
          </w:p>
        </w:tc>
      </w:tr>
      <w:tr w:rsidR="00102685">
        <w:trPr>
          <w:trHeight w:val="718"/>
          <w:jc w:val="center"/>
        </w:trPr>
        <w:tc>
          <w:tcPr>
            <w:tcW w:w="20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气候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对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人类活动</w:t>
            </w:r>
          </w:p>
        </w:tc>
        <w:tc>
          <w:tcPr>
            <w:tcW w:w="15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对生活的影响</w:t>
            </w:r>
          </w:p>
        </w:tc>
        <w:tc>
          <w:tcPr>
            <w:tcW w:w="10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衣、食、住、行、旅游、体育等</w:t>
            </w:r>
          </w:p>
        </w:tc>
      </w:tr>
      <w:tr w:rsidR="00102685">
        <w:trPr>
          <w:trHeight w:val="733"/>
          <w:jc w:val="center"/>
        </w:trPr>
        <w:tc>
          <w:tcPr>
            <w:tcW w:w="20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102685">
            <w:pPr>
              <w:widowControl/>
              <w:shd w:val="clear" w:color="auto" w:fill="FCFCFC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对生产的影响</w:t>
            </w:r>
          </w:p>
        </w:tc>
        <w:tc>
          <w:tcPr>
            <w:tcW w:w="10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2685" w:rsidRDefault="008000AB">
            <w:pPr>
              <w:widowControl/>
              <w:shd w:val="clear" w:color="auto" w:fill="FCFCFC"/>
              <w:spacing w:line="288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影响最显著的生产部门是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农业</w:t>
            </w:r>
          </w:p>
        </w:tc>
      </w:tr>
    </w:tbl>
    <w:p w:rsidR="00102685" w:rsidRDefault="00102685">
      <w:pPr>
        <w:jc w:val="left"/>
      </w:pPr>
    </w:p>
    <w:sectPr w:rsidR="00102685" w:rsidSect="001026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EEEDF"/>
    <w:multiLevelType w:val="singleLevel"/>
    <w:tmpl w:val="331EEEDF"/>
    <w:lvl w:ilvl="0">
      <w:start w:val="4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DQ5MmUyZGRmYWYyYzMyOWZjNmMyMjVlYzViYjBlY2YifQ=="/>
  </w:docVars>
  <w:rsids>
    <w:rsidRoot w:val="00102685"/>
    <w:rsid w:val="00102685"/>
    <w:rsid w:val="008000AB"/>
    <w:rsid w:val="00D6751A"/>
    <w:rsid w:val="256160B6"/>
    <w:rsid w:val="38DF3011"/>
    <w:rsid w:val="427E0A78"/>
    <w:rsid w:val="61027B67"/>
    <w:rsid w:val="6D2C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68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6751A"/>
    <w:rPr>
      <w:sz w:val="18"/>
      <w:szCs w:val="18"/>
    </w:rPr>
  </w:style>
  <w:style w:type="character" w:customStyle="1" w:styleId="Char">
    <w:name w:val="批注框文本 Char"/>
    <w:basedOn w:val="a0"/>
    <w:link w:val="a3"/>
    <w:rsid w:val="00D675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2022-12-08T04:43:00Z</cp:lastPrinted>
  <dcterms:created xsi:type="dcterms:W3CDTF">2022-12-05T04:31:00Z</dcterms:created>
  <dcterms:modified xsi:type="dcterms:W3CDTF">2022-12-08T04:55:00Z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6D226B6CB4E14B11892E286C95A1D915</vt:lpwstr>
  </property>
</Properties>
</file>