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FCF" w:rsidRDefault="00690FCF" w:rsidP="00690FCF">
      <w:pPr>
        <w:spacing w:before="26" w:after="26"/>
        <w:ind w:right="4"/>
        <w:jc w:val="center"/>
        <w:rPr>
          <w:rFonts w:eastAsia="Times New Roman" w:cs="Times New Roman"/>
          <w:color w:val="000000"/>
          <w:sz w:val="44"/>
          <w:szCs w:val="44"/>
          <w:lang w:eastAsia="en-GB"/>
        </w:rPr>
      </w:pPr>
      <w:r>
        <w:rPr>
          <w:rFonts w:eastAsia="Times New Roman" w:cs="Times New Roman"/>
          <w:color w:val="000000"/>
          <w:sz w:val="48"/>
          <w:szCs w:val="48"/>
          <w:lang w:eastAsia="en-GB"/>
        </w:rPr>
        <w:t>The George Washington University</w:t>
      </w:r>
      <w:r>
        <w:rPr>
          <w:rFonts w:cs="Times New Roman"/>
          <w:noProof/>
          <w:color w:val="666666"/>
          <w:sz w:val="20"/>
          <w:szCs w:val="20"/>
        </w:rPr>
        <w:drawing>
          <wp:inline distT="0" distB="0" distL="0" distR="0" wp14:anchorId="77EFEF3C" wp14:editId="4AB9B666">
            <wp:extent cx="4686300" cy="52705"/>
            <wp:effectExtent l="0" t="0" r="0" b="0"/>
            <wp:docPr id="1055303868" name="Picture 2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690FCF" w:rsidRDefault="00690FCF" w:rsidP="00690FCF">
      <w:pPr>
        <w:spacing w:before="26" w:after="26" w:line="360" w:lineRule="auto"/>
        <w:ind w:right="4"/>
        <w:jc w:val="center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  <w:drawing>
          <wp:inline distT="0" distB="0" distL="0" distR="0" wp14:anchorId="51974C95" wp14:editId="3461CEB0">
            <wp:extent cx="1855470" cy="1380490"/>
            <wp:effectExtent l="0" t="0" r="0" b="3810"/>
            <wp:docPr id="6642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690FCF" w:rsidRDefault="00690FCF" w:rsidP="00690FCF">
      <w:pPr>
        <w:spacing w:before="26" w:after="26" w:line="360" w:lineRule="auto"/>
        <w:ind w:right="4" w:hanging="142"/>
        <w:jc w:val="center"/>
        <w:rPr>
          <w:rFonts w:eastAsia="Times New Roman" w:cs="Times New Roman"/>
          <w:sz w:val="28"/>
          <w:szCs w:val="28"/>
          <w:lang w:eastAsia="en-GB"/>
        </w:rPr>
      </w:pPr>
    </w:p>
    <w:p w:rsidR="00690FCF" w:rsidRDefault="00690FCF" w:rsidP="00332B19">
      <w:pPr>
        <w:spacing w:before="26" w:after="26" w:line="360" w:lineRule="auto"/>
        <w:ind w:right="4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Computer System Architecture (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CSCI 6461_10)</w:t>
      </w:r>
    </w:p>
    <w:p w:rsidR="00690FCF" w:rsidRDefault="00690FCF" w:rsidP="00332B19">
      <w:pPr>
        <w:spacing w:before="26" w:after="26" w:line="360" w:lineRule="auto"/>
        <w:ind w:right="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Project Part 0 </w:t>
      </w:r>
      <w:r>
        <w:rPr>
          <w:rFonts w:cs="Times New Roman"/>
          <w:sz w:val="28"/>
          <w:szCs w:val="28"/>
        </w:rPr>
        <w:t>User Guide</w:t>
      </w:r>
    </w:p>
    <w:p w:rsidR="00690FCF" w:rsidRDefault="00690FCF" w:rsidP="00332B19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:rsidR="00690FCF" w:rsidRDefault="00690FCF" w:rsidP="00332B19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By:</w:t>
      </w:r>
    </w:p>
    <w:p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Group 9</w:t>
      </w:r>
    </w:p>
    <w:p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Abhiyan Sainju</w:t>
      </w:r>
    </w:p>
    <w:p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Boxin</w:t>
      </w:r>
      <w:proofErr w:type="spellEnd"/>
      <w:r w:rsidRPr="00BB3B0E">
        <w:rPr>
          <w:rFonts w:eastAsia="Times New Roman" w:cs="Times New Roman"/>
          <w:sz w:val="28"/>
          <w:szCs w:val="28"/>
          <w:lang w:eastAsia="en-GB"/>
        </w:rPr>
        <w:t xml:space="preserve"> Yang</w:t>
      </w:r>
    </w:p>
    <w:p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Udaykiran</w:t>
      </w:r>
      <w:proofErr w:type="spellEnd"/>
      <w:r w:rsidRPr="00BB3B0E">
        <w:rPr>
          <w:rFonts w:eastAsia="Times New Roman" w:cs="Times New Roman"/>
          <w:sz w:val="28"/>
          <w:szCs w:val="28"/>
          <w:lang w:eastAsia="en-GB"/>
        </w:rPr>
        <w:t xml:space="preserve"> </w:t>
      </w:r>
      <w:proofErr w:type="spellStart"/>
      <w:r w:rsidRPr="00BB3B0E">
        <w:rPr>
          <w:rFonts w:eastAsia="Times New Roman" w:cs="Times New Roman"/>
          <w:sz w:val="28"/>
          <w:szCs w:val="28"/>
          <w:lang w:eastAsia="en-GB"/>
        </w:rPr>
        <w:t>Kalyanapu</w:t>
      </w:r>
      <w:proofErr w:type="spellEnd"/>
    </w:p>
    <w:p w:rsidR="00690FCF" w:rsidRDefault="00690FCF" w:rsidP="00332B19">
      <w:pPr>
        <w:spacing w:line="360" w:lineRule="auto"/>
        <w:jc w:val="center"/>
        <w:rPr>
          <w:rFonts w:eastAsia="Times New Roman" w:cs="Times New Roman"/>
          <w:lang w:eastAsia="en-GB"/>
        </w:rPr>
      </w:pPr>
    </w:p>
    <w:p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lang w:eastAsia="en-GB"/>
        </w:rPr>
        <w:br/>
      </w:r>
    </w:p>
    <w:p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to:</w:t>
      </w:r>
    </w:p>
    <w:p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Professor Morris Lancaster</w:t>
      </w:r>
    </w:p>
    <w:p w:rsidR="00690FCF" w:rsidRDefault="00690FCF" w:rsidP="00690FCF">
      <w:pPr>
        <w:spacing w:before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:rsidR="00B67B77" w:rsidRPr="00011025" w:rsidRDefault="00FD7F70" w:rsidP="00905DA7">
      <w:pPr>
        <w:pStyle w:val="Heading1"/>
        <w:spacing w:line="360" w:lineRule="auto"/>
        <w:jc w:val="center"/>
        <w:rPr>
          <w:rFonts w:cs="Times New Roman"/>
          <w:lang w:val="en-US"/>
        </w:rPr>
      </w:pPr>
      <w:r w:rsidRPr="00011025">
        <w:rPr>
          <w:rFonts w:cs="Times New Roman"/>
          <w:lang w:val="en-US"/>
        </w:rPr>
        <w:lastRenderedPageBreak/>
        <w:t>Project Part 0</w:t>
      </w:r>
      <w:r w:rsidR="00905DA7">
        <w:rPr>
          <w:rFonts w:cs="Times New Roman"/>
          <w:lang w:val="en-US"/>
        </w:rPr>
        <w:t xml:space="preserve"> Assembler</w:t>
      </w:r>
      <w:r w:rsidRPr="00011025">
        <w:rPr>
          <w:rFonts w:cs="Times New Roman"/>
          <w:lang w:val="en-US"/>
        </w:rPr>
        <w:t xml:space="preserve">: </w:t>
      </w:r>
      <w:r w:rsidR="00905DA7">
        <w:rPr>
          <w:rFonts w:cs="Times New Roman"/>
          <w:lang w:val="en-US"/>
        </w:rPr>
        <w:t>User Guide</w:t>
      </w:r>
    </w:p>
    <w:p w:rsidR="00FD7F70" w:rsidRPr="00011025" w:rsidRDefault="00FD7F70" w:rsidP="00905DA7">
      <w:pPr>
        <w:spacing w:line="360" w:lineRule="auto"/>
        <w:rPr>
          <w:rFonts w:cs="Times New Roman"/>
          <w:lang w:val="en-US"/>
        </w:rPr>
      </w:pPr>
    </w:p>
    <w:p w:rsidR="00905DA7" w:rsidRPr="00541A70" w:rsidRDefault="00905DA7" w:rsidP="00541A70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sz w:val="24"/>
          <w:szCs w:val="24"/>
        </w:rPr>
        <w:t>Prerequisites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rFonts w:hint="eastAsia"/>
        </w:rPr>
        <w:t>Java</w:t>
      </w:r>
      <w:r w:rsidRPr="00541A70">
        <w:t xml:space="preserve">17 </w:t>
      </w:r>
      <w:r w:rsidRPr="00541A70">
        <w:rPr>
          <w:rFonts w:hint="eastAsia"/>
        </w:rPr>
        <w:t>or</w:t>
      </w:r>
      <w:r w:rsidRPr="00541A70">
        <w:t xml:space="preserve"> </w:t>
      </w:r>
      <w:r w:rsidRPr="00541A70">
        <w:rPr>
          <w:rFonts w:hint="eastAsia"/>
        </w:rPr>
        <w:t>later</w:t>
      </w:r>
      <w:r w:rsidRPr="00541A70">
        <w:t xml:space="preserve"> </w:t>
      </w:r>
      <w:r w:rsidRPr="00541A70">
        <w:rPr>
          <w:rFonts w:hint="eastAsia"/>
        </w:rPr>
        <w:t>version</w:t>
      </w:r>
      <w:r w:rsidRPr="00541A70">
        <w:t xml:space="preserve"> </w:t>
      </w:r>
      <w:r w:rsidRPr="00541A70">
        <w:rPr>
          <w:rFonts w:hint="eastAsia"/>
        </w:rPr>
        <w:t>installed</w:t>
      </w:r>
      <w:r w:rsidRPr="00541A70">
        <w:t>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Java Runtime Environment (JRE) or Java Development Kit (JDK) installed.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Text file with assembly instructions prepared.</w:t>
      </w:r>
    </w:p>
    <w:p w:rsidR="00905DA7" w:rsidRPr="00541A70" w:rsidRDefault="00905DA7" w:rsidP="00905DA7">
      <w:pPr>
        <w:pStyle w:val="Heading2"/>
        <w:spacing w:line="360" w:lineRule="auto"/>
        <w:rPr>
          <w:sz w:val="24"/>
          <w:szCs w:val="24"/>
        </w:rPr>
      </w:pPr>
    </w:p>
    <w:p w:rsidR="00905DA7" w:rsidRPr="00541A70" w:rsidRDefault="00905DA7" w:rsidP="00541A70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sz w:val="24"/>
          <w:szCs w:val="24"/>
        </w:rPr>
        <w:t>Usage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Open your command line interface.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 xml:space="preserve">Navigate to the directory where </w:t>
      </w:r>
      <w:r w:rsidR="00AE4B1E">
        <w:t xml:space="preserve">the </w:t>
      </w:r>
      <w:r w:rsidRPr="00541A70">
        <w:t>Assembler program is located.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Execute the program by simply click</w:t>
      </w:r>
      <w:r w:rsidR="00AE4B1E">
        <w:t>ing</w:t>
      </w:r>
      <w:r w:rsidRPr="00541A70">
        <w:t xml:space="preserve"> on the run.jar file or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 xml:space="preserve">Type in </w:t>
      </w:r>
      <w:r w:rsidRPr="00541A70">
        <w:rPr>
          <w:b/>
          <w:bCs/>
        </w:rPr>
        <w:t>java -jar run.jar</w:t>
      </w:r>
    </w:p>
    <w:p w:rsidR="00905DA7" w:rsidRPr="00541A70" w:rsidRDefault="00905DA7" w:rsidP="00905DA7">
      <w:pPr>
        <w:spacing w:line="360" w:lineRule="auto"/>
      </w:pPr>
      <w:r w:rsidRPr="00541A70">
        <w:t xml:space="preserve">   This will start the Assembler program.</w:t>
      </w:r>
    </w:p>
    <w:p w:rsidR="00905DA7" w:rsidRPr="00541A70" w:rsidRDefault="00905DA7" w:rsidP="00905DA7">
      <w:pPr>
        <w:spacing w:line="360" w:lineRule="auto"/>
      </w:pPr>
    </w:p>
    <w:p w:rsidR="00541A70" w:rsidRPr="00541A70" w:rsidRDefault="00905DA7" w:rsidP="00541A7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541A70">
        <w:rPr>
          <w:rFonts w:eastAsiaTheme="majorEastAsia" w:cstheme="majorBidi"/>
          <w:b/>
          <w:bCs/>
          <w:color w:val="000000" w:themeColor="text1"/>
        </w:rPr>
        <w:t>Input File</w:t>
      </w:r>
      <w:r w:rsidRPr="00541A70">
        <w:rPr>
          <w:b/>
          <w:bCs/>
        </w:rPr>
        <w:t xml:space="preserve">: </w:t>
      </w:r>
    </w:p>
    <w:p w:rsidR="00905DA7" w:rsidRPr="00541A70" w:rsidRDefault="00905DA7" w:rsidP="00541A70">
      <w:pPr>
        <w:pStyle w:val="ListParagraph"/>
        <w:spacing w:line="360" w:lineRule="auto"/>
      </w:pPr>
      <w:r w:rsidRPr="00541A70">
        <w:t>By default, the Assembler expects a file named `test case.txt` in the same directory. Ensure your instruction file is named correctly or update the filename in the `run` method of the Assembler class before compiling.</w:t>
      </w:r>
    </w:p>
    <w:p w:rsidR="00905DA7" w:rsidRPr="00541A70" w:rsidRDefault="00905DA7" w:rsidP="00905DA7">
      <w:pPr>
        <w:spacing w:line="360" w:lineRule="auto"/>
      </w:pPr>
    </w:p>
    <w:p w:rsidR="00541A70" w:rsidRDefault="00905DA7" w:rsidP="00706647">
      <w:pPr>
        <w:pStyle w:val="ListParagraph"/>
        <w:numPr>
          <w:ilvl w:val="0"/>
          <w:numId w:val="23"/>
        </w:numPr>
        <w:spacing w:line="360" w:lineRule="auto"/>
      </w:pPr>
      <w:r w:rsidRPr="00541A70">
        <w:rPr>
          <w:rStyle w:val="Heading2Char"/>
          <w:sz w:val="24"/>
          <w:szCs w:val="24"/>
        </w:rPr>
        <w:t>Output File:</w:t>
      </w:r>
      <w:r w:rsidRPr="00541A70">
        <w:t xml:space="preserve"> </w:t>
      </w:r>
    </w:p>
    <w:p w:rsidR="00905DA7" w:rsidRPr="00541A70" w:rsidRDefault="00905DA7" w:rsidP="00541A70">
      <w:pPr>
        <w:pStyle w:val="ListParagraph"/>
        <w:spacing w:line="360" w:lineRule="auto"/>
      </w:pPr>
      <w:r w:rsidRPr="00541A70">
        <w:t>The Assembler will generate two files: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ListingFile.txt</w:t>
      </w:r>
      <w:r w:rsidRPr="00541A70">
        <w:t>: This file contains a list of the processed instructions along with their original lines.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LoadFile.txt</w:t>
      </w:r>
      <w:r w:rsidRPr="00541A70">
        <w:t>: This file contains the processed instructions ready for loading into memory.</w:t>
      </w:r>
    </w:p>
    <w:p w:rsidR="00905DA7" w:rsidRPr="00541A70" w:rsidRDefault="00905DA7" w:rsidP="00905DA7">
      <w:pPr>
        <w:spacing w:line="360" w:lineRule="auto"/>
      </w:pPr>
    </w:p>
    <w:p w:rsidR="00905DA7" w:rsidRPr="00541A70" w:rsidRDefault="00905DA7" w:rsidP="001D6291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bCs/>
          <w:sz w:val="24"/>
          <w:szCs w:val="24"/>
        </w:rPr>
        <w:t>Detailed Function Descriptions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loadDict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Initializes the opcode to binary and register</w:t>
      </w:r>
      <w:r w:rsidR="00AE4B1E">
        <w:t>s</w:t>
      </w:r>
      <w:r w:rsidRPr="00541A70">
        <w:t xml:space="preserve"> to binary mappings.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readFile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Reads assembly instructions from the input file.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BinaryToOctal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Converts binary strings to their octal representation.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lastRenderedPageBreak/>
        <w:t>**</w:t>
      </w:r>
      <w:proofErr w:type="spellStart"/>
      <w:proofErr w:type="gramStart"/>
      <w:r w:rsidRPr="00541A70">
        <w:rPr>
          <w:i/>
          <w:iCs/>
        </w:rPr>
        <w:t>formatAndConvertInstruction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Formats the instruction components and converts them to octal.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handleMiscellaneousInstruction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</w:t>
      </w:r>
      <w:r w:rsidRPr="00541A70">
        <w:t xml:space="preserve"> and other `handle` methods: Process different types of assembly instructions.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gramStart"/>
      <w:r w:rsidRPr="00541A70">
        <w:rPr>
          <w:i/>
          <w:iCs/>
        </w:rPr>
        <w:t>parse(</w:t>
      </w:r>
      <w:proofErr w:type="gramEnd"/>
      <w:r w:rsidRPr="00541A70">
        <w:rPr>
          <w:i/>
          <w:iCs/>
        </w:rPr>
        <w:t>)**:</w:t>
      </w:r>
      <w:r w:rsidRPr="00541A70">
        <w:t xml:space="preserve"> Parses the instructions, categorizes them, and converts them to the output format.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writeListingFile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Writes the detailed listing of instructions to a file.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spellStart"/>
      <w:proofErr w:type="gramStart"/>
      <w:r w:rsidRPr="00541A70">
        <w:rPr>
          <w:i/>
          <w:iCs/>
        </w:rPr>
        <w:t>writeLoadFile</w:t>
      </w:r>
      <w:proofErr w:type="spellEnd"/>
      <w:r w:rsidRPr="00541A70">
        <w:rPr>
          <w:i/>
          <w:iCs/>
        </w:rPr>
        <w:t>(</w:t>
      </w:r>
      <w:proofErr w:type="gramEnd"/>
      <w:r w:rsidRPr="00541A70">
        <w:rPr>
          <w:i/>
          <w:iCs/>
        </w:rPr>
        <w:t>)**:</w:t>
      </w:r>
      <w:r w:rsidRPr="00541A70">
        <w:t xml:space="preserve"> Writes the load-ready instructions to a file.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gramStart"/>
      <w:r w:rsidRPr="00541A70">
        <w:rPr>
          <w:i/>
          <w:iCs/>
        </w:rPr>
        <w:t>cleanup(</w:t>
      </w:r>
      <w:proofErr w:type="gramEnd"/>
      <w:r w:rsidRPr="00541A70">
        <w:rPr>
          <w:i/>
          <w:iCs/>
        </w:rPr>
        <w:t>)**:</w:t>
      </w:r>
      <w:r w:rsidRPr="00541A70">
        <w:t xml:space="preserve"> Cleans up the load file by removing blank lines.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gramStart"/>
      <w:r w:rsidRPr="00541A70">
        <w:rPr>
          <w:i/>
          <w:iCs/>
        </w:rPr>
        <w:t>run(</w:t>
      </w:r>
      <w:proofErr w:type="gramEnd"/>
      <w:r w:rsidRPr="00541A70">
        <w:rPr>
          <w:i/>
          <w:iCs/>
        </w:rPr>
        <w:t>)**:</w:t>
      </w:r>
      <w:r w:rsidRPr="00541A70">
        <w:t xml:space="preserve"> Orchestrates the reading, parsing, and writing of instructions.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</w:t>
      </w:r>
      <w:proofErr w:type="gramStart"/>
      <w:r w:rsidRPr="00541A70">
        <w:rPr>
          <w:i/>
          <w:iCs/>
        </w:rPr>
        <w:t>main(</w:t>
      </w:r>
      <w:proofErr w:type="gramEnd"/>
      <w:r w:rsidRPr="00541A70">
        <w:rPr>
          <w:i/>
          <w:iCs/>
        </w:rPr>
        <w:t>)**:</w:t>
      </w:r>
      <w:r w:rsidRPr="00541A70">
        <w:t xml:space="preserve"> The entry point to run the Assembler program.</w:t>
      </w:r>
    </w:p>
    <w:p w:rsidR="00905DA7" w:rsidRPr="00541A70" w:rsidRDefault="00905DA7" w:rsidP="00905DA7">
      <w:pPr>
        <w:spacing w:line="360" w:lineRule="auto"/>
      </w:pPr>
    </w:p>
    <w:p w:rsidR="00905DA7" w:rsidRPr="00541A70" w:rsidRDefault="00905DA7" w:rsidP="00541A70">
      <w:pPr>
        <w:spacing w:line="360" w:lineRule="auto"/>
        <w:ind w:firstLine="360"/>
      </w:pPr>
      <w:r w:rsidRPr="00541A70">
        <w:rPr>
          <w:b/>
          <w:bCs/>
        </w:rPr>
        <w:t>Troubleshooting: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**Missing Input File**:</w:t>
      </w:r>
      <w:r w:rsidRPr="00541A70">
        <w:t xml:space="preserve"> If the program cannot find the input file, check the filename and path.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**Output Files Not Generated**:</w:t>
      </w:r>
      <w:r w:rsidRPr="00541A70">
        <w:t xml:space="preserve"> Make sure you have </w:t>
      </w:r>
      <w:proofErr w:type="gramStart"/>
      <w:r w:rsidRPr="00541A70">
        <w:t>write</w:t>
      </w:r>
      <w:proofErr w:type="gramEnd"/>
      <w:r w:rsidRPr="00541A70">
        <w:t xml:space="preserve"> permissions in the directory.</w:t>
      </w:r>
    </w:p>
    <w:p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**Java Exception**:</w:t>
      </w:r>
      <w:r w:rsidRPr="00541A70">
        <w:t xml:space="preserve"> If you encounter a Java exception, check that your Java version matches the version used to compile the Assembler class.</w:t>
      </w:r>
    </w:p>
    <w:p w:rsidR="00271363" w:rsidRPr="00541A70" w:rsidRDefault="00271363" w:rsidP="00905DA7">
      <w:pPr>
        <w:pStyle w:val="Heading2"/>
        <w:spacing w:line="360" w:lineRule="auto"/>
        <w:rPr>
          <w:rFonts w:cs="Times New Roman"/>
          <w:sz w:val="24"/>
          <w:szCs w:val="24"/>
        </w:rPr>
      </w:pPr>
    </w:p>
    <w:sectPr w:rsidR="00271363" w:rsidRPr="00541A70" w:rsidSect="00690FCF">
      <w:headerReference w:type="even" r:id="rId9"/>
      <w:head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3DD" w:rsidRDefault="001153DD" w:rsidP="00282E6A">
      <w:r>
        <w:separator/>
      </w:r>
    </w:p>
  </w:endnote>
  <w:endnote w:type="continuationSeparator" w:id="0">
    <w:p w:rsidR="001153DD" w:rsidRDefault="001153DD" w:rsidP="0028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3DD" w:rsidRDefault="001153DD" w:rsidP="00282E6A">
      <w:r>
        <w:separator/>
      </w:r>
    </w:p>
  </w:footnote>
  <w:footnote w:type="continuationSeparator" w:id="0">
    <w:p w:rsidR="001153DD" w:rsidRDefault="001153DD" w:rsidP="0028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5066861"/>
      <w:docPartObj>
        <w:docPartGallery w:val="Page Numbers (Top of Page)"/>
        <w:docPartUnique/>
      </w:docPartObj>
    </w:sdtPr>
    <w:sdtContent>
      <w:p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82E6A" w:rsidRDefault="00282E6A" w:rsidP="00282E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427959"/>
      <w:docPartObj>
        <w:docPartGallery w:val="Page Numbers (Top of Page)"/>
        <w:docPartUnique/>
      </w:docPartObj>
    </w:sdtPr>
    <w:sdtContent>
      <w:p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82E6A" w:rsidRDefault="00282E6A" w:rsidP="00282E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31A"/>
    <w:multiLevelType w:val="hybridMultilevel"/>
    <w:tmpl w:val="0394B7EC"/>
    <w:lvl w:ilvl="0" w:tplc="152ED7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D1630A2"/>
    <w:multiLevelType w:val="hybridMultilevel"/>
    <w:tmpl w:val="EF982060"/>
    <w:lvl w:ilvl="0" w:tplc="D738FFE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C67E7F"/>
    <w:multiLevelType w:val="hybridMultilevel"/>
    <w:tmpl w:val="4A2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F8"/>
    <w:multiLevelType w:val="hybridMultilevel"/>
    <w:tmpl w:val="B830B99A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067F6"/>
    <w:multiLevelType w:val="hybridMultilevel"/>
    <w:tmpl w:val="489AA1D8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38C6"/>
    <w:multiLevelType w:val="multilevel"/>
    <w:tmpl w:val="9D822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32B61"/>
    <w:multiLevelType w:val="hybridMultilevel"/>
    <w:tmpl w:val="B2E80B42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349E0"/>
    <w:multiLevelType w:val="hybridMultilevel"/>
    <w:tmpl w:val="08E6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57F49"/>
    <w:multiLevelType w:val="hybridMultilevel"/>
    <w:tmpl w:val="F2264F60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72EC"/>
    <w:multiLevelType w:val="multilevel"/>
    <w:tmpl w:val="43F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3DA4"/>
    <w:multiLevelType w:val="hybridMultilevel"/>
    <w:tmpl w:val="1A36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B35AB2"/>
    <w:multiLevelType w:val="hybridMultilevel"/>
    <w:tmpl w:val="C2966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123488"/>
    <w:multiLevelType w:val="multilevel"/>
    <w:tmpl w:val="EB2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50D63"/>
    <w:multiLevelType w:val="multilevel"/>
    <w:tmpl w:val="613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E0951"/>
    <w:multiLevelType w:val="hybridMultilevel"/>
    <w:tmpl w:val="0F6C0566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121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3C6ED7"/>
    <w:multiLevelType w:val="multilevel"/>
    <w:tmpl w:val="F92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B4EC2"/>
    <w:multiLevelType w:val="hybridMultilevel"/>
    <w:tmpl w:val="6F30E2D4"/>
    <w:lvl w:ilvl="0" w:tplc="94D6649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24B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AD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E9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E2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C6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8A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CE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21519"/>
    <w:multiLevelType w:val="hybridMultilevel"/>
    <w:tmpl w:val="B07C3B06"/>
    <w:lvl w:ilvl="0" w:tplc="5326410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632359B"/>
    <w:multiLevelType w:val="hybridMultilevel"/>
    <w:tmpl w:val="7C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50084">
    <w:abstractNumId w:val="3"/>
  </w:num>
  <w:num w:numId="2" w16cid:durableId="931202740">
    <w:abstractNumId w:val="16"/>
  </w:num>
  <w:num w:numId="3" w16cid:durableId="518617076">
    <w:abstractNumId w:val="2"/>
  </w:num>
  <w:num w:numId="4" w16cid:durableId="1226644877">
    <w:abstractNumId w:val="17"/>
  </w:num>
  <w:num w:numId="5" w16cid:durableId="434055065">
    <w:abstractNumId w:val="17"/>
  </w:num>
  <w:num w:numId="6" w16cid:durableId="1288048041">
    <w:abstractNumId w:val="11"/>
  </w:num>
  <w:num w:numId="7" w16cid:durableId="1067220247">
    <w:abstractNumId w:val="6"/>
    <w:lvlOverride w:ilvl="0">
      <w:lvl w:ilvl="0">
        <w:numFmt w:val="decimal"/>
        <w:lvlText w:val="%1."/>
        <w:lvlJc w:val="left"/>
      </w:lvl>
    </w:lvlOverride>
  </w:num>
  <w:num w:numId="8" w16cid:durableId="2054189276">
    <w:abstractNumId w:val="1"/>
  </w:num>
  <w:num w:numId="9" w16cid:durableId="1089735058">
    <w:abstractNumId w:val="14"/>
    <w:lvlOverride w:ilvl="0">
      <w:lvl w:ilvl="0">
        <w:numFmt w:val="upperLetter"/>
        <w:lvlText w:val="%1."/>
        <w:lvlJc w:val="left"/>
      </w:lvl>
    </w:lvlOverride>
  </w:num>
  <w:num w:numId="10" w16cid:durableId="1638147640">
    <w:abstractNumId w:val="18"/>
  </w:num>
  <w:num w:numId="11" w16cid:durableId="1409423078">
    <w:abstractNumId w:val="13"/>
    <w:lvlOverride w:ilvl="0">
      <w:lvl w:ilvl="0">
        <w:numFmt w:val="lowerLetter"/>
        <w:lvlText w:val="%1."/>
        <w:lvlJc w:val="left"/>
      </w:lvl>
    </w:lvlOverride>
  </w:num>
  <w:num w:numId="12" w16cid:durableId="1647322331">
    <w:abstractNumId w:val="19"/>
  </w:num>
  <w:num w:numId="13" w16cid:durableId="1789661627">
    <w:abstractNumId w:val="13"/>
  </w:num>
  <w:num w:numId="14" w16cid:durableId="131875750">
    <w:abstractNumId w:val="0"/>
  </w:num>
  <w:num w:numId="15" w16cid:durableId="858465395">
    <w:abstractNumId w:val="10"/>
  </w:num>
  <w:num w:numId="16" w16cid:durableId="454296431">
    <w:abstractNumId w:val="12"/>
  </w:num>
  <w:num w:numId="17" w16cid:durableId="1616785246">
    <w:abstractNumId w:val="20"/>
  </w:num>
  <w:num w:numId="18" w16cid:durableId="310255224">
    <w:abstractNumId w:val="4"/>
  </w:num>
  <w:num w:numId="19" w16cid:durableId="1076172858">
    <w:abstractNumId w:val="7"/>
  </w:num>
  <w:num w:numId="20" w16cid:durableId="1396010272">
    <w:abstractNumId w:val="9"/>
  </w:num>
  <w:num w:numId="21" w16cid:durableId="1289435423">
    <w:abstractNumId w:val="5"/>
  </w:num>
  <w:num w:numId="22" w16cid:durableId="847057886">
    <w:abstractNumId w:val="15"/>
  </w:num>
  <w:num w:numId="23" w16cid:durableId="1792475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0"/>
    <w:rsid w:val="00011025"/>
    <w:rsid w:val="001153DD"/>
    <w:rsid w:val="00271363"/>
    <w:rsid w:val="00282E6A"/>
    <w:rsid w:val="00332B19"/>
    <w:rsid w:val="004A5FA6"/>
    <w:rsid w:val="00541A70"/>
    <w:rsid w:val="00690FCF"/>
    <w:rsid w:val="00696B10"/>
    <w:rsid w:val="00782040"/>
    <w:rsid w:val="008278E7"/>
    <w:rsid w:val="00905DA7"/>
    <w:rsid w:val="00AE4B1E"/>
    <w:rsid w:val="00B66F0C"/>
    <w:rsid w:val="00B67B77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65FAD"/>
  <w15:chartTrackingRefBased/>
  <w15:docId w15:val="{4F3328E4-17E8-C641-A177-1861B58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E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E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8E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D7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78E7"/>
    <w:rPr>
      <w:rFonts w:ascii="Times New Roman" w:eastAsiaTheme="majorEastAsia" w:hAnsi="Times New Roman" w:cstheme="majorBidi"/>
      <w:b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82E6A"/>
  </w:style>
  <w:style w:type="paragraph" w:styleId="Footer">
    <w:name w:val="footer"/>
    <w:basedOn w:val="Normal"/>
    <w:link w:val="Foot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Sainju</dc:creator>
  <cp:keywords/>
  <dc:description/>
  <cp:lastModifiedBy>Abhiyan Sainju</cp:lastModifiedBy>
  <cp:revision>21</cp:revision>
  <dcterms:created xsi:type="dcterms:W3CDTF">2024-02-10T16:07:00Z</dcterms:created>
  <dcterms:modified xsi:type="dcterms:W3CDTF">2024-02-10T17:32:00Z</dcterms:modified>
</cp:coreProperties>
</file>