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rPr>
          <w:rFonts w:hint="eastAsia" w:ascii="楷体-简" w:hAnsi="楷体-简" w:eastAsia="楷体-简" w:cs="楷体-简"/>
          <w:b/>
          <w:bCs/>
          <w:sz w:val="32"/>
          <w:szCs w:val="32"/>
        </w:rPr>
      </w:pPr>
      <w:r>
        <w:rPr>
          <w:rStyle w:val="4"/>
          <w:rFonts w:hint="eastAsia" w:ascii="楷体-简" w:hAnsi="楷体-简" w:eastAsia="楷体-简" w:cs="楷体-简"/>
          <w:b/>
          <w:bCs/>
          <w:sz w:val="32"/>
          <w:szCs w:val="32"/>
        </w:rPr>
        <w:t>一、</w:t>
      </w:r>
      <w:r>
        <w:rPr>
          <w:rFonts w:hint="eastAsia" w:ascii="楷体-简" w:hAnsi="楷体-简" w:eastAsia="楷体-简" w:cs="楷体-简"/>
          <w:b/>
          <w:bCs/>
          <w:sz w:val="32"/>
          <w:szCs w:val="32"/>
        </w:rPr>
        <w:t>你所在的行业，常用的数据分析指标有哪些？</w:t>
      </w:r>
    </w:p>
    <w:p>
      <w:pPr>
        <w:pStyle w:val="5"/>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供应链</w:t>
      </w:r>
      <w:r>
        <w:rPr>
          <w:rFonts w:hint="eastAsia" w:ascii="楷体-简" w:hAnsi="楷体-简" w:eastAsia="楷体-简" w:cs="楷体-简"/>
          <w:sz w:val="28"/>
          <w:szCs w:val="28"/>
        </w:rPr>
        <w:t>系统</w:t>
      </w:r>
      <w:r>
        <w:rPr>
          <w:rFonts w:hint="eastAsia" w:ascii="楷体-简" w:hAnsi="楷体-简" w:eastAsia="楷体-简" w:cs="楷体-简"/>
          <w:sz w:val="28"/>
          <w:szCs w:val="28"/>
        </w:rPr>
        <w:t>数据分析指标</w:t>
      </w:r>
      <w:r>
        <w:rPr>
          <w:rFonts w:hint="eastAsia" w:ascii="楷体-简" w:hAnsi="楷体-简" w:eastAsia="楷体-简" w:cs="楷体-简"/>
          <w:sz w:val="28"/>
          <w:szCs w:val="28"/>
        </w:rPr>
        <w:t>如下所示：</w:t>
      </w: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1</w:t>
      </w:r>
      <w:r>
        <w:rPr>
          <w:rFonts w:hint="eastAsia" w:ascii="楷体-简" w:hAnsi="楷体-简" w:eastAsia="楷体-简" w:cs="楷体-简"/>
          <w:sz w:val="28"/>
          <w:szCs w:val="28"/>
        </w:rPr>
        <w:t>、采购相关指标</w:t>
      </w:r>
      <w:bookmarkStart w:id="0" w:name="_GoBack"/>
      <w:bookmarkEnd w:id="0"/>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1</w:t>
      </w:r>
      <w:r>
        <w:rPr>
          <w:rFonts w:hint="eastAsia" w:ascii="楷体-简" w:hAnsi="楷体-简" w:eastAsia="楷体-简" w:cs="楷体-简"/>
          <w:sz w:val="28"/>
          <w:szCs w:val="28"/>
        </w:rPr>
        <w:t>）库存周转率。库存周转率是在某一时间段内库存货物周转的次数，是反映库存周转快慢程度的指标，又叫库存周转次数。周转率越大表明销售情况越好。</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2</w:t>
      </w:r>
      <w:r>
        <w:rPr>
          <w:rFonts w:hint="eastAsia" w:ascii="楷体-简" w:hAnsi="楷体-简" w:eastAsia="楷体-简" w:cs="楷体-简"/>
          <w:sz w:val="28"/>
          <w:szCs w:val="28"/>
        </w:rPr>
        <w:t>）库存周转天数。库存周转天数是指企业从取得产品入库开始</w:t>
      </w:r>
      <w:r>
        <w:rPr>
          <w:rStyle w:val="4"/>
          <w:rFonts w:hint="eastAsia" w:ascii="楷体-简" w:hAnsi="楷体-简" w:eastAsia="楷体-简" w:cs="楷体-简"/>
          <w:sz w:val="28"/>
          <w:szCs w:val="28"/>
        </w:rPr>
        <w:t xml:space="preserve"> </w:t>
      </w:r>
      <w:r>
        <w:rPr>
          <w:rFonts w:hint="eastAsia" w:ascii="楷体-简" w:hAnsi="楷体-简" w:eastAsia="楷体-简" w:cs="楷体-简"/>
          <w:sz w:val="28"/>
          <w:szCs w:val="28"/>
        </w:rPr>
        <w:t>，至消耗、销售为止所经历的天数。周转天数越少，说明零库存</w:t>
      </w:r>
      <w:r>
        <w:rPr>
          <w:rStyle w:val="4"/>
          <w:rFonts w:hint="eastAsia" w:ascii="楷体-简" w:hAnsi="楷体-简" w:eastAsia="楷体-简" w:cs="楷体-简"/>
          <w:sz w:val="28"/>
          <w:szCs w:val="28"/>
        </w:rPr>
        <w:t>/</w:t>
      </w:r>
      <w:r>
        <w:rPr>
          <w:rFonts w:hint="eastAsia" w:ascii="楷体-简" w:hAnsi="楷体-简" w:eastAsia="楷体-简" w:cs="楷体-简"/>
          <w:sz w:val="28"/>
          <w:szCs w:val="28"/>
        </w:rPr>
        <w:t>存货变现的速度越快。（但是，存货过少不能满足流转需要，所以存货周转天数不是越少越好）</w:t>
      </w:r>
      <w:r>
        <w:rPr>
          <w:rStyle w:val="4"/>
          <w:rFonts w:hint="eastAsia" w:ascii="楷体-简" w:hAnsi="楷体-简" w:eastAsia="楷体-简" w:cs="楷体-简"/>
          <w:sz w:val="28"/>
          <w:szCs w:val="28"/>
        </w:rPr>
        <w:br w:type="textWrapping"/>
      </w:r>
      <w:r>
        <w:rPr>
          <w:rFonts w:hint="eastAsia" w:ascii="楷体-简" w:hAnsi="楷体-简" w:eastAsia="楷体-简" w:cs="楷体-简"/>
          <w:sz w:val="28"/>
          <w:szCs w:val="28"/>
        </w:rPr>
        <w:t>（</w:t>
      </w:r>
      <w:r>
        <w:rPr>
          <w:rStyle w:val="4"/>
          <w:rFonts w:hint="eastAsia" w:ascii="楷体-简" w:hAnsi="楷体-简" w:eastAsia="楷体-简" w:cs="楷体-简"/>
          <w:sz w:val="28"/>
          <w:szCs w:val="28"/>
        </w:rPr>
        <w:t>3</w:t>
      </w:r>
      <w:r>
        <w:rPr>
          <w:rFonts w:hint="eastAsia" w:ascii="楷体-简" w:hAnsi="楷体-简" w:eastAsia="楷体-简" w:cs="楷体-简"/>
          <w:sz w:val="28"/>
          <w:szCs w:val="28"/>
        </w:rPr>
        <w:t>）订单库存满足率。订单库存满足率指当顾客发出某个订单需求时，库存系统中有该订单中的所有产品，能够立刻满足顾客需求的百分率。满足率越低，那么缺货的概率就越大（但不代表一定会缺货）。</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4</w:t>
      </w:r>
      <w:r>
        <w:rPr>
          <w:rFonts w:hint="eastAsia" w:ascii="楷体-简" w:hAnsi="楷体-简" w:eastAsia="楷体-简" w:cs="楷体-简"/>
          <w:sz w:val="28"/>
          <w:szCs w:val="28"/>
        </w:rPr>
        <w:t>）仓储缺货率。仓储缺货率反映了物流仓储因货物采购存储不足或管理不善，导致对客户需求的影响程度的信息。</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5</w:t>
      </w:r>
      <w:r>
        <w:rPr>
          <w:rFonts w:hint="eastAsia" w:ascii="楷体-简" w:hAnsi="楷体-简" w:eastAsia="楷体-简" w:cs="楷体-简"/>
          <w:sz w:val="28"/>
          <w:szCs w:val="28"/>
        </w:rPr>
        <w:t>）安全库存量。安全库存量是为防止未来物资供应或需求的不确定性因素（如大量突发性订货、交货意外中断或突然延期等）而准备的缓冲库存。其大小取决于供应和需求的不确定性、顾客服务水平(或订货满足率），以及缺货成本和库存持有成本。</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6</w:t>
      </w:r>
      <w:r>
        <w:rPr>
          <w:rFonts w:hint="eastAsia" w:ascii="楷体-简" w:hAnsi="楷体-简" w:eastAsia="楷体-简" w:cs="楷体-简"/>
          <w:sz w:val="28"/>
          <w:szCs w:val="28"/>
        </w:rPr>
        <w:t>）采购提前期。采购提前期指商品采购需要的时间，从下采购单，到供应商备货、供应商送货到目标库房、库房入库的全周期；</w:t>
      </w:r>
    </w:p>
    <w:p>
      <w:pPr>
        <w:pStyle w:val="8"/>
        <w:keepNext w:val="0"/>
        <w:keepLines w:val="0"/>
        <w:widowControl/>
        <w:suppressLineNumbers w:val="0"/>
        <w:rPr>
          <w:rFonts w:hint="eastAsia" w:ascii="楷体-简" w:hAnsi="楷体-简" w:eastAsia="楷体-简" w:cs="楷体-简"/>
          <w:sz w:val="28"/>
          <w:szCs w:val="28"/>
        </w:rPr>
      </w:pP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2</w:t>
      </w:r>
      <w:r>
        <w:rPr>
          <w:rFonts w:hint="eastAsia" w:ascii="楷体-简" w:hAnsi="楷体-简" w:eastAsia="楷体-简" w:cs="楷体-简"/>
          <w:sz w:val="28"/>
          <w:szCs w:val="28"/>
        </w:rPr>
        <w:t>、仓储相关指标</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1</w:t>
      </w:r>
      <w:r>
        <w:rPr>
          <w:rFonts w:hint="eastAsia" w:ascii="楷体-简" w:hAnsi="楷体-简" w:eastAsia="楷体-简" w:cs="楷体-简"/>
          <w:sz w:val="28"/>
          <w:szCs w:val="28"/>
        </w:rPr>
        <w:t>）仓库物资吞吐量。指仓库货物的吞吐量，就是货物进来、出去的所有数量，它反映期内仓库的工作量和收发能力。</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2</w:t>
      </w:r>
      <w:r>
        <w:rPr>
          <w:rFonts w:hint="eastAsia" w:ascii="楷体-简" w:hAnsi="楷体-简" w:eastAsia="楷体-简" w:cs="楷体-简"/>
          <w:sz w:val="28"/>
          <w:szCs w:val="28"/>
        </w:rPr>
        <w:t>）收发货差错率。收发货差错率是指计算期收发货差错累计条目数与同期收发货总条目数之间的比率。它反映仓库收发货的准确程度，也是衡量仓库商品进出的工作质量指标。</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3</w:t>
      </w:r>
      <w:r>
        <w:rPr>
          <w:rFonts w:hint="eastAsia" w:ascii="楷体-简" w:hAnsi="楷体-简" w:eastAsia="楷体-简" w:cs="楷体-简"/>
          <w:sz w:val="28"/>
          <w:szCs w:val="28"/>
        </w:rPr>
        <w:t>）库容量。库容量是指仓库能容纳物品的数量，是评价仓库质量的指标之一。库容量是仓库内除去必要的通道和间隙后所能堆放物品的最大数量。</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4</w:t>
      </w:r>
      <w:r>
        <w:rPr>
          <w:rFonts w:hint="eastAsia" w:ascii="楷体-简" w:hAnsi="楷体-简" w:eastAsia="楷体-简" w:cs="楷体-简"/>
          <w:sz w:val="28"/>
          <w:szCs w:val="28"/>
        </w:rPr>
        <w:t>）仓库面积利用率。仓库面积利用率是仓库可利用面积与仓库建筑总面积的比率。仓库面积利用率是衡量仓库利用程度的重要指标，是反映仓库管理工作水平的主要经济指标之一。</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5</w:t>
      </w:r>
      <w:r>
        <w:rPr>
          <w:rFonts w:hint="eastAsia" w:ascii="楷体-简" w:hAnsi="楷体-简" w:eastAsia="楷体-简" w:cs="楷体-简"/>
          <w:sz w:val="28"/>
          <w:szCs w:val="28"/>
        </w:rPr>
        <w:t>）仓库容量利用率。仓库容量利用率是库存商品实际数量或容积与仓库应存放数量或容积的比率。仓库容量量利用率越高，代表库房实用面积利用率越高。</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6</w:t>
      </w:r>
      <w:r>
        <w:rPr>
          <w:rFonts w:hint="eastAsia" w:ascii="楷体-简" w:hAnsi="楷体-简" w:eastAsia="楷体-简" w:cs="楷体-简"/>
          <w:sz w:val="28"/>
          <w:szCs w:val="28"/>
        </w:rPr>
        <w:t>）库存准确性。库存准确率是实物库存与账面库存一致的条目比例，它反映了库房的管理水平，与入库、出库、库内管理等任一一个影响实物库存变化的因素直接相关。</w:t>
      </w:r>
      <w:r>
        <w:rPr>
          <w:rStyle w:val="4"/>
          <w:rFonts w:hint="eastAsia" w:ascii="楷体-简" w:hAnsi="楷体-简" w:eastAsia="楷体-简" w:cs="楷体-简"/>
          <w:sz w:val="28"/>
          <w:szCs w:val="28"/>
        </w:rPr>
        <w:t>  </w:t>
      </w:r>
    </w:p>
    <w:p>
      <w:pPr>
        <w:pStyle w:val="8"/>
        <w:keepNext w:val="0"/>
        <w:keepLines w:val="0"/>
        <w:widowControl/>
        <w:suppressLineNumbers w:val="0"/>
        <w:rPr>
          <w:rFonts w:hint="eastAsia" w:ascii="楷体-简" w:hAnsi="楷体-简" w:eastAsia="楷体-简" w:cs="楷体-简"/>
          <w:sz w:val="28"/>
          <w:szCs w:val="28"/>
        </w:rPr>
      </w:pPr>
    </w:p>
    <w:p>
      <w:pPr>
        <w:pStyle w:val="8"/>
        <w:keepNext w:val="0"/>
        <w:keepLines w:val="0"/>
        <w:widowControl/>
        <w:suppressLineNumbers w:val="0"/>
        <w:rPr>
          <w:rFonts w:hint="eastAsia" w:ascii="楷体-简" w:hAnsi="楷体-简" w:eastAsia="楷体-简" w:cs="楷体-简"/>
          <w:sz w:val="28"/>
          <w:szCs w:val="28"/>
        </w:rPr>
      </w:pP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3</w:t>
      </w:r>
      <w:r>
        <w:rPr>
          <w:rFonts w:hint="eastAsia" w:ascii="楷体-简" w:hAnsi="楷体-简" w:eastAsia="楷体-简" w:cs="楷体-简"/>
          <w:sz w:val="28"/>
          <w:szCs w:val="28"/>
        </w:rPr>
        <w:t>、销售相关指标</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1</w:t>
      </w:r>
      <w:r>
        <w:rPr>
          <w:rFonts w:hint="eastAsia" w:ascii="楷体-简" w:hAnsi="楷体-简" w:eastAsia="楷体-简" w:cs="楷体-简"/>
          <w:sz w:val="28"/>
          <w:szCs w:val="28"/>
        </w:rPr>
        <w:t>）订单及时交付率。订单及时交付率是企业能按照承诺时间将订单交付给客服的比率。是企业满足客户的关键指标，直接影响企业信誉度和订单数量。</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2</w:t>
      </w:r>
      <w:r>
        <w:rPr>
          <w:rFonts w:hint="eastAsia" w:ascii="楷体-简" w:hAnsi="楷体-简" w:eastAsia="楷体-简" w:cs="楷体-简"/>
          <w:sz w:val="28"/>
          <w:szCs w:val="28"/>
        </w:rPr>
        <w:t>）订单退货率。退货率是指产品售出后由于各种原因被退回的比例。订单退货率是侧面表达服务</w:t>
      </w:r>
      <w:r>
        <w:rPr>
          <w:rStyle w:val="4"/>
          <w:rFonts w:hint="eastAsia" w:ascii="楷体-简" w:hAnsi="楷体-简" w:eastAsia="楷体-简" w:cs="楷体-简"/>
          <w:sz w:val="28"/>
          <w:szCs w:val="28"/>
        </w:rPr>
        <w:t>\</w:t>
      </w:r>
      <w:r>
        <w:rPr>
          <w:rFonts w:hint="eastAsia" w:ascii="楷体-简" w:hAnsi="楷体-简" w:eastAsia="楷体-简" w:cs="楷体-简"/>
          <w:sz w:val="28"/>
          <w:szCs w:val="28"/>
        </w:rPr>
        <w:t>商品质量</w:t>
      </w:r>
      <w:r>
        <w:rPr>
          <w:rStyle w:val="4"/>
          <w:rFonts w:hint="eastAsia" w:ascii="楷体-简" w:hAnsi="楷体-简" w:eastAsia="楷体-简" w:cs="楷体-简"/>
          <w:sz w:val="28"/>
          <w:szCs w:val="28"/>
        </w:rPr>
        <w:t>\</w:t>
      </w:r>
      <w:r>
        <w:rPr>
          <w:rFonts w:hint="eastAsia" w:ascii="楷体-简" w:hAnsi="楷体-简" w:eastAsia="楷体-简" w:cs="楷体-简"/>
          <w:sz w:val="28"/>
          <w:szCs w:val="28"/>
        </w:rPr>
        <w:t>商品价格的指标。</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3</w:t>
      </w:r>
      <w:r>
        <w:rPr>
          <w:rFonts w:hint="eastAsia" w:ascii="楷体-简" w:hAnsi="楷体-简" w:eastAsia="楷体-简" w:cs="楷体-简"/>
          <w:sz w:val="28"/>
          <w:szCs w:val="28"/>
        </w:rPr>
        <w:t>）订单履约时效。履约时效是从订单下单，到包裹送到客户手中签收的整个周期时间。从订单履约时效能反映出企业的仓储作业能力、物流配送能力、系统流转能力。若履约时效过长，应该具体分析是哪个环节出现的问题，针对性优化。</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4</w:t>
      </w:r>
      <w:r>
        <w:rPr>
          <w:rFonts w:hint="eastAsia" w:ascii="楷体-简" w:hAnsi="楷体-简" w:eastAsia="楷体-简" w:cs="楷体-简"/>
          <w:sz w:val="28"/>
          <w:szCs w:val="28"/>
        </w:rPr>
        <w:t>）订单拆单率。当一张订单中的商品无法从一个库房发出时，就需要拆分为多张订单从不同的库房发出。拆单率反应了库存分布的合理性，拆单率高，随之带来的物流成本也会上升，由于用户要收多次包裹，用户体验也随之下降。</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5</w:t>
      </w:r>
      <w:r>
        <w:rPr>
          <w:rFonts w:hint="eastAsia" w:ascii="楷体-简" w:hAnsi="楷体-简" w:eastAsia="楷体-简" w:cs="楷体-简"/>
          <w:sz w:val="28"/>
          <w:szCs w:val="28"/>
        </w:rPr>
        <w:t>）坪效。坪效一般针对门店或店仓一体进行销量考量的指标，指每坪的面积可以产出多少营业额。坪效代表着一个门店面积的生产力，而生产力说明着效率。坪效越高，说明门店的经营状况越好。</w:t>
      </w:r>
    </w:p>
    <w:p>
      <w:pPr>
        <w:pStyle w:val="8"/>
        <w:keepNext w:val="0"/>
        <w:keepLines w:val="0"/>
        <w:widowControl/>
        <w:suppressLineNumbers w:val="0"/>
        <w:rPr>
          <w:rFonts w:hint="eastAsia" w:ascii="楷体-简" w:hAnsi="楷体-简" w:eastAsia="楷体-简" w:cs="楷体-简"/>
          <w:sz w:val="28"/>
          <w:szCs w:val="28"/>
        </w:rPr>
      </w:pP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4</w:t>
      </w:r>
      <w:r>
        <w:rPr>
          <w:rFonts w:hint="eastAsia" w:ascii="楷体-简" w:hAnsi="楷体-简" w:eastAsia="楷体-简" w:cs="楷体-简"/>
          <w:sz w:val="28"/>
          <w:szCs w:val="28"/>
        </w:rPr>
        <w:t>、财务相关指标</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1</w:t>
      </w:r>
      <w:r>
        <w:rPr>
          <w:rFonts w:hint="eastAsia" w:ascii="楷体-简" w:hAnsi="楷体-简" w:eastAsia="楷体-简" w:cs="楷体-简"/>
          <w:sz w:val="28"/>
          <w:szCs w:val="28"/>
        </w:rPr>
        <w:t>）毛利率。毛利率是毛利与销售收入（或营业收入）的百分比。毛利率反映的是一个商品经过生产转换内部系统以后增值的那一部分，也就是说，增值的越多毛利自然就越多。</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b/>
          <w:sz w:val="28"/>
          <w:szCs w:val="28"/>
        </w:rPr>
        <w:t>2</w:t>
      </w:r>
      <w:r>
        <w:rPr>
          <w:rFonts w:hint="eastAsia" w:ascii="楷体-简" w:hAnsi="楷体-简" w:eastAsia="楷体-简" w:cs="楷体-简"/>
          <w:sz w:val="28"/>
          <w:szCs w:val="28"/>
        </w:rPr>
        <w:t>）净利率。指企业实现净利润（当期利润总额减去所得税后的金额，即企业的税后利润）与销售收入的对比关系，用以衡量企业在一定时期的销售收入获取的能力。该指标费用能够取得多少营业利润。</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3</w:t>
      </w:r>
      <w:r>
        <w:rPr>
          <w:rFonts w:hint="eastAsia" w:ascii="楷体-简" w:hAnsi="楷体-简" w:eastAsia="楷体-简" w:cs="楷体-简"/>
          <w:sz w:val="28"/>
          <w:szCs w:val="28"/>
        </w:rPr>
        <w:t>）存货成本。存货成本是存货在订货、购入、储存过程中所发生的各种费用，以及存货短缺造成的经济损失。它一般包括：</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4</w:t>
      </w:r>
      <w:r>
        <w:rPr>
          <w:rFonts w:hint="eastAsia" w:ascii="楷体-简" w:hAnsi="楷体-简" w:eastAsia="楷体-简" w:cs="楷体-简"/>
          <w:sz w:val="28"/>
          <w:szCs w:val="28"/>
        </w:rPr>
        <w:t>）应付应收账款。应付账款为购买原材料（销售成本）而待支付的部分，应收账款则是销售收入待收回的部分，在利润表体现了但是没能实现的收支。</w:t>
      </w:r>
    </w:p>
    <w:p>
      <w:pPr>
        <w:pStyle w:val="7"/>
        <w:keepNext w:val="0"/>
        <w:keepLines w:val="0"/>
        <w:widowControl/>
        <w:suppressLineNumbers w:val="0"/>
        <w:rPr>
          <w:rFonts w:hint="eastAsia" w:ascii="楷体-简" w:hAnsi="楷体-简" w:eastAsia="楷体-简" w:cs="楷体-简"/>
          <w:sz w:val="28"/>
          <w:szCs w:val="28"/>
        </w:rPr>
      </w:pPr>
      <w:r>
        <w:rPr>
          <w:rFonts w:hint="eastAsia" w:ascii="楷体-简" w:hAnsi="楷体-简" w:eastAsia="楷体-简" w:cs="楷体-简"/>
          <w:sz w:val="28"/>
          <w:szCs w:val="28"/>
        </w:rPr>
        <w:t>（</w:t>
      </w:r>
      <w:r>
        <w:rPr>
          <w:rStyle w:val="4"/>
          <w:rFonts w:hint="eastAsia" w:ascii="楷体-简" w:hAnsi="楷体-简" w:eastAsia="楷体-简" w:cs="楷体-简"/>
          <w:sz w:val="28"/>
          <w:szCs w:val="28"/>
        </w:rPr>
        <w:t>5</w:t>
      </w:r>
      <w:r>
        <w:rPr>
          <w:rFonts w:hint="eastAsia" w:ascii="楷体-简" w:hAnsi="楷体-简" w:eastAsia="楷体-简" w:cs="楷体-简"/>
          <w:sz w:val="28"/>
          <w:szCs w:val="28"/>
        </w:rPr>
        <w:t>）产需率。产需率是指在一定时间内，企业已生产的产品数量与其用户对该产品的需求量的比值。</w:t>
      </w:r>
    </w:p>
    <w:p>
      <w:pPr>
        <w:pStyle w:val="6"/>
        <w:keepNext w:val="0"/>
        <w:keepLines w:val="0"/>
        <w:widowControl/>
        <w:suppressLineNumbers w:val="0"/>
        <w:rPr>
          <w:rFonts w:hint="eastAsia" w:ascii="楷体-简" w:hAnsi="楷体-简" w:eastAsia="楷体-简" w:cs="楷体-简"/>
          <w:sz w:val="28"/>
          <w:szCs w:val="28"/>
        </w:rPr>
      </w:pPr>
    </w:p>
    <w:p>
      <w:pPr>
        <w:pStyle w:val="7"/>
        <w:keepNext w:val="0"/>
        <w:keepLines w:val="0"/>
        <w:widowControl/>
        <w:suppressLineNumbers w:val="0"/>
        <w:rPr>
          <w:rFonts w:hint="eastAsia" w:ascii="楷体-简" w:hAnsi="楷体-简" w:eastAsia="楷体-简" w:cs="楷体-简"/>
          <w:b/>
          <w:bCs/>
          <w:sz w:val="32"/>
          <w:szCs w:val="32"/>
        </w:rPr>
      </w:pPr>
      <w:r>
        <w:rPr>
          <w:rStyle w:val="4"/>
          <w:rFonts w:hint="eastAsia" w:ascii="楷体-简" w:hAnsi="楷体-简" w:eastAsia="楷体-简" w:cs="楷体-简"/>
          <w:b/>
          <w:bCs/>
          <w:sz w:val="32"/>
          <w:szCs w:val="32"/>
        </w:rPr>
        <w:t>二、</w:t>
      </w:r>
      <w:r>
        <w:rPr>
          <w:rStyle w:val="4"/>
          <w:rFonts w:hint="eastAsia" w:ascii="楷体-简" w:hAnsi="楷体-简" w:eastAsia="楷体-简" w:cs="楷体-简"/>
          <w:b/>
          <w:bCs/>
          <w:sz w:val="32"/>
          <w:szCs w:val="32"/>
        </w:rPr>
        <w:t>Google</w:t>
      </w:r>
      <w:r>
        <w:rPr>
          <w:rFonts w:hint="eastAsia" w:ascii="楷体-简" w:hAnsi="楷体-简" w:eastAsia="楷体-简" w:cs="楷体-简"/>
          <w:b/>
          <w:bCs/>
          <w:sz w:val="32"/>
          <w:szCs w:val="32"/>
        </w:rPr>
        <w:t>搜索引擎是如何对搜索结果进行排序的？</w:t>
      </w:r>
    </w:p>
    <w:p>
      <w:pPr>
        <w:pStyle w:val="7"/>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PageRank</w:t>
      </w:r>
      <w:r>
        <w:rPr>
          <w:rFonts w:hint="eastAsia" w:ascii="楷体-简" w:hAnsi="楷体-简" w:eastAsia="楷体-简" w:cs="楷体-简"/>
          <w:sz w:val="28"/>
          <w:szCs w:val="28"/>
        </w:rPr>
        <w:t>是</w:t>
      </w:r>
      <w:r>
        <w:rPr>
          <w:rStyle w:val="4"/>
          <w:rFonts w:hint="eastAsia" w:ascii="楷体-简" w:hAnsi="楷体-简" w:eastAsia="楷体-简" w:cs="楷体-简"/>
          <w:sz w:val="28"/>
          <w:szCs w:val="28"/>
        </w:rPr>
        <w:t>Google</w:t>
      </w:r>
      <w:r>
        <w:rPr>
          <w:rFonts w:hint="eastAsia" w:ascii="楷体-简" w:hAnsi="楷体-简" w:eastAsia="楷体-简" w:cs="楷体-简"/>
          <w:sz w:val="28"/>
          <w:szCs w:val="28"/>
        </w:rPr>
        <w:t>发明的用来衡量网页质量的，将无序的网页们变得有序，让</w:t>
      </w:r>
      <w:r>
        <w:rPr>
          <w:rStyle w:val="4"/>
          <w:rFonts w:hint="eastAsia" w:ascii="楷体-简" w:hAnsi="楷体-简" w:eastAsia="楷体-简" w:cs="楷体-简"/>
          <w:sz w:val="28"/>
          <w:szCs w:val="28"/>
        </w:rPr>
        <w:t>Google</w:t>
      </w:r>
      <w:r>
        <w:rPr>
          <w:rFonts w:hint="eastAsia" w:ascii="楷体-简" w:hAnsi="楷体-简" w:eastAsia="楷体-简" w:cs="楷体-简"/>
          <w:sz w:val="28"/>
          <w:szCs w:val="28"/>
        </w:rPr>
        <w:t>的搜索结果大大领先于别的搜索引擎，那么，</w:t>
      </w:r>
      <w:r>
        <w:rPr>
          <w:rStyle w:val="4"/>
          <w:rFonts w:hint="eastAsia" w:ascii="楷体-简" w:hAnsi="楷体-简" w:eastAsia="楷体-简" w:cs="楷体-简"/>
          <w:sz w:val="28"/>
          <w:szCs w:val="28"/>
        </w:rPr>
        <w:t>PageRank</w:t>
      </w:r>
      <w:r>
        <w:rPr>
          <w:rFonts w:hint="eastAsia" w:ascii="楷体-简" w:hAnsi="楷体-简" w:eastAsia="楷体-简" w:cs="楷体-简"/>
          <w:sz w:val="28"/>
          <w:szCs w:val="28"/>
        </w:rPr>
        <w:t>到底是如何发挥作用的呢？总结如下四点：</w:t>
      </w:r>
    </w:p>
    <w:p>
      <w:pPr>
        <w:numPr>
          <w:ilvl w:val="0"/>
          <w:numId w:val="1"/>
        </w:numPr>
        <w:ind w:left="425" w:leftChars="0" w:hanging="425" w:firstLineChars="0"/>
        <w:rPr>
          <w:rFonts w:hint="eastAsia" w:ascii="楷体-简" w:hAnsi="楷体-简" w:eastAsia="楷体-简" w:cs="楷体-简"/>
          <w:sz w:val="28"/>
          <w:szCs w:val="28"/>
        </w:rPr>
      </w:pPr>
      <w:r>
        <w:rPr>
          <w:rFonts w:hint="eastAsia" w:ascii="楷体-简" w:hAnsi="楷体-简" w:eastAsia="楷体-简" w:cs="楷体-简"/>
          <w:sz w:val="28"/>
          <w:szCs w:val="28"/>
        </w:rPr>
        <w:t>引导爬虫优先爬取高质量的网页。从一些种子网页出发，提取所有的链接，计算所有链接网页的</w:t>
      </w:r>
      <w:r>
        <w:rPr>
          <w:rFonts w:hint="eastAsia" w:ascii="楷体-简" w:hAnsi="楷体-简" w:eastAsia="楷体-简" w:cs="楷体-简"/>
          <w:sz w:val="28"/>
          <w:szCs w:val="28"/>
        </w:rPr>
        <w:t>PageRank</w:t>
      </w:r>
      <w:r>
        <w:rPr>
          <w:rFonts w:hint="eastAsia" w:ascii="楷体-简" w:hAnsi="楷体-简" w:eastAsia="楷体-简" w:cs="楷体-简"/>
          <w:sz w:val="28"/>
          <w:szCs w:val="28"/>
        </w:rPr>
        <w:t>，并排序，然后，爬虫可以按照</w:t>
      </w:r>
      <w:r>
        <w:rPr>
          <w:rFonts w:hint="eastAsia" w:ascii="楷体-简" w:hAnsi="楷体-简" w:eastAsia="楷体-简" w:cs="楷体-简"/>
          <w:sz w:val="28"/>
          <w:szCs w:val="28"/>
        </w:rPr>
        <w:t>PageRank</w:t>
      </w:r>
      <w:r>
        <w:rPr>
          <w:rFonts w:hint="eastAsia" w:ascii="楷体-简" w:hAnsi="楷体-简" w:eastAsia="楷体-简" w:cs="楷体-简"/>
          <w:sz w:val="28"/>
          <w:szCs w:val="28"/>
        </w:rPr>
        <w:t>的高低，择优爬取，很难爬取千亿级别的所有网页。那么，能够保证接下来索引的网页集合是高质量，尽可能少的作弊网页。</w:t>
      </w:r>
    </w:p>
    <w:p>
      <w:pPr>
        <w:numPr>
          <w:ilvl w:val="0"/>
          <w:numId w:val="1"/>
        </w:numPr>
        <w:ind w:left="425" w:leftChars="0" w:hanging="425" w:firstLineChars="0"/>
        <w:rPr>
          <w:rFonts w:hint="eastAsia" w:ascii="楷体-简" w:hAnsi="楷体-简" w:eastAsia="楷体-简" w:cs="楷体-简"/>
          <w:sz w:val="28"/>
          <w:szCs w:val="28"/>
        </w:rPr>
      </w:pPr>
      <w:r>
        <w:rPr>
          <w:rFonts w:hint="eastAsia" w:ascii="楷体-简" w:hAnsi="楷体-简" w:eastAsia="楷体-简" w:cs="楷体-简"/>
          <w:sz w:val="28"/>
          <w:szCs w:val="28"/>
        </w:rPr>
        <w:t>提高搜索结果排序。在相关性差不多的情况下，</w:t>
      </w:r>
      <w:r>
        <w:rPr>
          <w:rFonts w:hint="eastAsia" w:ascii="楷体-简" w:hAnsi="楷体-简" w:eastAsia="楷体-简" w:cs="楷体-简"/>
          <w:sz w:val="28"/>
          <w:szCs w:val="28"/>
        </w:rPr>
        <w:t>PageRank</w:t>
      </w:r>
      <w:r>
        <w:rPr>
          <w:rFonts w:hint="eastAsia" w:ascii="楷体-简" w:hAnsi="楷体-简" w:eastAsia="楷体-简" w:cs="楷体-简"/>
          <w:sz w:val="28"/>
          <w:szCs w:val="28"/>
        </w:rPr>
        <w:t>高的排在前。常用的做法是将</w:t>
      </w:r>
      <w:r>
        <w:rPr>
          <w:rFonts w:hint="eastAsia" w:ascii="楷体-简" w:hAnsi="楷体-简" w:eastAsia="楷体-简" w:cs="楷体-简"/>
          <w:sz w:val="28"/>
          <w:szCs w:val="28"/>
        </w:rPr>
        <w:t>PageRank</w:t>
      </w:r>
      <w:r>
        <w:rPr>
          <w:rFonts w:hint="eastAsia" w:ascii="楷体-简" w:hAnsi="楷体-简" w:eastAsia="楷体-简" w:cs="楷体-简"/>
          <w:sz w:val="28"/>
          <w:szCs w:val="28"/>
        </w:rPr>
        <w:t>作为一个因子和相关性分数相乘得到最后的排序分数。</w:t>
      </w:r>
    </w:p>
    <w:p>
      <w:pPr>
        <w:numPr>
          <w:ilvl w:val="0"/>
          <w:numId w:val="1"/>
        </w:numPr>
        <w:ind w:left="425" w:leftChars="0" w:hanging="425" w:firstLineChars="0"/>
        <w:rPr>
          <w:rFonts w:hint="eastAsia" w:ascii="楷体-简" w:hAnsi="楷体-简" w:eastAsia="楷体-简" w:cs="楷体-简"/>
          <w:sz w:val="28"/>
          <w:szCs w:val="28"/>
        </w:rPr>
      </w:pPr>
      <w:r>
        <w:rPr>
          <w:rFonts w:hint="eastAsia" w:ascii="楷体-简" w:hAnsi="楷体-简" w:eastAsia="楷体-简" w:cs="楷体-简"/>
          <w:sz w:val="28"/>
          <w:szCs w:val="28"/>
        </w:rPr>
        <w:t>保证高质量网页能检索出来。每个网页都有一个</w:t>
      </w:r>
      <w:r>
        <w:rPr>
          <w:rFonts w:hint="eastAsia" w:ascii="楷体-简" w:hAnsi="楷体-简" w:eastAsia="楷体-简" w:cs="楷体-简"/>
          <w:sz w:val="28"/>
          <w:szCs w:val="28"/>
        </w:rPr>
        <w:t>ID</w:t>
      </w:r>
      <w:r>
        <w:rPr>
          <w:rFonts w:hint="eastAsia" w:ascii="楷体-简" w:hAnsi="楷体-简" w:eastAsia="楷体-简" w:cs="楷体-简"/>
          <w:sz w:val="28"/>
          <w:szCs w:val="28"/>
        </w:rPr>
        <w:t>，</w:t>
      </w:r>
      <w:r>
        <w:rPr>
          <w:rFonts w:hint="eastAsia" w:ascii="楷体-简" w:hAnsi="楷体-简" w:eastAsia="楷体-简" w:cs="楷体-简"/>
          <w:sz w:val="28"/>
          <w:szCs w:val="28"/>
        </w:rPr>
        <w:t>ID</w:t>
      </w:r>
      <w:r>
        <w:rPr>
          <w:rFonts w:hint="eastAsia" w:ascii="楷体-简" w:hAnsi="楷体-简" w:eastAsia="楷体-简" w:cs="楷体-简"/>
          <w:sz w:val="28"/>
          <w:szCs w:val="28"/>
        </w:rPr>
        <w:t>按照</w:t>
      </w:r>
      <w:r>
        <w:rPr>
          <w:rFonts w:hint="eastAsia" w:ascii="楷体-简" w:hAnsi="楷体-简" w:eastAsia="楷体-简" w:cs="楷体-简"/>
          <w:sz w:val="28"/>
          <w:szCs w:val="28"/>
        </w:rPr>
        <w:t>PageRank</w:t>
      </w:r>
      <w:r>
        <w:rPr>
          <w:rFonts w:hint="eastAsia" w:ascii="楷体-简" w:hAnsi="楷体-简" w:eastAsia="楷体-简" w:cs="楷体-简"/>
          <w:sz w:val="28"/>
          <w:szCs w:val="28"/>
        </w:rPr>
        <w:t>来</w:t>
      </w:r>
      <w:r>
        <w:rPr>
          <w:rFonts w:hint="eastAsia" w:ascii="楷体-简" w:hAnsi="楷体-简" w:eastAsia="楷体-简" w:cs="楷体-简"/>
          <w:sz w:val="28"/>
          <w:szCs w:val="28"/>
        </w:rPr>
        <w:t>assign</w:t>
      </w:r>
      <w:r>
        <w:rPr>
          <w:rFonts w:hint="eastAsia" w:ascii="楷体-简" w:hAnsi="楷体-简" w:eastAsia="楷体-简" w:cs="楷体-简"/>
          <w:sz w:val="28"/>
          <w:szCs w:val="28"/>
        </w:rPr>
        <w:t>的，越高质量的网页被</w:t>
      </w:r>
      <w:r>
        <w:rPr>
          <w:rFonts w:hint="eastAsia" w:ascii="楷体-简" w:hAnsi="楷体-简" w:eastAsia="楷体-简" w:cs="楷体-简"/>
          <w:sz w:val="28"/>
          <w:szCs w:val="28"/>
        </w:rPr>
        <w:t>assign</w:t>
      </w:r>
      <w:r>
        <w:rPr>
          <w:rFonts w:hint="eastAsia" w:ascii="楷体-简" w:hAnsi="楷体-简" w:eastAsia="楷体-简" w:cs="楷体-简"/>
          <w:sz w:val="28"/>
          <w:szCs w:val="28"/>
        </w:rPr>
        <w:t>越小的</w:t>
      </w:r>
      <w:r>
        <w:rPr>
          <w:rFonts w:hint="eastAsia" w:ascii="楷体-简" w:hAnsi="楷体-简" w:eastAsia="楷体-简" w:cs="楷体-简"/>
          <w:sz w:val="28"/>
          <w:szCs w:val="28"/>
        </w:rPr>
        <w:t>ID</w:t>
      </w:r>
      <w:r>
        <w:rPr>
          <w:rFonts w:hint="eastAsia" w:ascii="楷体-简" w:hAnsi="楷体-简" w:eastAsia="楷体-简" w:cs="楷体-简"/>
          <w:sz w:val="28"/>
          <w:szCs w:val="28"/>
        </w:rPr>
        <w:t>。索引是根据</w:t>
      </w:r>
      <w:r>
        <w:rPr>
          <w:rFonts w:hint="eastAsia" w:ascii="楷体-简" w:hAnsi="楷体-简" w:eastAsia="楷体-简" w:cs="楷体-简"/>
          <w:sz w:val="28"/>
          <w:szCs w:val="28"/>
        </w:rPr>
        <w:t>ID</w:t>
      </w:r>
      <w:r>
        <w:rPr>
          <w:rFonts w:hint="eastAsia" w:ascii="楷体-简" w:hAnsi="楷体-简" w:eastAsia="楷体-简" w:cs="楷体-简"/>
          <w:sz w:val="28"/>
          <w:szCs w:val="28"/>
        </w:rPr>
        <w:t>排序的，那么检索时，只要检查前面的千或万个网页就行，不用检查所有含有某个词的网页，而且在响应时间要求下，也是不可能的。</w:t>
      </w:r>
    </w:p>
    <w:p>
      <w:pPr>
        <w:numPr>
          <w:ilvl w:val="0"/>
          <w:numId w:val="1"/>
        </w:numPr>
        <w:ind w:left="425" w:leftChars="0" w:hanging="425" w:firstLineChars="0"/>
        <w:rPr>
          <w:rFonts w:hint="eastAsia" w:ascii="楷体-简" w:hAnsi="楷体-简" w:eastAsia="楷体-简" w:cs="楷体-简"/>
          <w:sz w:val="28"/>
          <w:szCs w:val="28"/>
        </w:rPr>
      </w:pPr>
      <w:r>
        <w:rPr>
          <w:rFonts w:hint="eastAsia" w:ascii="楷体-简" w:hAnsi="楷体-简" w:eastAsia="楷体-简" w:cs="楷体-简"/>
          <w:sz w:val="28"/>
          <w:szCs w:val="28"/>
        </w:rPr>
        <w:t>锚文本的重要性。锚文本在搜索引擎中起到了举足轻重的作用，但不是所有的锚文本都是一样重要的，从高质量网页（</w:t>
      </w:r>
      <w:r>
        <w:rPr>
          <w:rFonts w:hint="eastAsia" w:ascii="楷体-简" w:hAnsi="楷体-简" w:eastAsia="楷体-简" w:cs="楷体-简"/>
          <w:sz w:val="28"/>
          <w:szCs w:val="28"/>
        </w:rPr>
        <w:t>high PageRank</w:t>
      </w:r>
      <w:r>
        <w:rPr>
          <w:rFonts w:hint="eastAsia" w:ascii="楷体-简" w:hAnsi="楷体-简" w:eastAsia="楷体-简" w:cs="楷体-简"/>
          <w:sz w:val="28"/>
          <w:szCs w:val="28"/>
        </w:rPr>
        <w:t>）出来的锚文本更重要，搜索结果排序时作用更大。</w:t>
      </w:r>
    </w:p>
    <w:p>
      <w:pPr>
        <w:keepNext w:val="0"/>
        <w:keepLines w:val="0"/>
        <w:widowControl/>
        <w:numPr>
          <w:numId w:val="0"/>
        </w:numPr>
        <w:suppressLineNumbers w:val="0"/>
        <w:spacing w:before="0" w:beforeAutospacing="0" w:after="0" w:afterAutospacing="0"/>
        <w:ind w:left="-60" w:leftChars="0" w:right="0" w:rightChars="0"/>
        <w:jc w:val="both"/>
        <w:rPr>
          <w:rFonts w:hint="eastAsia" w:ascii="楷体-简" w:hAnsi="楷体-简" w:eastAsia="楷体-简" w:cs="楷体-简"/>
          <w:color w:val="454545"/>
          <w:sz w:val="28"/>
          <w:szCs w:val="28"/>
        </w:rPr>
      </w:pP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PageRank</w:t>
      </w:r>
      <w:r>
        <w:rPr>
          <w:rFonts w:hint="eastAsia" w:ascii="楷体-简" w:hAnsi="楷体-简" w:eastAsia="楷体-简" w:cs="楷体-简"/>
          <w:sz w:val="28"/>
          <w:szCs w:val="28"/>
        </w:rPr>
        <w:t>有效地利用了</w:t>
      </w:r>
      <w:r>
        <w:rPr>
          <w:rStyle w:val="4"/>
          <w:rFonts w:hint="eastAsia" w:ascii="楷体-简" w:hAnsi="楷体-简" w:eastAsia="楷体-简" w:cs="楷体-简"/>
          <w:sz w:val="28"/>
          <w:szCs w:val="28"/>
        </w:rPr>
        <w:t xml:space="preserve"> Web </w:t>
      </w:r>
      <w:r>
        <w:rPr>
          <w:rFonts w:hint="eastAsia" w:ascii="楷体-简" w:hAnsi="楷体-简" w:eastAsia="楷体-简" w:cs="楷体-简"/>
          <w:sz w:val="28"/>
          <w:szCs w:val="28"/>
        </w:rPr>
        <w:t>所拥有的庞大链接构造的特性。</w:t>
      </w:r>
      <w:r>
        <w:rPr>
          <w:rStyle w:val="4"/>
          <w:rFonts w:hint="eastAsia" w:ascii="楷体-简" w:hAnsi="楷体-简" w:eastAsia="楷体-简" w:cs="楷体-简"/>
          <w:sz w:val="28"/>
          <w:szCs w:val="28"/>
        </w:rPr>
        <w:t xml:space="preserve"> </w:t>
      </w:r>
      <w:r>
        <w:rPr>
          <w:rFonts w:hint="eastAsia" w:ascii="楷体-简" w:hAnsi="楷体-简" w:eastAsia="楷体-简" w:cs="楷体-简"/>
          <w:sz w:val="28"/>
          <w:szCs w:val="28"/>
        </w:rPr>
        <w:t>从网页</w:t>
      </w:r>
      <w:r>
        <w:rPr>
          <w:rStyle w:val="4"/>
          <w:rFonts w:hint="eastAsia" w:ascii="楷体-简" w:hAnsi="楷体-简" w:eastAsia="楷体-简" w:cs="楷体-简"/>
          <w:sz w:val="28"/>
          <w:szCs w:val="28"/>
        </w:rPr>
        <w:t>A</w:t>
      </w:r>
      <w:r>
        <w:rPr>
          <w:rFonts w:hint="eastAsia" w:ascii="楷体-简" w:hAnsi="楷体-简" w:eastAsia="楷体-简" w:cs="楷体-简"/>
          <w:sz w:val="28"/>
          <w:szCs w:val="28"/>
        </w:rPr>
        <w:t>导向网页</w:t>
      </w:r>
      <w:r>
        <w:rPr>
          <w:rStyle w:val="4"/>
          <w:rFonts w:hint="eastAsia" w:ascii="楷体-简" w:hAnsi="楷体-简" w:eastAsia="楷体-简" w:cs="楷体-简"/>
          <w:sz w:val="28"/>
          <w:szCs w:val="28"/>
        </w:rPr>
        <w:t>B</w:t>
      </w:r>
      <w:r>
        <w:rPr>
          <w:rFonts w:hint="eastAsia" w:ascii="楷体-简" w:hAnsi="楷体-简" w:eastAsia="楷体-简" w:cs="楷体-简"/>
          <w:sz w:val="28"/>
          <w:szCs w:val="28"/>
        </w:rPr>
        <w:t>的链接被看作是对页面</w:t>
      </w:r>
      <w:r>
        <w:rPr>
          <w:rStyle w:val="4"/>
          <w:rFonts w:hint="eastAsia" w:ascii="楷体-简" w:hAnsi="楷体-简" w:eastAsia="楷体-简" w:cs="楷体-简"/>
          <w:sz w:val="28"/>
          <w:szCs w:val="28"/>
        </w:rPr>
        <w:t>A</w:t>
      </w:r>
      <w:r>
        <w:rPr>
          <w:rFonts w:hint="eastAsia" w:ascii="楷体-简" w:hAnsi="楷体-简" w:eastAsia="楷体-简" w:cs="楷体-简"/>
          <w:sz w:val="28"/>
          <w:szCs w:val="28"/>
        </w:rPr>
        <w:t>对页面</w:t>
      </w:r>
      <w:r>
        <w:rPr>
          <w:rStyle w:val="4"/>
          <w:rFonts w:hint="eastAsia" w:ascii="楷体-简" w:hAnsi="楷体-简" w:eastAsia="楷体-简" w:cs="楷体-简"/>
          <w:sz w:val="28"/>
          <w:szCs w:val="28"/>
        </w:rPr>
        <w:t>B</w:t>
      </w:r>
      <w:r>
        <w:rPr>
          <w:rFonts w:hint="eastAsia" w:ascii="楷体-简" w:hAnsi="楷体-简" w:eastAsia="楷体-简" w:cs="楷体-简"/>
          <w:sz w:val="28"/>
          <w:szCs w:val="28"/>
        </w:rPr>
        <w:t>的支持投票，</w:t>
      </w:r>
      <w:r>
        <w:rPr>
          <w:rStyle w:val="4"/>
          <w:rFonts w:hint="eastAsia" w:ascii="楷体-简" w:hAnsi="楷体-简" w:eastAsia="楷体-简" w:cs="楷体-简"/>
          <w:sz w:val="28"/>
          <w:szCs w:val="28"/>
        </w:rPr>
        <w:t>Google</w:t>
      </w:r>
      <w:r>
        <w:rPr>
          <w:rFonts w:hint="eastAsia" w:ascii="楷体-简" w:hAnsi="楷体-简" w:eastAsia="楷体-简" w:cs="楷体-简"/>
          <w:sz w:val="28"/>
          <w:szCs w:val="28"/>
        </w:rPr>
        <w:t>根据这个投票数来判断页面的重要性。可是</w:t>
      </w:r>
      <w:r>
        <w:rPr>
          <w:rStyle w:val="4"/>
          <w:rFonts w:hint="eastAsia" w:ascii="楷体-简" w:hAnsi="楷体-简" w:eastAsia="楷体-简" w:cs="楷体-简"/>
          <w:sz w:val="28"/>
          <w:szCs w:val="28"/>
        </w:rPr>
        <w:t xml:space="preserve"> Google </w:t>
      </w:r>
      <w:r>
        <w:rPr>
          <w:rFonts w:hint="eastAsia" w:ascii="楷体-简" w:hAnsi="楷体-简" w:eastAsia="楷体-简" w:cs="楷体-简"/>
          <w:sz w:val="28"/>
          <w:szCs w:val="28"/>
        </w:rPr>
        <w:t>不单单只看投票数(即链接数)，对投票的页面也进行分析。「重要性」高的页面所投的票的评价会更高，因为接受这个投票页面会被理解为「重要的物品」。</w:t>
      </w: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    </w:t>
      </w:r>
      <w:r>
        <w:rPr>
          <w:rFonts w:hint="eastAsia" w:ascii="楷体-简" w:hAnsi="楷体-简" w:eastAsia="楷体-简" w:cs="楷体-简"/>
          <w:sz w:val="28"/>
          <w:szCs w:val="28"/>
        </w:rPr>
        <w:t>根据这样的分析,得到了高评价的重要页面会被给予较高的</w:t>
      </w:r>
      <w:r>
        <w:rPr>
          <w:rStyle w:val="4"/>
          <w:rFonts w:hint="eastAsia" w:ascii="楷体-简" w:hAnsi="楷体-简" w:eastAsia="楷体-简" w:cs="楷体-简"/>
          <w:sz w:val="28"/>
          <w:szCs w:val="28"/>
        </w:rPr>
        <w:t xml:space="preserve"> Page Rank</w:t>
      </w:r>
      <w:r>
        <w:rPr>
          <w:rFonts w:hint="eastAsia" w:ascii="楷体-简" w:hAnsi="楷体-简" w:eastAsia="楷体-简" w:cs="楷体-简"/>
          <w:sz w:val="28"/>
          <w:szCs w:val="28"/>
        </w:rPr>
        <w:t>(网页等级)，在检索结果内的名次也会提高。</w:t>
      </w:r>
      <w:r>
        <w:rPr>
          <w:rStyle w:val="4"/>
          <w:rFonts w:hint="eastAsia" w:ascii="楷体-简" w:hAnsi="楷体-简" w:eastAsia="楷体-简" w:cs="楷体-简"/>
          <w:sz w:val="28"/>
          <w:szCs w:val="28"/>
        </w:rPr>
        <w:t xml:space="preserve">PageRank </w:t>
      </w:r>
      <w:r>
        <w:rPr>
          <w:rFonts w:hint="eastAsia" w:ascii="楷体-简" w:hAnsi="楷体-简" w:eastAsia="楷体-简" w:cs="楷体-简"/>
          <w:sz w:val="28"/>
          <w:szCs w:val="28"/>
        </w:rPr>
        <w:t>是</w:t>
      </w:r>
      <w:r>
        <w:rPr>
          <w:rStyle w:val="4"/>
          <w:rFonts w:hint="eastAsia" w:ascii="楷体-简" w:hAnsi="楷体-简" w:eastAsia="楷体-简" w:cs="楷体-简"/>
          <w:sz w:val="28"/>
          <w:szCs w:val="28"/>
        </w:rPr>
        <w:t xml:space="preserve"> Google </w:t>
      </w:r>
      <w:r>
        <w:rPr>
          <w:rFonts w:hint="eastAsia" w:ascii="楷体-简" w:hAnsi="楷体-简" w:eastAsia="楷体-简" w:cs="楷体-简"/>
          <w:sz w:val="28"/>
          <w:szCs w:val="28"/>
        </w:rPr>
        <w:t>中表示网页重要性的综合性指标，而且不会受到各种检索(引擎)的影响。倒不如说，</w:t>
      </w:r>
      <w:r>
        <w:rPr>
          <w:rStyle w:val="4"/>
          <w:rFonts w:hint="eastAsia" w:ascii="楷体-简" w:hAnsi="楷体-简" w:eastAsia="楷体-简" w:cs="楷体-简"/>
          <w:sz w:val="28"/>
          <w:szCs w:val="28"/>
        </w:rPr>
        <w:t xml:space="preserve">PageRank </w:t>
      </w:r>
      <w:r>
        <w:rPr>
          <w:rFonts w:hint="eastAsia" w:ascii="楷体-简" w:hAnsi="楷体-简" w:eastAsia="楷体-简" w:cs="楷体-简"/>
          <w:sz w:val="28"/>
          <w:szCs w:val="28"/>
        </w:rPr>
        <w:t>就是基于对</w:t>
      </w:r>
      <w:r>
        <w:rPr>
          <w:rStyle w:val="4"/>
          <w:rFonts w:hint="eastAsia" w:ascii="楷体-简" w:hAnsi="楷体-简" w:eastAsia="楷体-简" w:cs="楷体-简"/>
          <w:sz w:val="28"/>
          <w:szCs w:val="28"/>
        </w:rPr>
        <w:t>"</w:t>
      </w:r>
      <w:r>
        <w:rPr>
          <w:rFonts w:hint="eastAsia" w:ascii="楷体-简" w:hAnsi="楷体-简" w:eastAsia="楷体-简" w:cs="楷体-简"/>
          <w:sz w:val="28"/>
          <w:szCs w:val="28"/>
        </w:rPr>
        <w:t>使用复杂的算法而得到的链接构造</w:t>
      </w:r>
      <w:r>
        <w:rPr>
          <w:rStyle w:val="4"/>
          <w:rFonts w:hint="eastAsia" w:ascii="楷体-简" w:hAnsi="楷体-简" w:eastAsia="楷体-简" w:cs="楷体-简"/>
          <w:sz w:val="28"/>
          <w:szCs w:val="28"/>
        </w:rPr>
        <w:t>"</w:t>
      </w:r>
      <w:r>
        <w:rPr>
          <w:rFonts w:hint="eastAsia" w:ascii="楷体-简" w:hAnsi="楷体-简" w:eastAsia="楷体-简" w:cs="楷体-简"/>
          <w:sz w:val="28"/>
          <w:szCs w:val="28"/>
        </w:rPr>
        <w:t>的分析，从而得出的各网页本身的特性。</w:t>
      </w:r>
    </w:p>
    <w:p>
      <w:pPr>
        <w:pStyle w:val="5"/>
        <w:keepNext w:val="0"/>
        <w:keepLines w:val="0"/>
        <w:widowControl/>
        <w:suppressLineNumbers w:val="0"/>
        <w:rPr>
          <w:rFonts w:hint="eastAsia" w:ascii="楷体-简" w:hAnsi="楷体-简" w:eastAsia="楷体-简" w:cs="楷体-简"/>
          <w:sz w:val="28"/>
          <w:szCs w:val="28"/>
        </w:rPr>
      </w:pPr>
      <w:r>
        <w:rPr>
          <w:rStyle w:val="4"/>
          <w:rFonts w:hint="eastAsia" w:ascii="楷体-简" w:hAnsi="楷体-简" w:eastAsia="楷体-简" w:cs="楷体-简"/>
          <w:sz w:val="28"/>
          <w:szCs w:val="28"/>
        </w:rPr>
        <w:t>    </w:t>
      </w:r>
      <w:r>
        <w:rPr>
          <w:rFonts w:hint="eastAsia" w:ascii="楷体-简" w:hAnsi="楷体-简" w:eastAsia="楷体-简" w:cs="楷体-简"/>
          <w:sz w:val="28"/>
          <w:szCs w:val="28"/>
        </w:rPr>
        <w:t>当然，重要性高的页面如果和检索词句没有关联同样也没有任何意义。为此</w:t>
      </w:r>
      <w:r>
        <w:rPr>
          <w:rStyle w:val="4"/>
          <w:rFonts w:hint="eastAsia" w:ascii="楷体-简" w:hAnsi="楷体-简" w:eastAsia="楷体-简" w:cs="楷体-简"/>
          <w:sz w:val="28"/>
          <w:szCs w:val="28"/>
        </w:rPr>
        <w:t xml:space="preserve"> Google </w:t>
      </w:r>
      <w:r>
        <w:rPr>
          <w:rFonts w:hint="eastAsia" w:ascii="楷体-简" w:hAnsi="楷体-简" w:eastAsia="楷体-简" w:cs="楷体-简"/>
          <w:sz w:val="28"/>
          <w:szCs w:val="28"/>
        </w:rPr>
        <w:t>使用了精练后的文本匹配技术，使得能够检索出重要而且正确的页面。</w:t>
      </w:r>
    </w:p>
    <w:p>
      <w:pPr>
        <w:rPr>
          <w:rFonts w:hint="eastAsia" w:ascii="楷体-简" w:hAnsi="楷体-简" w:eastAsia="楷体-简" w:cs="楷体-简"/>
          <w:sz w:val="28"/>
          <w:szCs w:val="28"/>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decorative"/>
    <w:pitch w:val="default"/>
    <w:sig w:usb0="00000000" w:usb1="00000000" w:usb2="00000000" w:usb3="00000000" w:csb0="80000000" w:csb1="00000000"/>
  </w:font>
  <w:font w:name="DengXian">
    <w:altName w:val="汉仪中等线KW"/>
    <w:panose1 w:val="02010600030101010101"/>
    <w:charset w:val="86"/>
    <w:family w:val="auto"/>
    <w:pitch w:val="default"/>
    <w:sig w:usb0="00000000" w:usb1="00000000" w:usb2="00000016" w:usb3="00000000" w:csb0="0004000F" w:csb1="00000000"/>
  </w:font>
  <w:font w:name="微软雅黑">
    <w:altName w:val="汉仪旗黑KW"/>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KW">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凌慧体-简">
    <w:panose1 w:val="03050602040302020204"/>
    <w:charset w:val="86"/>
    <w:family w:val="auto"/>
    <w:pitch w:val="default"/>
    <w:sig w:usb0="A00002FF" w:usb1="7ACF7CFB" w:usb2="0000001E" w:usb3="00000000" w:csb0="00040001" w:csb1="00000000"/>
  </w:font>
  <w:font w:name="华文仿宋">
    <w:panose1 w:val="02010600040101010101"/>
    <w:charset w:val="86"/>
    <w:family w:val="auto"/>
    <w:pitch w:val="default"/>
    <w:sig w:usb0="00000287" w:usb1="080F0000" w:usb2="00000000" w:usb3="00000000" w:csb0="0004009F" w:csb1="DFD70000"/>
  </w:font>
  <w:font w:name="兰亭黑-繁">
    <w:panose1 w:val="03000509000000000000"/>
    <w:charset w:val="88"/>
    <w:family w:val="auto"/>
    <w:pitch w:val="default"/>
    <w:sig w:usb0="00000001" w:usb1="080E0000" w:usb2="00000000" w:usb3="00000000" w:csb0="00100000" w:csb1="00000000"/>
  </w:font>
  <w:font w:name="儷宋 Pro">
    <w:panose1 w:val="02020300000000000000"/>
    <w:charset w:val="88"/>
    <w:family w:val="auto"/>
    <w:pitch w:val="default"/>
    <w:sig w:usb0="80000001" w:usb1="28091800" w:usb2="00000016" w:usb3="00000000" w:csb0="00100000" w:csb1="00000000"/>
  </w:font>
  <w:font w:name="儷黑 Pro">
    <w:panose1 w:val="020B0500000000000000"/>
    <w:charset w:val="88"/>
    <w:family w:val="auto"/>
    <w:pitch w:val="default"/>
    <w:sig w:usb0="80000001" w:usb1="28091800" w:usb2="00000016" w:usb3="00000000" w:csb0="00100000" w:csb1="00000000"/>
  </w:font>
  <w:font w:name="冬青黑体简体中文">
    <w:panose1 w:val="020B0300000000000000"/>
    <w:charset w:val="86"/>
    <w:family w:val="auto"/>
    <w:pitch w:val="default"/>
    <w:sig w:usb0="A00002BF" w:usb1="1ACF7CFA" w:usb2="00000016" w:usb3="00000000" w:csb0="00060007" w:csb1="00000000"/>
  </w:font>
  <w:font w:name="华文宋体">
    <w:panose1 w:val="02010600040101010101"/>
    <w:charset w:val="86"/>
    <w:family w:val="auto"/>
    <w:pitch w:val="default"/>
    <w:sig w:usb0="80000287" w:usb1="280F3C52" w:usb2="00000016" w:usb3="00000000" w:csb0="0004001F" w:csb1="00000000"/>
  </w:font>
  <w:font w:name="Brush Script MT">
    <w:panose1 w:val="03060802040406070304"/>
    <w:charset w:val="86"/>
    <w:family w:val="auto"/>
    <w:pitch w:val="default"/>
    <w:sig w:usb0="00000000" w:usb1="00000000" w:usb2="00000000" w:usb3="00000000" w:csb0="0025003A" w:csb1="002F0000"/>
  </w:font>
  <w:font w:name="楷体-简">
    <w:panose1 w:val="02010600040101010101"/>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4CE020"/>
    <w:multiLevelType w:val="singleLevel"/>
    <w:tmpl w:val="5F4CE020"/>
    <w:lvl w:ilvl="0" w:tentative="0">
      <w:start w:val="1"/>
      <w:numFmt w:val="decimal"/>
      <w:lvlText w:val="%1."/>
      <w:lvlJc w:val="left"/>
      <w:pPr>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CBD"/>
    <w:rsid w:val="00483CBD"/>
    <w:rsid w:val="004C7301"/>
    <w:rsid w:val="005101BD"/>
    <w:rsid w:val="00805FD1"/>
    <w:rsid w:val="00922DD1"/>
    <w:rsid w:val="00E670F7"/>
    <w:rsid w:val="0FFAED19"/>
    <w:rsid w:val="21DC2140"/>
    <w:rsid w:val="5EF7A8A5"/>
    <w:rsid w:val="6EB7FF73"/>
    <w:rsid w:val="7DFF0432"/>
    <w:rsid w:val="E7FC7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unhideWhenUsed/>
    <w:qFormat/>
    <w:uiPriority w:val="1"/>
  </w:style>
  <w:style w:type="table" w:default="1" w:styleId="3">
    <w:name w:val="Normal Table"/>
    <w:unhideWhenUsed/>
    <w:qFormat/>
    <w:uiPriority w:val="99"/>
    <w:tblPr>
      <w:tblLayout w:type="fixed"/>
      <w:tblCellMar>
        <w:top w:w="0" w:type="dxa"/>
        <w:left w:w="108" w:type="dxa"/>
        <w:bottom w:w="0" w:type="dxa"/>
        <w:right w:w="108" w:type="dxa"/>
      </w:tblCellMar>
    </w:tblPr>
  </w:style>
  <w:style w:type="character" w:customStyle="1" w:styleId="4">
    <w:name w:val="s1"/>
    <w:basedOn w:val="2"/>
    <w:uiPriority w:val="0"/>
    <w:rPr>
      <w:rFonts w:ascii="Helvetica Neue" w:hAnsi="Helvetica Neue" w:eastAsia="Helvetica Neue" w:cs="Helvetica Neue"/>
      <w:sz w:val="24"/>
      <w:szCs w:val="24"/>
    </w:rPr>
  </w:style>
  <w:style w:type="paragraph" w:customStyle="1" w:styleId="5">
    <w:name w:val="p1"/>
    <w:basedOn w:val="1"/>
    <w:uiPriority w:val="0"/>
    <w:pPr>
      <w:spacing w:before="0" w:beforeAutospacing="0" w:after="0" w:afterAutospacing="0"/>
      <w:ind w:left="0" w:right="0"/>
      <w:jc w:val="left"/>
    </w:pPr>
    <w:rPr>
      <w:rFonts w:ascii=".pingfang sc" w:hAnsi=".pingfang sc" w:eastAsia=".pingfang sc" w:cs=".pingfang sc"/>
      <w:color w:val="454545"/>
      <w:kern w:val="0"/>
      <w:sz w:val="24"/>
      <w:szCs w:val="24"/>
      <w:lang w:val="en-US" w:eastAsia="zh-CN" w:bidi="ar"/>
    </w:rPr>
  </w:style>
  <w:style w:type="paragraph" w:customStyle="1" w:styleId="6">
    <w:name w:val="p4"/>
    <w:basedOn w:val="1"/>
    <w:uiPriority w:val="0"/>
    <w:pPr>
      <w:spacing w:before="0" w:beforeAutospacing="0" w:after="0" w:afterAutospacing="0"/>
      <w:ind w:left="0" w:right="0"/>
      <w:jc w:val="both"/>
    </w:pPr>
    <w:rPr>
      <w:rFonts w:hint="default" w:ascii="Helvetica Neue" w:hAnsi="Helvetica Neue" w:eastAsia="Helvetica Neue" w:cs="Helvetica Neue"/>
      <w:color w:val="454545"/>
      <w:kern w:val="0"/>
      <w:sz w:val="24"/>
      <w:szCs w:val="24"/>
      <w:lang w:val="en-US" w:eastAsia="zh-CN" w:bidi="ar"/>
    </w:rPr>
  </w:style>
  <w:style w:type="paragraph" w:customStyle="1" w:styleId="7">
    <w:name w:val="p2"/>
    <w:basedOn w:val="1"/>
    <w:uiPriority w:val="0"/>
    <w:pPr>
      <w:spacing w:before="0" w:beforeAutospacing="0" w:after="0" w:afterAutospacing="0"/>
      <w:ind w:left="0" w:right="0"/>
      <w:jc w:val="both"/>
    </w:pPr>
    <w:rPr>
      <w:rFonts w:hint="default" w:ascii=".pingfang sc" w:hAnsi=".pingfang sc" w:eastAsia=".pingfang sc" w:cs=".pingfang sc"/>
      <w:color w:val="454545"/>
      <w:kern w:val="0"/>
      <w:sz w:val="24"/>
      <w:szCs w:val="24"/>
      <w:lang w:val="en-US" w:eastAsia="zh-CN" w:bidi="ar"/>
    </w:rPr>
  </w:style>
  <w:style w:type="paragraph" w:customStyle="1" w:styleId="8">
    <w:name w:val="p3"/>
    <w:basedOn w:val="1"/>
    <w:uiPriority w:val="0"/>
    <w:pPr>
      <w:spacing w:before="0" w:beforeAutospacing="0" w:after="0" w:afterAutospacing="0"/>
      <w:ind w:left="0" w:right="0"/>
      <w:jc w:val="left"/>
    </w:pPr>
    <w:rPr>
      <w:rFonts w:hint="default" w:ascii="Helvetica Neue" w:hAnsi="Helvetica Neue" w:eastAsia="Helvetica Neue" w:cs="Helvetica Neue"/>
      <w:color w:val="454545"/>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547</Words>
  <Characters>3121</Characters>
  <Lines>26</Lines>
  <Paragraphs>7</Paragraphs>
  <ScaleCrop>false</ScaleCrop>
  <LinksUpToDate>false</LinksUpToDate>
  <CharactersWithSpaces>3661</CharactersWithSpaces>
  <Application>WPS Office_1.7.0.2619_F1E327BC-269C-435d-A152-05C5408002CA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2020-08-20T03:23:00Z</dcterms:created>
  <dc:creator>Microsoft Office User</dc:creator>
  <cp:lastModifiedBy>yangchao</cp:lastModifiedBy>
  <dcterms:modified xsi:type="dcterms:W3CDTF">2020-08-31T19:34:10Z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2052-1.7.0.2619</vt:lpwstr>
  </property>
</Properties>
</file>