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21.内核网络接口卡接口</w:t>
      </w:r>
    </w:p>
    <w:p>
      <w:pPr>
        <w:pStyle w:val="4"/>
        <w:keepNext w:val="0"/>
        <w:keepLines w:val="0"/>
        <w:widowControl/>
        <w:suppressLineNumbers w:val="0"/>
      </w:pPr>
      <w:r>
        <w:t>DPDK Kernel NIC Interface（KNI）允许用户空间应用程序访问Linux *控制面。</w:t>
      </w:r>
    </w:p>
    <w:p>
      <w:pPr>
        <w:pStyle w:val="4"/>
        <w:keepNext w:val="0"/>
        <w:keepLines w:val="0"/>
        <w:widowControl/>
        <w:suppressLineNumbers w:val="0"/>
      </w:pPr>
      <w:r>
        <w:t>使用DPDK KNI的好处是：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比现有的Linux TUN / TAP接口更快（通过消除系统调用和copy_to_user()/copy_from_user()操作）。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允许使用标准Linux网络工具（如ethtool，ifconfig和tcpdump）管理DPDK端口。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允许与内核网络堆栈的接口。</w:t>
      </w:r>
    </w:p>
    <w:p>
      <w:pPr>
        <w:pStyle w:val="4"/>
        <w:keepNext w:val="0"/>
        <w:keepLines w:val="0"/>
        <w:widowControl/>
        <w:suppressLineNumbers w:val="0"/>
      </w:pPr>
      <w:r>
        <w:t>使用DPDK内核NIC接口的应用程序的组件如图所示。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21-1 Components of a DPDK KNI Application</w:t>
      </w:r>
    </w:p>
    <w:p>
      <w:pPr>
        <w:pStyle w:val="3"/>
        <w:keepNext w:val="0"/>
        <w:keepLines w:val="0"/>
        <w:widowControl/>
        <w:suppressLineNumbers w:val="0"/>
      </w:pPr>
      <w:r>
        <w:t>21.1.DPDK KNI内核模块</w:t>
      </w:r>
    </w:p>
    <w:p>
      <w:pPr>
        <w:pStyle w:val="4"/>
        <w:keepNext w:val="0"/>
        <w:keepLines w:val="0"/>
        <w:widowControl/>
        <w:suppressLineNumbers w:val="0"/>
      </w:pPr>
      <w:r>
        <w:t>KNI内核可加载模块支持两种类型的设备：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其他设备：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创建网络设备（通过ioctl调用）。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维护所有KNI实例共享的内核线程上下文（模拟网络驱动程序的RX端）。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对于单内核线程模式，维护所有KNI实例共享的内核线程上下文（模拟网络驱动程序的RX端）。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对于多个内核线程模式，为每个KNI实例（模拟新驱动程序的RX侧）维护一个内核线程上下文。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网络设备：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通过实现由struct net_device定义的诸如netdev_ops，header_ops，ethtool_ops之类的几个操作提供的Net功能，包括支持DPDK mbufs和FIFO。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接口名称由用户空间提供。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MAC地址可以是真正的NIC MAC地址或随机的。</w:t>
      </w:r>
    </w:p>
    <w:p>
      <w:pPr>
        <w:pStyle w:val="4"/>
        <w:keepNext w:val="0"/>
        <w:keepLines w:val="0"/>
        <w:widowControl/>
        <w:suppressLineNumbers w:val="0"/>
      </w:pPr>
      <w:r>
        <w:t>21.2. KNI创建及删除</w:t>
      </w:r>
      <w:r>
        <w:br w:type="textWrapping"/>
      </w:r>
      <w:r>
        <w:t>KNI接口由DPDK应用程序动态创建。接口名称和FIFO详细信息由应用程序通过ioctl调用使用rte_kni_device_info结构提供，该结构包含：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接口名称。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相关FIFO的相应存储器的物理地址。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Mbuf mempool详细信息，包括物理和虚拟（计算mbuf指针的偏移量）。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PCI信息。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Core。</w:t>
      </w:r>
    </w:p>
    <w:p>
      <w:pPr>
        <w:pStyle w:val="4"/>
        <w:keepNext w:val="0"/>
        <w:keepLines w:val="0"/>
        <w:widowControl/>
        <w:suppressLineNumbers w:val="0"/>
      </w:pPr>
      <w:r>
        <w:t>有关详细信息，请参阅DPDK源代码中的rte_kni_common.h。</w:t>
      </w:r>
    </w:p>
    <w:p>
      <w:pPr>
        <w:pStyle w:val="4"/>
        <w:keepNext w:val="0"/>
        <w:keepLines w:val="0"/>
        <w:widowControl/>
        <w:suppressLineNumbers w:val="0"/>
      </w:pPr>
      <w:r>
        <w:t>物理地址将重新映射到内核地址空间，并存储在单独的KNI上下文中。</w:t>
      </w:r>
    </w:p>
    <w:p>
      <w:pPr>
        <w:pStyle w:val="4"/>
        <w:keepNext w:val="0"/>
        <w:keepLines w:val="0"/>
        <w:widowControl/>
        <w:suppressLineNumbers w:val="0"/>
      </w:pPr>
      <w:r>
        <w:t>内核RX线程（单线程和多线程模式）的亲和力由force_bind和core_id配置参数控制。</w:t>
      </w:r>
    </w:p>
    <w:p>
      <w:pPr>
        <w:pStyle w:val="4"/>
        <w:keepNext w:val="0"/>
        <w:keepLines w:val="0"/>
        <w:widowControl/>
        <w:suppressLineNumbers w:val="0"/>
      </w:pPr>
      <w:r>
        <w:t>创建后，DPDK应用程序可以动态删除KNI接口。此外，所有未删除的KNI接口将在杂项设备（DPDK应用程序关闭时）的释放操作中被删除。</w:t>
      </w:r>
    </w:p>
    <w:p>
      <w:pPr>
        <w:pStyle w:val="3"/>
        <w:keepNext w:val="0"/>
        <w:keepLines w:val="0"/>
        <w:widowControl/>
        <w:suppressLineNumbers w:val="0"/>
      </w:pPr>
      <w:r>
        <w:t>21.3.DPDK缓冲区流</w:t>
      </w:r>
    </w:p>
    <w:p>
      <w:pPr>
        <w:pStyle w:val="4"/>
        <w:keepNext w:val="0"/>
        <w:keepLines w:val="0"/>
        <w:widowControl/>
        <w:suppressLineNumbers w:val="0"/>
      </w:pPr>
      <w:r>
        <w:t>为了最小化在内核空间中运行的DPDK代码的数量，mbuf mempool仅在用户空间中进行管理。内核模块可以感知mbufs，但是所有mbuf分配和释放操作将仅由DPDK应用程序处理。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 21-2 Packet Flow via mbufs in the DPDK KNI</w:t>
      </w:r>
    </w:p>
    <w:p>
      <w:pPr>
        <w:pStyle w:val="3"/>
        <w:keepNext w:val="0"/>
        <w:keepLines w:val="0"/>
        <w:widowControl/>
        <w:suppressLineNumbers w:val="0"/>
      </w:pPr>
      <w:r>
        <w:t>21.4.用例: Ingress</w:t>
      </w:r>
    </w:p>
    <w:p>
      <w:pPr>
        <w:pStyle w:val="4"/>
        <w:keepNext w:val="0"/>
        <w:keepLines w:val="0"/>
        <w:widowControl/>
        <w:suppressLineNumbers w:val="0"/>
      </w:pPr>
      <w:r>
        <w:t>在DPDK RX侧，mbuf由PMD在RX线程上下文中分配。该线程将mbuf入队到rx_q FIFO中。 KNI线程将轮询所有KNI活动设备。如果mbuf出队，它将被转换为sk_buff，并通过netif_rx()发送到网络协议栈。必须释放出队的mbuf，将指针返回到free_q FIFO中。</w:t>
      </w:r>
    </w:p>
    <w:p>
      <w:pPr>
        <w:pStyle w:val="4"/>
        <w:keepNext w:val="0"/>
        <w:keepLines w:val="0"/>
        <w:widowControl/>
        <w:suppressLineNumbers w:val="0"/>
      </w:pPr>
      <w:r>
        <w:t>RX线程在相同的主循环中轮询该FIFO，并在出队之后释放mbuf。</w:t>
      </w:r>
    </w:p>
    <w:p>
      <w:pPr>
        <w:pStyle w:val="3"/>
        <w:keepNext w:val="0"/>
        <w:keepLines w:val="0"/>
        <w:widowControl/>
        <w:suppressLineNumbers w:val="0"/>
      </w:pPr>
      <w:r>
        <w:t>21.5.用例: Egress</w:t>
      </w:r>
    </w:p>
    <w:p>
      <w:pPr>
        <w:pStyle w:val="4"/>
        <w:keepNext w:val="0"/>
        <w:keepLines w:val="0"/>
        <w:widowControl/>
        <w:suppressLineNumbers w:val="0"/>
      </w:pPr>
      <w:r>
        <w:t>对于数据包出口，DPDK应用程序必须首先入队几个mbufs才能在内核端创建一个mbuf缓存。</w:t>
      </w:r>
    </w:p>
    <w:p>
      <w:pPr>
        <w:pStyle w:val="4"/>
        <w:keepNext w:val="0"/>
        <w:keepLines w:val="0"/>
        <w:widowControl/>
        <w:suppressLineNumbers w:val="0"/>
      </w:pPr>
      <w:r>
        <w:t>通过调用kni_net_tx()回调，从Linux网络堆栈接收数据包。mbuf出队（因为使用缓存，所以无需等待），并填充了来自sk_buff的数据。然后释放sk_buff，并将mbuf发送到tx_q FIFO。</w:t>
      </w:r>
    </w:p>
    <w:p>
      <w:pPr>
        <w:pStyle w:val="4"/>
        <w:keepNext w:val="0"/>
        <w:keepLines w:val="0"/>
        <w:widowControl/>
        <w:suppressLineNumbers w:val="0"/>
      </w:pPr>
      <w:r>
        <w:t>DPDK TX线程执行mbuf出队，并将其发送到PMD（通过rte_eth_tx_burst()）。 然后将mbuf放回缓存中。</w:t>
      </w:r>
    </w:p>
    <w:p>
      <w:pPr>
        <w:pStyle w:val="3"/>
        <w:keepNext w:val="0"/>
        <w:keepLines w:val="0"/>
        <w:widowControl/>
        <w:suppressLineNumbers w:val="0"/>
      </w:pPr>
      <w:r>
        <w:t>21.6.以太网工具</w:t>
      </w:r>
    </w:p>
    <w:p>
      <w:pPr>
        <w:pStyle w:val="4"/>
        <w:keepNext w:val="0"/>
        <w:keepLines w:val="0"/>
        <w:widowControl/>
        <w:suppressLineNumbers w:val="0"/>
      </w:pPr>
      <w:r>
        <w:t>Ethtool是Linux专用工具，在内核中具有相应的支持，每个网络设备必须为支持的操作注册自己的回调。目前的实现使用igb / ixgbe修改的Linux驱动程序进行ethtool支持。i40e和VM（VF或EM设备）不支持Ethtool。</w:t>
      </w:r>
    </w:p>
    <w:p>
      <w:pPr>
        <w:pStyle w:val="3"/>
        <w:keepNext w:val="0"/>
        <w:keepLines w:val="0"/>
        <w:widowControl/>
        <w:suppressLineNumbers w:val="0"/>
      </w:pPr>
      <w:r>
        <w:t>21.7.链路状态及MTU改变</w:t>
      </w:r>
    </w:p>
    <w:p>
      <w:pPr>
        <w:pStyle w:val="4"/>
        <w:keepNext w:val="0"/>
        <w:keepLines w:val="0"/>
        <w:widowControl/>
        <w:suppressLineNumbers w:val="0"/>
      </w:pPr>
      <w:r>
        <w:t>链路状态和MTU变化是通常通过ifconfig完成的网络接口操作。该请求是从内核端（在ifconfig进程的上下文中）发起的，由用户空间DPDK应用程序处理。应用程序轮询请求，调用应用程序处理程序并将响应返回到内核空间。</w:t>
      </w:r>
    </w:p>
    <w:p>
      <w:pPr>
        <w:pStyle w:val="4"/>
        <w:keepNext w:val="0"/>
        <w:keepLines w:val="0"/>
        <w:widowControl/>
        <w:suppressLineNumbers w:val="0"/>
      </w:pPr>
      <w:r>
        <w:t>应用处理程序可以在创建接口时注册，也可以在运行时再注册/卸载。这提供了多进程方案（其中KNI在primary process中创建，在secondary process中处理回调）的灵活性。约束是单个进程可以注册和处理请求。</w:t>
      </w:r>
    </w:p>
    <w:p>
      <w:pPr>
        <w:pStyle w:val="4"/>
        <w:keepNext w:val="0"/>
        <w:keepLines w:val="0"/>
        <w:widowControl/>
        <w:suppressLineNumbers w:val="0"/>
      </w:pPr>
      <w:r>
        <w:t>请慎重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4C33A2"/>
    <w:multiLevelType w:val="multilevel"/>
    <w:tmpl w:val="C84C3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7BB90DB"/>
    <w:multiLevelType w:val="multilevel"/>
    <w:tmpl w:val="27BB90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581FD4D"/>
    <w:multiLevelType w:val="multilevel"/>
    <w:tmpl w:val="7581FD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styleId="8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9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2019-09-03T21:01:05Z</dcterms:created>
  <dc:creator>snjdju</dc:creator>
  <cp:lastModifiedBy>snjdju</cp:lastModifiedBy>
  <dcterms:modified xsi:type="dcterms:W3CDTF">2019-09-03T21:01:42Z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