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24.电源管理</w:t>
      </w:r>
    </w:p>
    <w:p>
      <w:pPr>
        <w:pStyle w:val="4"/>
        <w:keepNext w:val="0"/>
        <w:keepLines w:val="0"/>
        <w:widowControl/>
        <w:suppressLineNumbers w:val="0"/>
      </w:pPr>
      <w:r>
        <w:t>DPDK电源管理功能允许用户空间应用程序通过动态调整CPU频率或进入不同的C-State来节省功耗。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根据RX队列的利用率动态调整CPU频率。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根据自适应算法进入不同层次的C-State，以推测在没有收到数据包的情况下暂停应用的短暂时间段。</w:t>
      </w:r>
    </w:p>
    <w:p>
      <w:pPr>
        <w:pStyle w:val="4"/>
        <w:keepNext w:val="0"/>
        <w:keepLines w:val="0"/>
        <w:widowControl/>
        <w:suppressLineNumbers w:val="0"/>
      </w:pPr>
      <w:r>
        <w:t>调整CPU频率的接口位于电源管理库中。C-State控制是根据不同用例实现的。</w:t>
      </w:r>
    </w:p>
    <w:p>
      <w:pPr>
        <w:pStyle w:val="3"/>
        <w:keepNext w:val="0"/>
        <w:keepLines w:val="0"/>
        <w:widowControl/>
        <w:suppressLineNumbers w:val="0"/>
      </w:pPr>
      <w:r>
        <w:t>24.1CPU频率缩放</w:t>
      </w:r>
    </w:p>
    <w:p>
      <w:pPr>
        <w:pStyle w:val="4"/>
        <w:keepNext w:val="0"/>
        <w:keepLines w:val="0"/>
        <w:widowControl/>
        <w:suppressLineNumbers w:val="0"/>
      </w:pPr>
      <w:r>
        <w:t>Linux内核提供了一个用于每个lcore的CPU频率缩放的cpufreq模块。例如，对于cpuX, /sys/devices/system/cpu/cpuX/cpufreq/具有以下用于频率缩放的sys文件：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fected_cpus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os_limit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uinfo_cur_freq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uinfo_max_freq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uinfo_min_freq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uinfo_transition_latency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lated_cpus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aling_available_frequencies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aling_available_governors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aling_cur_freq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aling_driver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aling_governor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aling_max_freq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aling_min_freq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aling_setspeed</w:t>
      </w:r>
    </w:p>
    <w:p>
      <w:pPr>
        <w:pStyle w:val="4"/>
        <w:keepNext w:val="0"/>
        <w:keepLines w:val="0"/>
        <w:widowControl/>
        <w:suppressLineNumbers w:val="0"/>
      </w:pPr>
      <w:r>
        <w:t>在DPDK中，scaling_governor在用户空间中配置。然后，用户空间应用程序可以通过写入scaling_setspeed来提示内核以根据用户空间应用程序定义的策略来调整CPU频率。</w:t>
      </w:r>
    </w:p>
    <w:p>
      <w:pPr>
        <w:pStyle w:val="3"/>
        <w:keepNext w:val="0"/>
        <w:keepLines w:val="0"/>
        <w:widowControl/>
        <w:suppressLineNumbers w:val="0"/>
      </w:pPr>
      <w:r>
        <w:t>24.2. 通过C-States调节Core负载</w:t>
      </w:r>
    </w:p>
    <w:p>
      <w:pPr>
        <w:pStyle w:val="4"/>
        <w:keepNext w:val="0"/>
        <w:keepLines w:val="0"/>
        <w:widowControl/>
        <w:suppressLineNumbers w:val="0"/>
      </w:pPr>
      <w:r>
        <w:t>只要指定的lcore无任务执行，可以通过设置睡眠来改变Core状态。在DPDK中，如果在轮询后没有接收到分组，则可以根据用户空间应用定义的策略来触发睡眠。</w:t>
      </w:r>
    </w:p>
    <w:p>
      <w:pPr>
        <w:pStyle w:val="3"/>
        <w:keepNext w:val="0"/>
        <w:keepLines w:val="0"/>
        <w:widowControl/>
        <w:suppressLineNumbers w:val="0"/>
      </w:pPr>
      <w:r>
        <w:t>24.3.电源管理库API概述</w:t>
      </w:r>
    </w:p>
    <w:p>
      <w:pPr>
        <w:pStyle w:val="4"/>
        <w:keepNext w:val="0"/>
        <w:keepLines w:val="0"/>
        <w:widowControl/>
        <w:suppressLineNumbers w:val="0"/>
      </w:pPr>
      <w:r>
        <w:t>电源管理库导出的主要方法是CPU频率缩放，包括：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频率上升：提示内核扩大特定lcore的频率。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频率下降：提示内核缩小特定lcore的频率。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频率最大：提示内核将特定lcore的频率最大化。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频率最小：提示内核将特定lcore的频率降至最低。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获取有效的频率：从sys文件中读取特定lcore的可用频率。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Freq获取：获取当前的特定lcore的频率。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频率设置：提示内核为特定的lcore设置频率。</w:t>
      </w:r>
    </w:p>
    <w:p>
      <w:pPr>
        <w:pStyle w:val="3"/>
        <w:keepNext w:val="0"/>
        <w:keepLines w:val="0"/>
        <w:widowControl/>
        <w:suppressLineNumbers w:val="0"/>
      </w:pPr>
      <w:r>
        <w:t>24.3.示例</w:t>
      </w:r>
    </w:p>
    <w:p>
      <w:pPr>
        <w:pStyle w:val="4"/>
        <w:keepNext w:val="0"/>
        <w:keepLines w:val="0"/>
        <w:widowControl/>
        <w:suppressLineNumbers w:val="0"/>
      </w:pPr>
      <w:r>
        <w:t>电源管理机制可用于在进行L3转发时节省功耗。</w:t>
      </w:r>
    </w:p>
    <w:p>
      <w:pPr>
        <w:pStyle w:val="3"/>
        <w:keepNext w:val="0"/>
        <w:keepLines w:val="0"/>
        <w:widowControl/>
        <w:suppressLineNumbers w:val="0"/>
      </w:pPr>
      <w:r>
        <w:t>24.4.参考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l3fwd-power: DPDK提供的示例应用程序，实现功耗管理下的L3转发。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“功耗管理下的L3转发”章节请参阅《DPDK Sample Application’s User Guide》。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3E06F"/>
    <w:multiLevelType w:val="multilevel"/>
    <w:tmpl w:val="8833E0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2087A9C"/>
    <w:multiLevelType w:val="multilevel"/>
    <w:tmpl w:val="12087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3762A3B"/>
    <w:multiLevelType w:val="multilevel"/>
    <w:tmpl w:val="13762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53607AB"/>
    <w:multiLevelType w:val="multilevel"/>
    <w:tmpl w:val="15360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2019-09-03T20:52:02Z</dcterms:created>
  <dc:creator>snjdju</dc:creator>
  <cp:lastModifiedBy>snjdju</cp:lastModifiedBy>
  <dcterms:modified xsi:type="dcterms:W3CDTF">2019-09-03T20:52:27Z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