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实验指导 - 基于OpenFlow协议流表、组表的软件定义网络数据转发</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【版权声明】</w:t>
            </w:r>
          </w:p>
          <w:p>
            <w:pPr>
              <w:numPr>
                <w:numId w:val="1"/>
              </w:numPr>
              <w:spacing w:before="120" w:after="120" w:line="288" w:lineRule="auto"/>
              <w:ind w:left="0"/>
              <w:jc w:val="left"/>
            </w:pPr>
            <w:r>
              <w:rPr>
                <w:rFonts w:eastAsia="等线" w:ascii="Arial" w:cs="Arial" w:hAnsi="Arial"/>
                <w:b w:val="true"/>
                <w:sz w:val="22"/>
              </w:rPr>
              <w:t>未经版权所有人书面许可，任何单位及个人不得以任何方式或理由对本文及其对应代码测评服务进行复制、镜像、转载、摘编，或者利用其他方式进行使用。已获得授权者，应在授权范围内，注明本文版权所有人及出处。违反上述声明者，将依法追求其法律责任！</w:t>
            </w:r>
          </w:p>
          <w:p>
            <w:pPr>
              <w:numPr>
                <w:numId w:val="2"/>
              </w:numPr>
              <w:spacing w:before="120" w:after="120" w:line="288" w:lineRule="auto"/>
              <w:ind w:left="0"/>
              <w:jc w:val="left"/>
            </w:pPr>
            <w:r>
              <w:rPr>
                <w:rFonts w:eastAsia="等线" w:ascii="Arial" w:cs="Arial" w:hAnsi="Arial"/>
                <w:b w:val="true"/>
                <w:sz w:val="22"/>
              </w:rPr>
              <w:t xml:space="preserve">版权所有 © 张翔「ZhangX at </w:t>
            </w:r>
            <w:r>
              <w:rPr>
                <w:rFonts w:eastAsia="等线" w:ascii="Arial" w:cs="Arial" w:hAnsi="Arial"/>
                <w:b w:val="true"/>
                <w:sz w:val="22"/>
              </w:rPr>
              <w:t>USETC.EDU.CN</w:t>
            </w:r>
            <w:r>
              <w:rPr>
                <w:rFonts w:eastAsia="等线" w:ascii="Arial" w:cs="Arial" w:hAnsi="Arial"/>
                <w:b w:val="true"/>
                <w:sz w:val="22"/>
              </w:rPr>
              <w:t>」 保留所有权利。</w:t>
            </w: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实验系列</w:t>
      </w:r>
      <w:bookmarkEnd w:id="0"/>
    </w:p>
    <w:p>
      <w:pPr>
        <w:numPr>
          <w:numId w:val="3"/>
        </w:numPr>
        <w:spacing w:before="120" w:after="120" w:line="288" w:lineRule="auto"/>
        <w:ind w:left="0"/>
        <w:jc w:val="left"/>
      </w:pPr>
      <w:r>
        <w:rPr>
          <w:rFonts w:eastAsia="等线" w:ascii="Arial" w:cs="Arial" w:hAnsi="Arial"/>
          <w:b w:val="true"/>
          <w:sz w:val="22"/>
        </w:rPr>
        <w:t>软件定义网络仿真组网基础系列 - 2</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实验目的</w:t>
      </w:r>
      <w:bookmarkEnd w:id="1"/>
    </w:p>
    <w:p>
      <w:pPr>
        <w:numPr>
          <w:numId w:val="4"/>
        </w:numPr>
        <w:spacing w:before="120" w:after="120" w:line="288" w:lineRule="auto"/>
        <w:ind w:left="0"/>
        <w:jc w:val="left"/>
      </w:pPr>
      <w:r>
        <w:rPr>
          <w:rFonts w:eastAsia="等线" w:ascii="Arial" w:cs="Arial" w:hAnsi="Arial"/>
          <w:sz w:val="22"/>
        </w:rPr>
        <w:t xml:space="preserve">初步理解并掌握 </w:t>
      </w:r>
      <w:r>
        <w:rPr>
          <w:rFonts w:eastAsia="等线" w:ascii="Arial" w:cs="Arial" w:hAnsi="Arial"/>
          <w:sz w:val="22"/>
        </w:rPr>
        <w:t>OpenFlow</w:t>
      </w:r>
      <w:r>
        <w:rPr>
          <w:rFonts w:eastAsia="等线" w:ascii="Arial" w:cs="Arial" w:hAnsi="Arial"/>
          <w:sz w:val="22"/>
        </w:rPr>
        <w:t xml:space="preserve"> </w:t>
      </w:r>
      <w:r>
        <w:rPr>
          <w:rFonts w:eastAsia="等线" w:ascii="Arial" w:cs="Arial" w:hAnsi="Arial"/>
          <w:sz w:val="22"/>
        </w:rPr>
        <w:t>协议</w:t>
      </w:r>
      <w:r>
        <w:rPr>
          <w:rFonts w:eastAsia="等线" w:ascii="Arial" w:cs="Arial" w:hAnsi="Arial"/>
          <w:sz w:val="22"/>
        </w:rPr>
        <w:t>，重点掌握</w:t>
      </w:r>
      <w:r>
        <w:rPr>
          <w:rFonts w:eastAsia="等线" w:ascii="Arial" w:cs="Arial" w:hAnsi="Arial"/>
          <w:sz w:val="22"/>
        </w:rPr>
        <w:t>流表、组表</w:t>
      </w:r>
      <w:r>
        <w:rPr>
          <w:rFonts w:eastAsia="等线" w:ascii="Arial" w:cs="Arial" w:hAnsi="Arial"/>
          <w:sz w:val="22"/>
        </w:rPr>
        <w:t>等</w:t>
      </w:r>
      <w:r>
        <w:rPr>
          <w:rFonts w:eastAsia="等线" w:ascii="Arial" w:cs="Arial" w:hAnsi="Arial"/>
          <w:sz w:val="22"/>
        </w:rPr>
        <w:t>相关内容；</w:t>
      </w:r>
    </w:p>
    <w:p>
      <w:pPr>
        <w:numPr>
          <w:numId w:val="5"/>
        </w:numPr>
        <w:spacing w:before="120" w:after="120" w:line="288" w:lineRule="auto"/>
        <w:ind w:left="0"/>
        <w:jc w:val="left"/>
      </w:pPr>
      <w:r>
        <w:rPr>
          <w:rFonts w:eastAsia="等线" w:ascii="Arial" w:cs="Arial" w:hAnsi="Arial"/>
          <w:sz w:val="22"/>
        </w:rPr>
        <w:t>学习</w:t>
      </w:r>
      <w:r>
        <w:rPr>
          <w:rFonts w:eastAsia="等线" w:ascii="Arial" w:cs="Arial" w:hAnsi="Arial"/>
          <w:sz w:val="22"/>
        </w:rPr>
        <w:t>使用</w:t>
      </w:r>
      <w:r>
        <w:rPr>
          <w:rFonts w:eastAsia="等线" w:ascii="Arial" w:cs="Arial" w:hAnsi="Arial"/>
          <w:sz w:val="22"/>
        </w:rPr>
        <w:t xml:space="preserve"> </w:t>
      </w:r>
      <w:r>
        <w:rPr>
          <w:rFonts w:eastAsia="Consolas" w:ascii="Consolas" w:cs="Consolas" w:hAnsi="Consolas"/>
          <w:sz w:val="22"/>
          <w:shd w:fill="EFF0F1"/>
        </w:rPr>
        <w:t>ovs-ofctl</w:t>
      </w:r>
      <w:r>
        <w:rPr>
          <w:rFonts w:eastAsia="等线" w:ascii="Arial" w:cs="Arial" w:hAnsi="Arial"/>
          <w:sz w:val="22"/>
        </w:rPr>
        <w:t xml:space="preserve"> </w:t>
      </w:r>
      <w:r>
        <w:rPr>
          <w:rFonts w:eastAsia="等线" w:ascii="Arial" w:cs="Arial" w:hAnsi="Arial"/>
          <w:sz w:val="22"/>
        </w:rPr>
        <w:t>命令</w:t>
      </w:r>
      <w:r>
        <w:rPr>
          <w:rFonts w:eastAsia="等线" w:ascii="Arial" w:cs="Arial" w:hAnsi="Arial"/>
          <w:sz w:val="22"/>
        </w:rPr>
        <w:t>对 SDN 交换机进行</w:t>
      </w:r>
      <w:r>
        <w:rPr>
          <w:rFonts w:eastAsia="等线" w:ascii="Arial" w:cs="Arial" w:hAnsi="Arial"/>
          <w:sz w:val="22"/>
        </w:rPr>
        <w:t>流表</w:t>
      </w:r>
      <w:r>
        <w:rPr>
          <w:rFonts w:eastAsia="等线" w:ascii="Arial" w:cs="Arial" w:hAnsi="Arial"/>
          <w:sz w:val="22"/>
        </w:rPr>
        <w:t>控制；</w:t>
      </w:r>
    </w:p>
    <w:p>
      <w:pPr>
        <w:numPr>
          <w:numId w:val="6"/>
        </w:numPr>
        <w:spacing w:before="120" w:after="120" w:line="288" w:lineRule="auto"/>
        <w:ind w:left="0"/>
        <w:jc w:val="left"/>
      </w:pPr>
      <w:r>
        <w:rPr>
          <w:rFonts w:eastAsia="等线" w:ascii="Arial" w:cs="Arial" w:hAnsi="Arial"/>
          <w:sz w:val="22"/>
        </w:rPr>
        <w:t>理解并掌握基于</w:t>
      </w:r>
      <w:r>
        <w:rPr>
          <w:rFonts w:eastAsia="等线" w:ascii="Arial" w:cs="Arial" w:hAnsi="Arial"/>
          <w:sz w:val="22"/>
        </w:rPr>
        <w:t xml:space="preserve"> OpenFlow </w:t>
      </w:r>
      <w:r>
        <w:rPr>
          <w:rFonts w:eastAsia="等线" w:ascii="Arial" w:cs="Arial" w:hAnsi="Arial"/>
          <w:sz w:val="22"/>
        </w:rPr>
        <w:t>协议的 SDN 交换机</w:t>
      </w:r>
      <w:r>
        <w:rPr>
          <w:rFonts w:eastAsia="等线" w:ascii="Arial" w:cs="Arial" w:hAnsi="Arial"/>
          <w:sz w:val="22"/>
        </w:rPr>
        <w:t xml:space="preserve"> Pipeline </w:t>
      </w:r>
      <w:r>
        <w:rPr>
          <w:rFonts w:eastAsia="等线" w:ascii="Arial" w:cs="Arial" w:hAnsi="Arial"/>
          <w:sz w:val="22"/>
        </w:rPr>
        <w:t>处理</w:t>
      </w:r>
      <w:r>
        <w:rPr>
          <w:rFonts w:eastAsia="等线" w:ascii="Arial" w:cs="Arial" w:hAnsi="Arial"/>
          <w:sz w:val="22"/>
        </w:rPr>
        <w:t>机制；</w:t>
      </w:r>
    </w:p>
    <w:p>
      <w:pPr>
        <w:numPr>
          <w:numId w:val="7"/>
        </w:numPr>
        <w:spacing w:before="120" w:after="120" w:line="288" w:lineRule="auto"/>
        <w:ind w:left="0"/>
        <w:jc w:val="left"/>
      </w:pPr>
      <w:r>
        <w:rPr>
          <w:rFonts w:eastAsia="等线" w:ascii="Arial" w:cs="Arial" w:hAnsi="Arial"/>
          <w:sz w:val="22"/>
        </w:rPr>
        <w:t>通过流表、组表相关实验，体会 SDN 网络与传统网络的</w:t>
      </w:r>
      <w:r>
        <w:rPr>
          <w:rFonts w:eastAsia="等线" w:ascii="Arial" w:cs="Arial" w:hAnsi="Arial"/>
          <w:sz w:val="22"/>
        </w:rPr>
        <w:t>差异与特色。</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实验要求</w:t>
      </w:r>
      <w:bookmarkEnd w:id="2"/>
    </w:p>
    <w:p>
      <w:pPr>
        <w:numPr>
          <w:numId w:val="8"/>
        </w:numPr>
        <w:spacing w:before="120" w:after="120" w:line="288" w:lineRule="auto"/>
        <w:ind w:left="0"/>
        <w:jc w:val="left"/>
      </w:pPr>
      <w:r>
        <w:rPr>
          <w:rFonts w:eastAsia="等线" w:ascii="Arial" w:cs="Arial" w:hAnsi="Arial"/>
          <w:sz w:val="22"/>
        </w:rPr>
        <w:t xml:space="preserve">暂不考虑引入 SDN 控制平面，仅基于 Mininet </w:t>
      </w:r>
      <w:r>
        <w:rPr>
          <w:rFonts w:eastAsia="等线" w:ascii="Arial" w:cs="Arial" w:hAnsi="Arial"/>
          <w:sz w:val="22"/>
        </w:rPr>
        <w:t>搭建</w:t>
      </w:r>
      <w:r>
        <w:rPr>
          <w:rFonts w:eastAsia="等线" w:ascii="Arial" w:cs="Arial" w:hAnsi="Arial"/>
          <w:sz w:val="22"/>
        </w:rPr>
        <w:t xml:space="preserve"> SDN 数据平面</w:t>
      </w:r>
      <w:r>
        <w:rPr>
          <w:rFonts w:eastAsia="等线" w:ascii="Arial" w:cs="Arial" w:hAnsi="Arial"/>
          <w:sz w:val="22"/>
        </w:rPr>
        <w:t>（多交换机</w:t>
      </w:r>
      <w:r>
        <w:rPr>
          <w:rFonts w:eastAsia="等线" w:ascii="Arial" w:cs="Arial" w:hAnsi="Arial"/>
          <w:sz w:val="22"/>
        </w:rPr>
        <w:t>拓扑</w:t>
      </w:r>
      <w:r>
        <w:rPr>
          <w:rFonts w:eastAsia="等线" w:ascii="Arial" w:cs="Arial" w:hAnsi="Arial"/>
          <w:sz w:val="22"/>
        </w:rPr>
        <w:t>）</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sz w:val="22"/>
        </w:rPr>
        <w:t>按需通过</w:t>
      </w:r>
      <w:r>
        <w:rPr>
          <w:rFonts w:eastAsia="等线" w:ascii="Arial" w:cs="Arial" w:hAnsi="Arial"/>
          <w:sz w:val="22"/>
        </w:rPr>
        <w:t>为交换机添加流表，</w:t>
      </w:r>
      <w:r>
        <w:rPr>
          <w:rFonts w:eastAsia="等线" w:ascii="Arial" w:cs="Arial" w:hAnsi="Arial"/>
          <w:sz w:val="22"/>
        </w:rPr>
        <w:t>以实现指定通信需求</w:t>
      </w:r>
      <w:r>
        <w:rPr>
          <w:rFonts w:eastAsia="等线" w:ascii="Arial" w:cs="Arial" w:hAnsi="Arial"/>
          <w:sz w:val="22"/>
        </w:rPr>
        <w:t>，尝试使用流表的操作进行一些更高级的行为。</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实验原理</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4.1 </w:t>
      </w:r>
      <w:r>
        <w:rPr>
          <w:rFonts w:eastAsia="等线" w:ascii="Arial" w:cs="Arial" w:hAnsi="Arial"/>
          <w:b w:val="true"/>
          <w:sz w:val="32"/>
        </w:rPr>
        <w:t>OpenFlow</w:t>
      </w:r>
      <w:bookmarkEnd w:id="4"/>
    </w:p>
    <w:p>
      <w:pPr>
        <w:spacing w:before="120" w:after="120" w:line="288" w:lineRule="auto"/>
        <w:ind w:left="0"/>
        <w:jc w:val="left"/>
      </w:pPr>
      <w:r>
        <w:rPr>
          <w:rFonts w:eastAsia="等线" w:ascii="Arial" w:cs="Arial" w:hAnsi="Arial"/>
          <w:sz w:val="22"/>
        </w:rPr>
        <w:t>OpenFlow（OF）是一个软件定义网络（SDN）标准。它在SDN环境中定义了通信协议及交换机规范，使 SDN 控制器能够与物理和虚拟的交换机和路由器等网络设备的转发平面直接进行交互，从而更好地适应不断变化的业务需求。</w:t>
      </w:r>
    </w:p>
    <w:p>
      <w:pPr>
        <w:spacing w:before="120" w:after="120" w:line="288" w:lineRule="auto"/>
        <w:ind w:left="0"/>
        <w:jc w:val="left"/>
      </w:pPr>
      <w:r>
        <w:rPr>
          <w:rFonts w:eastAsia="等线" w:ascii="Arial" w:cs="Arial" w:hAnsi="Arial"/>
          <w:sz w:val="22"/>
        </w:rPr>
        <w:t>OpenFlow 协议是一种网络通信协议，是一种用于控制器与网络设备之间进行通信的接口，控制器可以利用其来控制网络设备，同时把网络设备中的信息反馈给控制器。</w:t>
      </w:r>
    </w:p>
    <w:p>
      <w:pPr>
        <w:spacing w:before="120" w:after="120" w:line="288" w:lineRule="auto"/>
        <w:ind w:left="0"/>
        <w:jc w:val="left"/>
      </w:pPr>
      <w:r>
        <w:rPr>
          <w:rFonts w:eastAsia="等线" w:ascii="Arial" w:cs="Arial" w:hAnsi="Arial"/>
          <w:sz w:val="22"/>
        </w:rPr>
        <w:t>支持 OpenFlow 标准的交换机才能在 OpenFlow 环境中工作，这种交换机也被称为 OpenFlow 交换机。这种交换机可以通过 OpenFlow 协议与 SDN 控制器进行交互，这也是 OpenFlow 标准的两块内容。其中 OpenFlow 交换机又由流表/组表、安全通道（Channel）组成，流表/组表指示交换机应当怎样对数据包进行分析、处理与转发，信道用于和控制器通过 OpenFlow 协议通信。</w:t>
      </w:r>
    </w:p>
    <w:p>
      <w:pPr>
        <w:spacing w:before="120" w:after="120" w:line="288" w:lineRule="auto"/>
        <w:ind w:left="0"/>
        <w:jc w:val="left"/>
      </w:pPr>
      <w:r>
        <w:rPr>
          <w:rFonts w:eastAsia="等线" w:ascii="Arial" w:cs="Arial" w:hAnsi="Arial"/>
          <w:sz w:val="22"/>
        </w:rPr>
        <w:t>OpenFlow 目前最新版是 1.5，但主流使用的版本是 1.3。本实验及后续实验以 OpenFlow 1.3 标准为准。本实验重点关注 OpenFlow 交换机部分，OpenFlow 协议相关内容将在后续实验中展开。</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4.2 </w:t>
      </w:r>
      <w:r>
        <w:rPr>
          <w:rFonts w:eastAsia="等线" w:ascii="Arial" w:cs="Arial" w:hAnsi="Arial"/>
          <w:b w:val="true"/>
          <w:sz w:val="32"/>
        </w:rPr>
        <w:t>OpenFlow 交换机</w:t>
      </w:r>
      <w:bookmarkEnd w:id="5"/>
    </w:p>
    <w:p>
      <w:pPr>
        <w:spacing w:before="120" w:after="120" w:line="288" w:lineRule="auto"/>
        <w:ind w:left="0"/>
        <w:jc w:val="left"/>
      </w:pPr>
      <w:r>
        <w:rPr>
          <w:rFonts w:eastAsia="等线" w:ascii="Arial" w:cs="Arial" w:hAnsi="Arial"/>
          <w:sz w:val="22"/>
        </w:rPr>
        <w:t xml:space="preserve">OpenFlow 交换机可以分成流表/组表和安全通道两部分。在 OpenFlow 规范中，控制器可以给交换机下发流表项来指导交换机处理匹配流表项的数据包。安全通道是用于和控制器通信的安全连接。安全通道可以直接建立在 </w:t>
      </w:r>
      <w:r>
        <w:rPr>
          <w:rFonts w:eastAsia="等线" w:ascii="Arial" w:cs="Arial" w:hAnsi="Arial"/>
          <w:sz w:val="22"/>
        </w:rPr>
        <w:t>TCP</w:t>
      </w:r>
      <w:r>
        <w:rPr>
          <w:rFonts w:eastAsia="等线" w:ascii="Arial" w:cs="Arial" w:hAnsi="Arial"/>
          <w:sz w:val="22"/>
        </w:rPr>
        <w:t xml:space="preserve"> 上，也可以使用 TLS 加密通信。SDN 交换机的主要组件如图所示：</w:t>
      </w:r>
    </w:p>
    <w:p>
      <w:pPr>
        <w:spacing w:before="120" w:after="120" w:line="288" w:lineRule="auto"/>
        <w:ind w:left="0"/>
        <w:jc w:val="center"/>
      </w:pPr>
      <w:r>
        <w:drawing>
          <wp:inline distT="0" distR="0" distB="0" distL="0">
            <wp:extent cx="4048125" cy="4476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4048125" cy="44767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4.3 </w:t>
      </w:r>
      <w:r>
        <w:rPr>
          <w:rFonts w:eastAsia="等线" w:ascii="Arial" w:cs="Arial" w:hAnsi="Arial"/>
          <w:b w:val="true"/>
          <w:sz w:val="32"/>
        </w:rPr>
        <w:t>OpenFlow 端口</w:t>
      </w:r>
      <w:bookmarkEnd w:id="6"/>
    </w:p>
    <w:p>
      <w:pPr>
        <w:spacing w:before="120" w:after="120" w:line="288" w:lineRule="auto"/>
        <w:ind w:left="0"/>
        <w:jc w:val="left"/>
      </w:pPr>
      <w:r>
        <w:rPr>
          <w:rFonts w:eastAsia="等线" w:ascii="Arial" w:cs="Arial" w:hAnsi="Arial"/>
          <w:sz w:val="22"/>
        </w:rPr>
        <w:t>端口（port）是数据包进入或离开 OpenFlow 流水线的位置，是交换机接收和转发数据包的位置。交换机通过端口和其他网络设备或主机建立逻辑连接。端口类型包括：</w:t>
      </w:r>
    </w:p>
    <w:p>
      <w:pPr>
        <w:numPr>
          <w:numId w:val="10"/>
        </w:numPr>
        <w:spacing w:before="120" w:after="120" w:line="288" w:lineRule="auto"/>
        <w:ind w:left="0"/>
        <w:jc w:val="left"/>
      </w:pPr>
      <w:r>
        <w:rPr>
          <w:rFonts w:eastAsia="等线" w:ascii="Arial" w:cs="Arial" w:hAnsi="Arial"/>
          <w:sz w:val="22"/>
        </w:rPr>
        <w:t>物理端口：是交换机定义的端口，它与普通的物理交换机类似，就像以太网交换机上的物理端口与以太网接口（interface）一一对应。</w:t>
      </w:r>
    </w:p>
    <w:p>
      <w:pPr>
        <w:numPr>
          <w:numId w:val="11"/>
        </w:numPr>
        <w:spacing w:before="120" w:after="120" w:line="288" w:lineRule="auto"/>
        <w:ind w:left="0"/>
        <w:jc w:val="left"/>
      </w:pPr>
      <w:r>
        <w:rPr>
          <w:rFonts w:eastAsia="等线" w:ascii="Arial" w:cs="Arial" w:hAnsi="Arial"/>
          <w:sz w:val="22"/>
        </w:rPr>
        <w:t xml:space="preserve">逻辑端口： 是对物理端口的更高层次的抽象，例如实现链路聚合、隧道等，提高可复用性。逻辑端口与物理接口唯一的区别是逻辑接口的数据包可能会由有额外的 </w:t>
      </w:r>
      <w:r>
        <w:rPr>
          <w:rFonts w:eastAsia="Consolas" w:ascii="Consolas" w:cs="Consolas" w:hAnsi="Consolas"/>
          <w:sz w:val="22"/>
          <w:shd w:fill="EFF0F1"/>
        </w:rPr>
        <w:t>tunnel_id</w:t>
      </w:r>
      <w:r>
        <w:rPr>
          <w:rFonts w:eastAsia="等线" w:ascii="Arial" w:cs="Arial" w:hAnsi="Arial"/>
          <w:sz w:val="22"/>
        </w:rPr>
        <w:t xml:space="preserve"> 字段；</w:t>
      </w:r>
    </w:p>
    <w:p>
      <w:pPr>
        <w:numPr>
          <w:numId w:val="12"/>
        </w:numPr>
        <w:spacing w:before="120" w:after="120" w:line="288" w:lineRule="auto"/>
        <w:ind w:left="0"/>
        <w:jc w:val="left"/>
      </w:pPr>
      <w:r>
        <w:rPr>
          <w:rFonts w:eastAsia="等线" w:ascii="Arial" w:cs="Arial" w:hAnsi="Arial"/>
          <w:sz w:val="22"/>
        </w:rPr>
        <w:t>保留端口 ：指定一些特定而通用的转发动作，包括：</w:t>
      </w:r>
    </w:p>
    <w:p>
      <w:pPr>
        <w:numPr>
          <w:numId w:val="13"/>
        </w:numPr>
        <w:spacing w:before="120" w:after="120" w:line="288" w:lineRule="auto"/>
        <w:ind w:left="453"/>
        <w:jc w:val="left"/>
      </w:pPr>
      <w:r>
        <w:rPr>
          <w:rFonts w:eastAsia="等线" w:ascii="Arial" w:cs="Arial" w:hAnsi="Arial"/>
          <w:sz w:val="22"/>
        </w:rPr>
        <w:t>ALL：将数据包转发给所有出端口，但不包括入端口，仅可用作输出端口</w:t>
      </w:r>
    </w:p>
    <w:p>
      <w:pPr>
        <w:numPr>
          <w:numId w:val="14"/>
        </w:numPr>
        <w:spacing w:before="120" w:after="120" w:line="288" w:lineRule="auto"/>
        <w:ind w:left="453"/>
        <w:jc w:val="left"/>
      </w:pPr>
      <w:r>
        <w:rPr>
          <w:rFonts w:eastAsia="等线" w:ascii="Arial" w:cs="Arial" w:hAnsi="Arial"/>
          <w:sz w:val="22"/>
        </w:rPr>
        <w:t>CONTROLLER：作为出端口时封装数据包并转发给控制器，作为入端口时会匹配控制器发来的数据包</w:t>
      </w:r>
    </w:p>
    <w:p>
      <w:pPr>
        <w:numPr>
          <w:numId w:val="15"/>
        </w:numPr>
        <w:spacing w:before="120" w:after="120" w:line="288" w:lineRule="auto"/>
        <w:ind w:left="453"/>
        <w:jc w:val="left"/>
      </w:pPr>
      <w:r>
        <w:rPr>
          <w:rFonts w:eastAsia="等线" w:ascii="Arial" w:cs="Arial" w:hAnsi="Arial"/>
          <w:sz w:val="22"/>
        </w:rPr>
        <w:t>TABLE：对 packet_out 数据包执行流表操作</w:t>
      </w:r>
    </w:p>
    <w:p>
      <w:pPr>
        <w:numPr>
          <w:numId w:val="16"/>
        </w:numPr>
        <w:spacing w:before="120" w:after="120" w:line="288" w:lineRule="auto"/>
        <w:ind w:left="453"/>
        <w:jc w:val="left"/>
      </w:pPr>
      <w:r>
        <w:rPr>
          <w:rFonts w:eastAsia="等线" w:ascii="Arial" w:cs="Arial" w:hAnsi="Arial"/>
          <w:sz w:val="22"/>
        </w:rPr>
        <w:t>LOCAL：转发给本地的网络栈</w:t>
      </w:r>
    </w:p>
    <w:p>
      <w:pPr>
        <w:numPr>
          <w:numId w:val="17"/>
        </w:numPr>
        <w:spacing w:before="120" w:after="120" w:line="288" w:lineRule="auto"/>
        <w:ind w:left="453"/>
        <w:jc w:val="left"/>
      </w:pPr>
      <w:r>
        <w:rPr>
          <w:rFonts w:eastAsia="等线" w:ascii="Arial" w:cs="Arial" w:hAnsi="Arial"/>
          <w:sz w:val="22"/>
        </w:rPr>
        <w:t>IN_PORT：转发回入端口，仅可用作输出端口</w:t>
      </w:r>
    </w:p>
    <w:p>
      <w:pPr>
        <w:numPr>
          <w:numId w:val="18"/>
        </w:numPr>
        <w:spacing w:before="120" w:after="120" w:line="288" w:lineRule="auto"/>
        <w:ind w:left="453"/>
        <w:jc w:val="left"/>
      </w:pPr>
      <w:r>
        <w:rPr>
          <w:rFonts w:eastAsia="等线" w:ascii="Arial" w:cs="Arial" w:hAnsi="Arial"/>
          <w:sz w:val="22"/>
        </w:rPr>
        <w:t>NORMAL：利用传统交换机的转发机制处理数据包，仅可用作输出端口</w:t>
      </w:r>
    </w:p>
    <w:p>
      <w:pPr>
        <w:numPr>
          <w:numId w:val="19"/>
        </w:numPr>
        <w:spacing w:before="120" w:after="120" w:line="288" w:lineRule="auto"/>
        <w:ind w:left="453"/>
        <w:jc w:val="left"/>
      </w:pPr>
      <w:r>
        <w:rPr>
          <w:rFonts w:eastAsia="等线" w:ascii="Arial" w:cs="Arial" w:hAnsi="Arial"/>
          <w:sz w:val="22"/>
        </w:rPr>
        <w:t>FLOOD：将数据包复制并转发至所有的标准端口，仅可用作输出端口</w:t>
      </w:r>
    </w:p>
    <w:p>
      <w:pPr>
        <w:spacing w:before="120" w:after="120" w:line="288" w:lineRule="auto"/>
        <w:ind w:left="0"/>
        <w:jc w:val="left"/>
      </w:pPr>
      <w:r>
        <w:rPr>
          <w:rFonts w:eastAsia="等线" w:ascii="Arial" w:cs="Arial" w:hAnsi="Arial"/>
          <w:sz w:val="22"/>
        </w:rPr>
        <w:t>其中标准端口包括物理端口、逻辑端口和 LOCAL 端口。许多 OpenFlow-only 的交换机不支持 NORMAL 与 FLOOD 端口，尤其是物理交换机。但是 OVS 支持以上所有端口。</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4.4 </w:t>
      </w:r>
      <w:r>
        <w:rPr>
          <w:rFonts w:eastAsia="等线" w:ascii="Arial" w:cs="Arial" w:hAnsi="Arial"/>
          <w:b w:val="true"/>
          <w:sz w:val="32"/>
        </w:rPr>
        <w:t>OpenFlow 流表、组表与计量表</w:t>
      </w:r>
      <w:bookmarkEnd w:id="7"/>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4.4.1 </w:t>
      </w:r>
      <w:r>
        <w:rPr>
          <w:rFonts w:eastAsia="等线" w:ascii="Arial" w:cs="Arial" w:hAnsi="Arial"/>
          <w:b w:val="true"/>
          <w:sz w:val="30"/>
        </w:rPr>
        <w:t>OpenFlow 流表</w:t>
      </w:r>
      <w:bookmarkEnd w:id="8"/>
    </w:p>
    <w:p>
      <w:pPr>
        <w:spacing w:before="120" w:after="120" w:line="288" w:lineRule="auto"/>
        <w:ind w:left="0"/>
        <w:jc w:val="left"/>
      </w:pPr>
      <w:r>
        <w:rPr>
          <w:rFonts w:eastAsia="等线" w:ascii="Arial" w:cs="Arial" w:hAnsi="Arial"/>
          <w:sz w:val="22"/>
        </w:rPr>
        <w:t>OpenFlow流表主要的作用通过匹配动作（Match-Action）模型，来对报文进行一些指令化的操作，如修改报文头，修改报文的动作集，转发报文到指定端口，或者将报文交给其它的流表来处理。与传统的交换机相比，OpenFlow交换机只具有转发平面，通过流表这种匹配转发模式，我们能通过控制器下发流表来实现不同的控制层协议，达到集中控制的效果。</w:t>
      </w:r>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4.4.1.1 </w:t>
      </w:r>
      <w:r>
        <w:rPr>
          <w:rFonts w:eastAsia="等线" w:ascii="Arial" w:cs="Arial" w:hAnsi="Arial"/>
          <w:b w:val="true"/>
          <w:sz w:val="28"/>
        </w:rPr>
        <w:t>OpenFlow 流表字段</w:t>
      </w:r>
      <w:bookmarkEnd w:id="9"/>
    </w:p>
    <w:p>
      <w:pPr>
        <w:spacing w:before="120" w:after="120" w:line="288" w:lineRule="auto"/>
        <w:ind w:left="0"/>
        <w:jc w:val="left"/>
      </w:pPr>
      <w:r>
        <w:rPr>
          <w:rFonts w:eastAsia="等线" w:ascii="Arial" w:cs="Arial" w:hAnsi="Arial"/>
          <w:sz w:val="22"/>
        </w:rPr>
        <w:t>流表具体的字段有如下几个：</w:t>
      </w:r>
    </w:p>
    <w:p>
      <w:pPr>
        <w:numPr>
          <w:numId w:val="20"/>
        </w:numPr>
        <w:spacing w:before="120" w:after="120" w:line="288" w:lineRule="auto"/>
        <w:ind w:left="0"/>
        <w:jc w:val="left"/>
      </w:pPr>
      <w:r>
        <w:rPr>
          <w:rFonts w:eastAsia="等线" w:ascii="Arial" w:cs="Arial" w:hAnsi="Arial"/>
          <w:sz w:val="22"/>
        </w:rPr>
        <w:t>match fields: 用来匹配网络报文的字段，比如报文进入的端口、报文头部信息以及其它的元信息。</w:t>
      </w:r>
    </w:p>
    <w:p>
      <w:pPr>
        <w:numPr>
          <w:numId w:val="21"/>
        </w:numPr>
        <w:spacing w:before="120" w:after="120" w:line="288" w:lineRule="auto"/>
        <w:ind w:left="0"/>
        <w:jc w:val="left"/>
      </w:pPr>
      <w:r>
        <w:rPr>
          <w:rFonts w:eastAsia="等线" w:ascii="Arial" w:cs="Arial" w:hAnsi="Arial"/>
          <w:sz w:val="22"/>
        </w:rPr>
        <w:t>priority: 表项的匹配优先级</w:t>
      </w:r>
    </w:p>
    <w:p>
      <w:pPr>
        <w:numPr>
          <w:numId w:val="22"/>
        </w:numPr>
        <w:spacing w:before="120" w:after="120" w:line="288" w:lineRule="auto"/>
        <w:ind w:left="0"/>
        <w:jc w:val="left"/>
      </w:pPr>
      <w:r>
        <w:rPr>
          <w:rFonts w:eastAsia="等线" w:ascii="Arial" w:cs="Arial" w:hAnsi="Arial"/>
          <w:sz w:val="22"/>
        </w:rPr>
        <w:t>counters: 匹配流表的报文的数量</w:t>
      </w:r>
    </w:p>
    <w:p>
      <w:pPr>
        <w:numPr>
          <w:numId w:val="23"/>
        </w:numPr>
        <w:spacing w:before="120" w:after="120" w:line="288" w:lineRule="auto"/>
        <w:ind w:left="0"/>
        <w:jc w:val="left"/>
      </w:pPr>
      <w:r>
        <w:rPr>
          <w:rFonts w:eastAsia="等线" w:ascii="Arial" w:cs="Arial" w:hAnsi="Arial"/>
          <w:sz w:val="22"/>
        </w:rPr>
        <w:t>instructions: 流水线处理中用来修改动作集(action set)的指令集</w:t>
      </w:r>
    </w:p>
    <w:p>
      <w:pPr>
        <w:numPr>
          <w:numId w:val="24"/>
        </w:numPr>
        <w:spacing w:before="120" w:after="120" w:line="288" w:lineRule="auto"/>
        <w:ind w:left="0"/>
        <w:jc w:val="left"/>
      </w:pPr>
      <w:r>
        <w:rPr>
          <w:rFonts w:eastAsia="等线" w:ascii="Arial" w:cs="Arial" w:hAnsi="Arial"/>
          <w:sz w:val="22"/>
        </w:rPr>
        <w:t>timeouts: 流表的有效时间，超过时间会过期</w:t>
      </w:r>
    </w:p>
    <w:p>
      <w:pPr>
        <w:numPr>
          <w:numId w:val="25"/>
        </w:numPr>
        <w:spacing w:before="120" w:after="120" w:line="288" w:lineRule="auto"/>
        <w:ind w:left="0"/>
        <w:jc w:val="left"/>
      </w:pPr>
      <w:r>
        <w:rPr>
          <w:rFonts w:eastAsia="等线" w:ascii="Arial" w:cs="Arial" w:hAnsi="Arial"/>
          <w:sz w:val="22"/>
        </w:rPr>
        <w:t>cookie: 控制器用来过滤流的统计数据，流表修改以及流表的删除</w:t>
      </w:r>
    </w:p>
    <w:p>
      <w:pPr>
        <w:pStyle w:val="4"/>
        <w:spacing w:before="260" w:after="120" w:line="288" w:lineRule="auto"/>
        <w:ind w:left="0"/>
        <w:jc w:val="left"/>
        <w:outlineLvl w:val="3"/>
      </w:pPr>
      <w:bookmarkStart w:name="heading_10" w:id="10"/>
      <w:r>
        <w:rPr>
          <w:rFonts w:eastAsia="等线" w:ascii="Arial" w:cs="Arial" w:hAnsi="Arial"/>
          <w:color w:val="3370ff"/>
          <w:sz w:val="28"/>
        </w:rPr>
        <w:t xml:space="preserve">4.4.1.2 </w:t>
      </w:r>
      <w:r>
        <w:rPr>
          <w:rFonts w:eastAsia="等线" w:ascii="Arial" w:cs="Arial" w:hAnsi="Arial"/>
          <w:b w:val="true"/>
          <w:sz w:val="28"/>
        </w:rPr>
        <w:t>OpenFlow 流表行为</w:t>
      </w:r>
      <w:bookmarkEnd w:id="10"/>
    </w:p>
    <w:p>
      <w:pPr>
        <w:numPr>
          <w:numId w:val="26"/>
        </w:numPr>
        <w:spacing w:before="120" w:after="120" w:line="288" w:lineRule="auto"/>
        <w:ind w:left="0"/>
        <w:jc w:val="left"/>
      </w:pPr>
      <w:r>
        <w:rPr>
          <w:rFonts w:eastAsia="等线" w:ascii="Arial" w:cs="Arial" w:hAnsi="Arial"/>
          <w:sz w:val="22"/>
        </w:rPr>
        <w:t>必备动作：需要所有 OpenFlow 交换机必须提供支持</w:t>
      </w:r>
    </w:p>
    <w:p>
      <w:pPr>
        <w:numPr>
          <w:numId w:val="27"/>
        </w:numPr>
        <w:spacing w:before="120" w:after="120" w:line="288" w:lineRule="auto"/>
        <w:ind w:left="453"/>
        <w:jc w:val="left"/>
      </w:pPr>
      <w:r>
        <w:rPr>
          <w:rFonts w:eastAsia="等线" w:ascii="Arial" w:cs="Arial" w:hAnsi="Arial"/>
          <w:sz w:val="22"/>
        </w:rPr>
        <w:t>转发（Forward）：转发至物理端口或虚拟端口（ALL、CONTROLLER、TABLE、LOCAL、IN_PORT）</w:t>
      </w:r>
    </w:p>
    <w:p>
      <w:pPr>
        <w:numPr>
          <w:numId w:val="28"/>
        </w:numPr>
        <w:spacing w:before="120" w:after="120" w:line="288" w:lineRule="auto"/>
        <w:ind w:left="453"/>
        <w:jc w:val="left"/>
      </w:pPr>
      <w:r>
        <w:rPr>
          <w:rFonts w:eastAsia="等线" w:ascii="Arial" w:cs="Arial" w:hAnsi="Arial"/>
          <w:sz w:val="22"/>
        </w:rPr>
        <w:t>丢弃（Drop）：交换机对没有明确动作指示的流表项，将会对与其匹配的数据包默认执行丢弃操作</w:t>
      </w:r>
    </w:p>
    <w:p>
      <w:pPr>
        <w:numPr>
          <w:numId w:val="29"/>
        </w:numPr>
        <w:spacing w:before="120" w:after="120" w:line="288" w:lineRule="auto"/>
        <w:ind w:left="0"/>
        <w:jc w:val="left"/>
      </w:pPr>
      <w:r>
        <w:rPr>
          <w:rFonts w:eastAsia="等线" w:ascii="Arial" w:cs="Arial" w:hAnsi="Arial"/>
          <w:sz w:val="22"/>
        </w:rPr>
        <w:t>可选动作：需要交换机告知控制器它所能支持的动作种类</w:t>
      </w:r>
    </w:p>
    <w:p>
      <w:pPr>
        <w:numPr>
          <w:numId w:val="30"/>
        </w:numPr>
        <w:spacing w:before="120" w:after="120" w:line="288" w:lineRule="auto"/>
        <w:ind w:left="453"/>
        <w:jc w:val="left"/>
      </w:pPr>
      <w:r>
        <w:rPr>
          <w:rFonts w:eastAsia="等线" w:ascii="Arial" w:cs="Arial" w:hAnsi="Arial"/>
          <w:sz w:val="22"/>
        </w:rPr>
        <w:t>转发（Forward）：转发至物理端口或虚拟端口、保留端口（NORMAL、FLOOD等）</w:t>
      </w:r>
    </w:p>
    <w:p>
      <w:pPr>
        <w:numPr>
          <w:numId w:val="31"/>
        </w:numPr>
        <w:spacing w:before="120" w:after="120" w:line="288" w:lineRule="auto"/>
        <w:ind w:left="453"/>
        <w:jc w:val="left"/>
      </w:pPr>
      <w:r>
        <w:rPr>
          <w:rFonts w:eastAsia="等线" w:ascii="Arial" w:cs="Arial" w:hAnsi="Arial"/>
          <w:sz w:val="22"/>
        </w:rPr>
        <w:t>排队（Enqueue）：交换机将数据包转发到某个出端口对应的转发序列中，便于提供QoS支持</w:t>
      </w:r>
    </w:p>
    <w:p>
      <w:pPr>
        <w:numPr>
          <w:numId w:val="32"/>
        </w:numPr>
        <w:spacing w:before="120" w:after="120" w:line="288" w:lineRule="auto"/>
        <w:ind w:left="453"/>
        <w:jc w:val="left"/>
      </w:pPr>
      <w:r>
        <w:rPr>
          <w:rFonts w:eastAsia="等线" w:ascii="Arial" w:cs="Arial" w:hAnsi="Arial"/>
          <w:sz w:val="22"/>
        </w:rPr>
        <w:t>修改域(Modify-Field)：交换机修改包头的具体字段包括：</w:t>
      </w:r>
    </w:p>
    <w:p>
      <w:pPr>
        <w:numPr>
          <w:numId w:val="33"/>
        </w:numPr>
        <w:spacing w:before="120" w:after="120" w:line="288" w:lineRule="auto"/>
        <w:ind w:left="907"/>
        <w:jc w:val="left"/>
      </w:pPr>
      <w:r>
        <w:rPr>
          <w:rFonts w:eastAsia="等线" w:ascii="Arial" w:cs="Arial" w:hAnsi="Arial"/>
          <w:sz w:val="22"/>
        </w:rPr>
        <w:t>设置VLAN ID、VLAN优先级、剥离VLAN头</w:t>
      </w:r>
    </w:p>
    <w:p>
      <w:pPr>
        <w:numPr>
          <w:numId w:val="34"/>
        </w:numPr>
        <w:spacing w:before="120" w:after="120" w:line="288" w:lineRule="auto"/>
        <w:ind w:left="907"/>
        <w:jc w:val="left"/>
      </w:pPr>
      <w:r>
        <w:rPr>
          <w:rFonts w:eastAsia="等线" w:ascii="Arial" w:cs="Arial" w:hAnsi="Arial"/>
          <w:sz w:val="22"/>
        </w:rPr>
        <w:t>修改源MAC地址、目的MAC地址</w:t>
      </w:r>
    </w:p>
    <w:p>
      <w:pPr>
        <w:numPr>
          <w:numId w:val="35"/>
        </w:numPr>
        <w:spacing w:before="120" w:after="120" w:line="288" w:lineRule="auto"/>
        <w:ind w:left="907"/>
        <w:jc w:val="left"/>
      </w:pPr>
      <w:r>
        <w:rPr>
          <w:rFonts w:eastAsia="等线" w:ascii="Arial" w:cs="Arial" w:hAnsi="Arial"/>
          <w:sz w:val="22"/>
        </w:rPr>
        <w:t>修改源IPv4地址、目的IPv4地址、IP ToS位</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4.4.2 </w:t>
      </w:r>
      <w:r>
        <w:rPr>
          <w:rFonts w:eastAsia="等线" w:ascii="Arial" w:cs="Arial" w:hAnsi="Arial"/>
          <w:b w:val="true"/>
          <w:sz w:val="30"/>
        </w:rPr>
        <w:t>OpenFlow 组表</w:t>
      </w:r>
      <w:bookmarkEnd w:id="11"/>
    </w:p>
    <w:p>
      <w:pPr>
        <w:spacing w:before="120" w:after="120" w:line="288" w:lineRule="auto"/>
        <w:ind w:left="0"/>
        <w:jc w:val="left"/>
      </w:pPr>
      <w:r>
        <w:rPr>
          <w:rFonts w:eastAsia="等线" w:ascii="Arial" w:cs="Arial" w:hAnsi="Arial"/>
          <w:sz w:val="22"/>
        </w:rPr>
        <w:t>OpenFlow组表的主要功能是提供简单的方式进行复杂的报文处理的操作。一个组会接受一个报文，并且执行一系列的操作（action）。</w:t>
      </w:r>
    </w:p>
    <w:p>
      <w:pPr>
        <w:pStyle w:val="4"/>
        <w:spacing w:before="260" w:after="120" w:line="288" w:lineRule="auto"/>
        <w:ind w:left="0"/>
        <w:jc w:val="left"/>
        <w:outlineLvl w:val="3"/>
      </w:pPr>
      <w:bookmarkStart w:name="heading_12" w:id="12"/>
      <w:r>
        <w:rPr>
          <w:rFonts w:eastAsia="等线" w:ascii="Arial" w:cs="Arial" w:hAnsi="Arial"/>
          <w:color w:val="3370ff"/>
          <w:sz w:val="28"/>
        </w:rPr>
        <w:t xml:space="preserve">4.4.2.1 </w:t>
      </w:r>
      <w:r>
        <w:rPr>
          <w:rFonts w:eastAsia="等线" w:ascii="Arial" w:cs="Arial" w:hAnsi="Arial"/>
          <w:b w:val="true"/>
          <w:sz w:val="28"/>
        </w:rPr>
        <w:t>OpenFlow 组表字段</w:t>
      </w:r>
      <w:bookmarkEnd w:id="12"/>
    </w:p>
    <w:p>
      <w:pPr>
        <w:numPr>
          <w:numId w:val="36"/>
        </w:numPr>
        <w:spacing w:before="120" w:after="120" w:line="288" w:lineRule="auto"/>
        <w:ind w:left="0"/>
        <w:jc w:val="left"/>
      </w:pPr>
      <w:r>
        <w:rPr>
          <w:rFonts w:eastAsia="等线" w:ascii="Arial" w:cs="Arial" w:hAnsi="Arial"/>
          <w:sz w:val="22"/>
        </w:rPr>
        <w:t>group identifier: 唯一标识一个组的 32 位无符号整型数据</w:t>
      </w:r>
    </w:p>
    <w:p>
      <w:pPr>
        <w:numPr>
          <w:numId w:val="37"/>
        </w:numPr>
        <w:spacing w:before="120" w:after="120" w:line="288" w:lineRule="auto"/>
        <w:ind w:left="0"/>
        <w:jc w:val="left"/>
      </w:pPr>
      <w:r>
        <w:rPr>
          <w:rFonts w:eastAsia="等线" w:ascii="Arial" w:cs="Arial" w:hAnsi="Arial"/>
          <w:sz w:val="22"/>
        </w:rPr>
        <w:t>group type: 组的类型，定义组该怎么处理动作桶（action bucket）</w:t>
      </w:r>
    </w:p>
    <w:p>
      <w:pPr>
        <w:numPr>
          <w:numId w:val="38"/>
        </w:numPr>
        <w:spacing w:before="120" w:after="120" w:line="288" w:lineRule="auto"/>
        <w:ind w:left="0"/>
        <w:jc w:val="left"/>
      </w:pPr>
      <w:r>
        <w:rPr>
          <w:rFonts w:eastAsia="等线" w:ascii="Arial" w:cs="Arial" w:hAnsi="Arial"/>
          <w:sz w:val="22"/>
        </w:rPr>
        <w:t>counters: 该组表项处理过的报文数量</w:t>
      </w:r>
    </w:p>
    <w:p>
      <w:pPr>
        <w:numPr>
          <w:numId w:val="39"/>
        </w:numPr>
        <w:spacing w:before="120" w:after="120" w:line="288" w:lineRule="auto"/>
        <w:ind w:left="0"/>
        <w:jc w:val="left"/>
      </w:pPr>
      <w:r>
        <w:rPr>
          <w:rFonts w:eastAsia="等线" w:ascii="Arial" w:cs="Arial" w:hAnsi="Arial"/>
          <w:sz w:val="22"/>
        </w:rPr>
        <w:t>action buckets: 一个有序的动作桶(action buckets)列表, 每一个动作桶(action bucket)都包含有可以执行的动作集合(action set)以及相关的参数。</w:t>
      </w:r>
    </w:p>
    <w:p>
      <w:pPr>
        <w:pStyle w:val="4"/>
        <w:spacing w:before="260" w:after="120" w:line="288" w:lineRule="auto"/>
        <w:ind w:left="0"/>
        <w:jc w:val="left"/>
        <w:outlineLvl w:val="3"/>
      </w:pPr>
      <w:bookmarkStart w:name="heading_13" w:id="13"/>
      <w:r>
        <w:rPr>
          <w:rFonts w:eastAsia="等线" w:ascii="Arial" w:cs="Arial" w:hAnsi="Arial"/>
          <w:color w:val="3370ff"/>
          <w:sz w:val="28"/>
        </w:rPr>
        <w:t xml:space="preserve">4.4.2.2 </w:t>
      </w:r>
      <w:r>
        <w:rPr>
          <w:rFonts w:eastAsia="等线" w:ascii="Arial" w:cs="Arial" w:hAnsi="Arial"/>
          <w:b w:val="true"/>
          <w:sz w:val="28"/>
        </w:rPr>
        <w:t>OpenFlow 组类型</w:t>
      </w:r>
      <w:bookmarkEnd w:id="13"/>
    </w:p>
    <w:p>
      <w:pPr>
        <w:spacing w:before="120" w:after="120" w:line="288" w:lineRule="auto"/>
        <w:ind w:left="0"/>
        <w:jc w:val="left"/>
      </w:pPr>
      <w:r>
        <w:rPr>
          <w:rFonts w:eastAsia="等线" w:ascii="Arial" w:cs="Arial" w:hAnsi="Arial"/>
          <w:sz w:val="22"/>
        </w:rPr>
        <w:t>OpenFlow 1.3主要支持的组的类型有：all、select、indirect、fast failover，其中all是在标准里面指定必须实现的</w:t>
      </w:r>
    </w:p>
    <w:p>
      <w:pPr>
        <w:numPr>
          <w:numId w:val="40"/>
        </w:numPr>
        <w:spacing w:before="120" w:after="120" w:line="288" w:lineRule="auto"/>
        <w:ind w:left="0"/>
        <w:jc w:val="left"/>
      </w:pPr>
      <w:r>
        <w:rPr>
          <w:rFonts w:eastAsia="等线" w:ascii="Arial" w:cs="Arial" w:hAnsi="Arial"/>
          <w:sz w:val="22"/>
        </w:rPr>
        <w:t>all: 执行组里面的所有action buckets. 这种组表项用于多播和广播转发。报文会被复制到每一个动作桶，并且被每个动作桶处理。</w:t>
      </w:r>
    </w:p>
    <w:p>
      <w:pPr>
        <w:numPr>
          <w:numId w:val="41"/>
        </w:numPr>
        <w:spacing w:before="120" w:after="120" w:line="288" w:lineRule="auto"/>
        <w:ind w:left="0"/>
        <w:jc w:val="left"/>
      </w:pPr>
      <w:r>
        <w:rPr>
          <w:rFonts w:eastAsia="等线" w:ascii="Arial" w:cs="Arial" w:hAnsi="Arial"/>
          <w:sz w:val="22"/>
        </w:rPr>
        <w:t>select: 执行组里面的一个动作桶，组会选择一个动作桶来处理，由选择算法来选择具体的策略（可以基于hash来选择或者简单的round robin算法），这个类型可以用来实现交换机端口的负载均衡</w:t>
      </w:r>
    </w:p>
    <w:p>
      <w:pPr>
        <w:numPr>
          <w:numId w:val="42"/>
        </w:numPr>
        <w:spacing w:before="120" w:after="120" w:line="288" w:lineRule="auto"/>
        <w:ind w:left="0"/>
        <w:jc w:val="left"/>
      </w:pPr>
      <w:r>
        <w:rPr>
          <w:rFonts w:eastAsia="等线" w:ascii="Arial" w:cs="Arial" w:hAnsi="Arial"/>
          <w:sz w:val="22"/>
        </w:rPr>
        <w:t>indirect： 只有一个动作桶的组</w:t>
      </w:r>
    </w:p>
    <w:p>
      <w:pPr>
        <w:numPr>
          <w:numId w:val="43"/>
        </w:numPr>
        <w:spacing w:before="120" w:after="120" w:line="288" w:lineRule="auto"/>
        <w:ind w:left="0"/>
        <w:jc w:val="left"/>
      </w:pPr>
      <w:r>
        <w:rPr>
          <w:rFonts w:eastAsia="等线" w:ascii="Arial" w:cs="Arial" w:hAnsi="Arial"/>
          <w:sz w:val="22"/>
        </w:rPr>
        <w:t>fast failover: 执行第一个“存活”的动作桶。在这种类型下，每一个动作桶都会与指定的端口或组联系，以此来控制它的存活性。这种类型可以让交换机在链路中断的情况下，实现动态路由。</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4.4.3 </w:t>
      </w:r>
      <w:r>
        <w:rPr>
          <w:rFonts w:eastAsia="等线" w:ascii="Arial" w:cs="Arial" w:hAnsi="Arial"/>
          <w:b w:val="true"/>
          <w:sz w:val="30"/>
        </w:rPr>
        <w:t>OpenFlow 计量表</w:t>
      </w:r>
      <w:bookmarkEnd w:id="14"/>
    </w:p>
    <w:p>
      <w:pPr>
        <w:spacing w:before="120" w:after="120" w:line="288" w:lineRule="auto"/>
        <w:ind w:left="0"/>
        <w:jc w:val="left"/>
      </w:pPr>
      <w:r>
        <w:rPr>
          <w:rFonts w:eastAsia="等线" w:ascii="Arial" w:cs="Arial" w:hAnsi="Arial"/>
          <w:sz w:val="22"/>
        </w:rPr>
        <w:t>计量表（Meter table）提供了报文限速的功能。</w:t>
      </w:r>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4.4.3.1 </w:t>
      </w:r>
      <w:r>
        <w:rPr>
          <w:rFonts w:eastAsia="等线" w:ascii="Arial" w:cs="Arial" w:hAnsi="Arial"/>
          <w:b w:val="true"/>
          <w:sz w:val="28"/>
        </w:rPr>
        <w:t>OpenFlow 计量表字段</w:t>
      </w:r>
      <w:bookmarkEnd w:id="15"/>
    </w:p>
    <w:p>
      <w:pPr>
        <w:numPr>
          <w:numId w:val="44"/>
        </w:numPr>
        <w:spacing w:before="120" w:after="120" w:line="288" w:lineRule="auto"/>
        <w:ind w:left="0"/>
        <w:jc w:val="left"/>
      </w:pPr>
      <w:r>
        <w:rPr>
          <w:rFonts w:eastAsia="等线" w:ascii="Arial" w:cs="Arial" w:hAnsi="Arial"/>
          <w:sz w:val="22"/>
        </w:rPr>
        <w:t>meter identifier: 一个32位无符号整数，唯一标识计量器</w:t>
      </w:r>
    </w:p>
    <w:p>
      <w:pPr>
        <w:numPr>
          <w:numId w:val="45"/>
        </w:numPr>
        <w:spacing w:before="120" w:after="120" w:line="288" w:lineRule="auto"/>
        <w:ind w:left="0"/>
        <w:jc w:val="left"/>
      </w:pPr>
      <w:r>
        <w:rPr>
          <w:rFonts w:eastAsia="等线" w:ascii="Arial" w:cs="Arial" w:hAnsi="Arial"/>
          <w:sz w:val="22"/>
        </w:rPr>
        <w:t>meter bands: meter band 的无序列表，其中每个meter band指定频带的速率和处理数据包的方式</w:t>
      </w:r>
    </w:p>
    <w:p>
      <w:pPr>
        <w:numPr>
          <w:numId w:val="46"/>
        </w:numPr>
        <w:spacing w:before="120" w:after="120" w:line="288" w:lineRule="auto"/>
        <w:ind w:left="0"/>
        <w:jc w:val="left"/>
      </w:pPr>
      <w:r>
        <w:rPr>
          <w:rFonts w:eastAsia="等线" w:ascii="Arial" w:cs="Arial" w:hAnsi="Arial"/>
          <w:sz w:val="22"/>
        </w:rPr>
        <w:t>counters: 由计量器处理数据包时更新</w:t>
      </w:r>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4.4.3.2 </w:t>
      </w:r>
      <w:r>
        <w:rPr>
          <w:rFonts w:eastAsia="等线" w:ascii="Arial" w:cs="Arial" w:hAnsi="Arial"/>
          <w:b w:val="true"/>
          <w:sz w:val="28"/>
        </w:rPr>
        <w:t>Meter Bands 字段</w:t>
      </w:r>
      <w:bookmarkEnd w:id="16"/>
    </w:p>
    <w:p>
      <w:pPr>
        <w:spacing w:before="120" w:after="120" w:line="288" w:lineRule="auto"/>
        <w:ind w:left="0"/>
        <w:jc w:val="left"/>
      </w:pPr>
      <w:r>
        <w:rPr>
          <w:rFonts w:eastAsia="等线" w:ascii="Arial" w:cs="Arial" w:hAnsi="Arial"/>
          <w:sz w:val="22"/>
        </w:rPr>
        <w:t>计量表中，最重要的设计是meter band，meter band 的结构如下：</w:t>
      </w:r>
    </w:p>
    <w:p>
      <w:pPr>
        <w:numPr>
          <w:numId w:val="47"/>
        </w:numPr>
        <w:spacing w:before="120" w:after="120" w:line="288" w:lineRule="auto"/>
        <w:ind w:left="0"/>
        <w:jc w:val="left"/>
      </w:pPr>
      <w:r>
        <w:rPr>
          <w:rFonts w:eastAsia="等线" w:ascii="Arial" w:cs="Arial" w:hAnsi="Arial"/>
          <w:sz w:val="22"/>
        </w:rPr>
        <w:t>rate: 计量表使用它来选择仪表频段，定义频段可以应用的最低速率</w:t>
      </w:r>
    </w:p>
    <w:p>
      <w:pPr>
        <w:numPr>
          <w:numId w:val="48"/>
        </w:numPr>
        <w:spacing w:before="120" w:after="120" w:line="288" w:lineRule="auto"/>
        <w:ind w:left="0"/>
        <w:jc w:val="left"/>
      </w:pPr>
      <w:r>
        <w:rPr>
          <w:rFonts w:eastAsia="等线" w:ascii="Arial" w:cs="Arial" w:hAnsi="Arial"/>
          <w:sz w:val="22"/>
        </w:rPr>
        <w:t>type specific arguments: 一些特定的参数</w:t>
      </w:r>
    </w:p>
    <w:p>
      <w:pPr>
        <w:spacing w:before="120" w:after="120" w:line="288" w:lineRule="auto"/>
        <w:ind w:left="0"/>
        <w:jc w:val="left"/>
      </w:pPr>
      <w:r>
        <w:rPr>
          <w:rFonts w:eastAsia="等线" w:ascii="Arial" w:cs="Arial" w:hAnsi="Arial"/>
          <w:sz w:val="22"/>
        </w:rPr>
        <w:t>OpenFlow 1.3 定义了两种可选的 band types，分别是 drop 和 dscp remark。</w:t>
      </w:r>
    </w:p>
    <w:p>
      <w:pPr>
        <w:numPr>
          <w:numId w:val="49"/>
        </w:numPr>
        <w:spacing w:before="120" w:after="120" w:line="288" w:lineRule="auto"/>
        <w:ind w:left="0"/>
        <w:jc w:val="left"/>
      </w:pPr>
      <w:r>
        <w:rPr>
          <w:rFonts w:eastAsia="等线" w:ascii="Arial" w:cs="Arial" w:hAnsi="Arial"/>
          <w:sz w:val="22"/>
        </w:rPr>
        <w:t>drop: 丢弃（丢弃）数据包。 可用于定义基于流表的速率限制器，实现简单的QoS功能。</w:t>
      </w:r>
    </w:p>
    <w:p>
      <w:pPr>
        <w:numPr>
          <w:numId w:val="50"/>
        </w:numPr>
        <w:spacing w:before="120" w:after="120" w:line="288" w:lineRule="auto"/>
        <w:ind w:left="0"/>
        <w:jc w:val="left"/>
      </w:pPr>
      <w:r>
        <w:rPr>
          <w:rFonts w:eastAsia="等线" w:ascii="Arial" w:cs="Arial" w:hAnsi="Arial"/>
          <w:sz w:val="22"/>
        </w:rPr>
        <w:t>dscp remark: 降低数据包 IP 报头中 DSCP 字段的丢弃优先级。 可用于定义一个简单的 DiffServ 策略程序。</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4.5 </w:t>
      </w:r>
      <w:r>
        <w:rPr>
          <w:rFonts w:eastAsia="等线" w:ascii="Arial" w:cs="Arial" w:hAnsi="Arial"/>
          <w:b w:val="true"/>
          <w:sz w:val="32"/>
        </w:rPr>
        <w:t>OpenFlow Pipeline</w:t>
      </w:r>
      <w:bookmarkEnd w:id="17"/>
    </w:p>
    <w:p>
      <w:pPr>
        <w:spacing w:before="120" w:after="120" w:line="288" w:lineRule="auto"/>
        <w:ind w:left="0"/>
        <w:jc w:val="left"/>
      </w:pPr>
      <w:r>
        <w:rPr>
          <w:rFonts w:eastAsia="等线" w:ascii="Arial" w:cs="Arial" w:hAnsi="Arial"/>
          <w:sz w:val="22"/>
        </w:rPr>
        <w:t>OpenFlow 交换机里面有多张流表，它们通过流水线（Pipeline）机制进行匹配转发。多张OpenFlow表从0开始编号。流水线处理过程从第一张表开始匹配报文，一张表里面有多个匹配的流表项就选择优先级最高的，报文匹配流表项后，OpenFlow就会执行匹配到的流表项指定的指令集（instruction set），指令集往往包含修改报文，更改报文匹配属性，更改动作集（action set）等操作。如果指令集有`Goto`指令，那么就会跳转到该指令指定的下一个流表进行匹配，同时用来进行下一次匹配的属性是执行指令集后修改过后的匹配数据（match data）。如果指令集不存在 Goto，那么流表匹配结束，执行报文的动作集（action set）。此外，如果报文没有匹配任何一个流表项（flow entry），那么会触发（table miss） 事件，这时会根据配置，选择将报文丢弃、发送给控制器或者传递给其它的流表匹配。</w:t>
      </w:r>
    </w:p>
    <w:p>
      <w:pPr>
        <w:spacing w:before="120" w:after="120" w:line="288" w:lineRule="auto"/>
        <w:ind w:left="0"/>
        <w:jc w:val="center"/>
      </w:pPr>
      <w:r>
        <w:drawing>
          <wp:inline distT="0" distR="0" distB="0" distL="0">
            <wp:extent cx="5257800" cy="3209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209925"/>
                    </a:xfrm>
                    <a:prstGeom prst="rect">
                      <a:avLst/>
                    </a:prstGeom>
                  </pic:spPr>
                </pic:pic>
              </a:graphicData>
            </a:graphic>
          </wp:inline>
        </w:drawing>
      </w:r>
    </w:p>
    <w:p>
      <w:pPr>
        <w:spacing w:before="120" w:after="120" w:line="288" w:lineRule="auto"/>
        <w:ind w:left="0"/>
        <w:jc w:val="center"/>
      </w:pPr>
      <w:r>
        <w:drawing>
          <wp:inline distT="0" distR="0" distB="0" distL="0">
            <wp:extent cx="5257800" cy="23907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390775"/>
                    </a:xfrm>
                    <a:prstGeom prst="rect">
                      <a:avLst/>
                    </a:prstGeom>
                  </pic:spPr>
                </pic:pic>
              </a:graphicData>
            </a:graphic>
          </wp:inline>
        </w:drawing>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4.6 </w:t>
      </w:r>
      <w:r>
        <w:rPr>
          <w:rFonts w:eastAsia="Consolas" w:ascii="Consolas" w:cs="Consolas" w:hAnsi="Consolas"/>
          <w:b w:val="true"/>
          <w:sz w:val="32"/>
          <w:shd w:fill="EFF0F1"/>
        </w:rPr>
        <w:t>ovs-ofctl</w:t>
      </w:r>
      <w:r>
        <w:rPr>
          <w:rFonts w:eastAsia="等线" w:ascii="Arial" w:cs="Arial" w:hAnsi="Arial"/>
          <w:b w:val="true"/>
          <w:sz w:val="32"/>
        </w:rPr>
        <w:t xml:space="preserve"> 命令</w:t>
      </w:r>
      <w:bookmarkEnd w:id="18"/>
    </w:p>
    <w:p>
      <w:pPr>
        <w:spacing w:before="120" w:after="120" w:line="288" w:lineRule="auto"/>
        <w:ind w:left="0"/>
        <w:jc w:val="left"/>
      </w:pPr>
      <w:r>
        <w:rPr>
          <w:rFonts w:eastAsia="Consolas" w:ascii="Consolas" w:cs="Consolas" w:hAnsi="Consolas"/>
          <w:sz w:val="22"/>
          <w:shd w:fill="EFF0F1"/>
        </w:rPr>
        <w:t>ovs-ofctl</w:t>
      </w:r>
      <w:r>
        <w:rPr>
          <w:rFonts w:eastAsia="等线" w:ascii="Arial" w:cs="Arial" w:hAnsi="Arial"/>
          <w:sz w:val="22"/>
        </w:rPr>
        <w:t xml:space="preserve"> 是用于监视和控制 OVS 交换机中 OpenFlow 相关内容的命令行工具。需要注意的是，大多数 </w:t>
      </w:r>
      <w:r>
        <w:rPr>
          <w:rFonts w:eastAsia="Consolas" w:ascii="Consolas" w:cs="Consolas" w:hAnsi="Consolas"/>
          <w:sz w:val="22"/>
          <w:shd w:fill="EFF0F1"/>
        </w:rPr>
        <w:t>ovs-ofctl</w:t>
      </w:r>
      <w:r>
        <w:rPr>
          <w:rFonts w:eastAsia="等线" w:ascii="Arial" w:cs="Arial" w:hAnsi="Arial"/>
          <w:sz w:val="22"/>
        </w:rPr>
        <w:t xml:space="preserve"> 命令的执行需要管理员权限。</w:t>
      </w:r>
    </w:p>
    <w:p>
      <w:pPr>
        <w:spacing w:before="120" w:after="120" w:line="288" w:lineRule="auto"/>
        <w:ind w:left="0"/>
        <w:jc w:val="left"/>
      </w:pPr>
      <w:r>
        <w:rPr>
          <w:rFonts w:eastAsia="等线" w:ascii="Arial" w:cs="Arial" w:hAnsi="Arial"/>
          <w:sz w:val="22"/>
        </w:rPr>
        <w:t>下面是该命令的一些常见用法：</w:t>
      </w:r>
    </w:p>
    <w:p>
      <w:pPr>
        <w:numPr>
          <w:numId w:val="51"/>
        </w:numPr>
        <w:spacing w:before="120" w:after="120" w:line="288" w:lineRule="auto"/>
        <w:ind w:left="0"/>
        <w:jc w:val="left"/>
      </w:pPr>
      <w:r>
        <w:rPr>
          <w:rFonts w:eastAsia="Consolas" w:ascii="Consolas" w:cs="Consolas" w:hAnsi="Consolas"/>
          <w:sz w:val="22"/>
          <w:shd w:fill="EFF0F1"/>
        </w:rPr>
        <w:t>dump-flows</w:t>
      </w:r>
      <w:r>
        <w:rPr>
          <w:rFonts w:eastAsia="等线" w:ascii="Arial" w:cs="Arial" w:hAnsi="Arial"/>
          <w:sz w:val="22"/>
        </w:rPr>
        <w:t xml:space="preserve">：用于显示某台交换机存储的流表，如 </w:t>
      </w:r>
      <w:r>
        <w:rPr>
          <w:rFonts w:eastAsia="Consolas" w:ascii="Consolas" w:cs="Consolas" w:hAnsi="Consolas"/>
          <w:sz w:val="22"/>
          <w:shd w:fill="EFF0F1"/>
        </w:rPr>
        <w:t>ovs-ofctl dump-flows s1</w:t>
      </w:r>
    </w:p>
    <w:p>
      <w:pPr>
        <w:numPr>
          <w:numId w:val="52"/>
        </w:numPr>
        <w:spacing w:before="120" w:after="120" w:line="288" w:lineRule="auto"/>
        <w:ind w:left="0"/>
        <w:jc w:val="left"/>
      </w:pPr>
      <w:r>
        <w:rPr>
          <w:rFonts w:eastAsia="Consolas" w:ascii="Consolas" w:cs="Consolas" w:hAnsi="Consolas"/>
          <w:sz w:val="22"/>
          <w:shd w:fill="EFF0F1"/>
        </w:rPr>
        <w:t>add-flow</w:t>
      </w:r>
      <w:r>
        <w:rPr>
          <w:rFonts w:eastAsia="等线" w:ascii="Arial" w:cs="Arial" w:hAnsi="Arial"/>
          <w:sz w:val="22"/>
        </w:rPr>
        <w:t xml:space="preserve">：添加流表，基本用法是 </w:t>
      </w:r>
      <w:r>
        <w:rPr>
          <w:rFonts w:eastAsia="Consolas" w:ascii="Consolas" w:cs="Consolas" w:hAnsi="Consolas"/>
          <w:sz w:val="22"/>
          <w:shd w:fill="EFF0F1"/>
        </w:rPr>
        <w:t>ovs-ofctl add-flow &lt;bridge&gt; &lt;flow&gt;</w:t>
      </w:r>
      <w:r>
        <w:rPr>
          <w:rFonts w:eastAsia="等线" w:ascii="Arial" w:cs="Arial" w:hAnsi="Arial"/>
          <w:sz w:val="22"/>
        </w:rPr>
        <w:t>，</w:t>
      </w:r>
      <w:r>
        <w:rPr>
          <w:rFonts w:eastAsia="Consolas" w:ascii="Consolas" w:cs="Consolas" w:hAnsi="Consolas"/>
          <w:sz w:val="22"/>
          <w:shd w:fill="EFF0F1"/>
        </w:rPr>
        <w:t>&lt;flow&gt;</w:t>
      </w:r>
      <w:r>
        <w:rPr>
          <w:rFonts w:eastAsia="等线" w:ascii="Arial" w:cs="Arial" w:hAnsi="Arial"/>
          <w:sz w:val="22"/>
        </w:rPr>
        <w:t xml:space="preserve"> 的内容比较丰富，下面是一些常见的字段：</w:t>
      </w:r>
    </w:p>
    <w:p>
      <w:pPr>
        <w:numPr>
          <w:numId w:val="53"/>
        </w:numPr>
        <w:spacing w:before="120" w:after="120" w:line="288" w:lineRule="auto"/>
        <w:ind w:left="453"/>
        <w:jc w:val="left"/>
      </w:pPr>
      <w:r>
        <w:rPr>
          <w:rFonts w:eastAsia="等线" w:ascii="Arial" w:cs="Arial" w:hAnsi="Arial"/>
          <w:sz w:val="22"/>
        </w:rPr>
        <w:t>MATCH 字段</w:t>
      </w:r>
    </w:p>
    <w:p>
      <w:pPr>
        <w:numPr>
          <w:numId w:val="54"/>
        </w:numPr>
        <w:spacing w:before="120" w:after="120" w:line="288" w:lineRule="auto"/>
        <w:ind w:left="907"/>
        <w:jc w:val="left"/>
      </w:pPr>
      <w:r>
        <w:rPr>
          <w:rFonts w:eastAsia="等线" w:ascii="Arial" w:cs="Arial" w:hAnsi="Arial"/>
          <w:sz w:val="22"/>
        </w:rPr>
        <w:t>L1 层：</w:t>
      </w:r>
    </w:p>
    <w:p>
      <w:pPr>
        <w:numPr>
          <w:numId w:val="55"/>
        </w:numPr>
        <w:spacing w:before="120" w:after="120" w:line="288" w:lineRule="auto"/>
        <w:ind w:left="1360"/>
        <w:jc w:val="left"/>
      </w:pPr>
      <w:r>
        <w:rPr>
          <w:rFonts w:eastAsia="等线" w:ascii="Arial" w:cs="Arial" w:hAnsi="Arial"/>
          <w:sz w:val="22"/>
        </w:rPr>
        <w:t>in_port：入端口，可以是物理端口或逻辑端口</w:t>
      </w:r>
    </w:p>
    <w:p>
      <w:pPr>
        <w:numPr>
          <w:numId w:val="56"/>
        </w:numPr>
        <w:spacing w:before="120" w:after="120" w:line="288" w:lineRule="auto"/>
        <w:ind w:left="907"/>
        <w:jc w:val="left"/>
      </w:pPr>
      <w:r>
        <w:rPr>
          <w:rFonts w:eastAsia="等线" w:ascii="Arial" w:cs="Arial" w:hAnsi="Arial"/>
          <w:sz w:val="22"/>
        </w:rPr>
        <w:t>L2 层（dl，data link）：</w:t>
      </w:r>
    </w:p>
    <w:p>
      <w:pPr>
        <w:numPr>
          <w:numId w:val="57"/>
        </w:numPr>
        <w:spacing w:before="120" w:after="120" w:line="288" w:lineRule="auto"/>
        <w:ind w:left="1360"/>
        <w:jc w:val="left"/>
      </w:pPr>
      <w:r>
        <w:rPr>
          <w:rFonts w:eastAsia="等线" w:ascii="Arial" w:cs="Arial" w:hAnsi="Arial"/>
          <w:sz w:val="22"/>
        </w:rPr>
        <w:t>dl_type：以太类型，如 IPv4 为 0x0800，ARP 为 0x0806 等</w:t>
      </w:r>
    </w:p>
    <w:p>
      <w:pPr>
        <w:numPr>
          <w:numId w:val="58"/>
        </w:numPr>
        <w:spacing w:before="120" w:after="120" w:line="288" w:lineRule="auto"/>
        <w:ind w:left="1360"/>
        <w:jc w:val="left"/>
      </w:pPr>
      <w:r>
        <w:rPr>
          <w:rFonts w:eastAsia="等线" w:ascii="Arial" w:cs="Arial" w:hAnsi="Arial"/>
          <w:sz w:val="22"/>
        </w:rPr>
        <w:t>dl_src/dl_dst：源/目的 MAC 地址，可以使用掩码。</w:t>
      </w:r>
    </w:p>
    <w:p>
      <w:pPr>
        <w:numPr>
          <w:numId w:val="59"/>
        </w:numPr>
        <w:spacing w:before="120" w:after="120" w:line="288" w:lineRule="auto"/>
        <w:ind w:left="907"/>
        <w:jc w:val="left"/>
      </w:pPr>
      <w:r>
        <w:rPr>
          <w:rFonts w:eastAsia="等线" w:ascii="Arial" w:cs="Arial" w:hAnsi="Arial"/>
          <w:sz w:val="22"/>
        </w:rPr>
        <w:t>L3 层（nw，network）：</w:t>
      </w:r>
    </w:p>
    <w:p>
      <w:pPr>
        <w:numPr>
          <w:numId w:val="60"/>
        </w:numPr>
        <w:spacing w:before="120" w:after="120" w:line="288" w:lineRule="auto"/>
        <w:ind w:left="1360"/>
        <w:jc w:val="left"/>
      </w:pPr>
      <w:r>
        <w:rPr>
          <w:rFonts w:eastAsia="等线" w:ascii="Arial" w:cs="Arial" w:hAnsi="Arial"/>
          <w:sz w:val="22"/>
        </w:rPr>
        <w:t xml:space="preserve">nw_proto：下一首部协议类型，需要在定义以太类型的前提下才能使用。如ICMP为 </w:t>
      </w:r>
      <w:r>
        <w:rPr>
          <w:rFonts w:eastAsia="Consolas" w:ascii="Consolas" w:cs="Consolas" w:hAnsi="Consolas"/>
          <w:sz w:val="22"/>
          <w:shd w:fill="EFF0F1"/>
        </w:rPr>
        <w:t>dl_type=0x000,nw_proto=1</w:t>
      </w:r>
      <w:r>
        <w:rPr>
          <w:rFonts w:eastAsia="等线" w:ascii="Arial" w:cs="Arial" w:hAnsi="Arial"/>
          <w:sz w:val="22"/>
        </w:rPr>
        <w:t>，</w:t>
      </w:r>
      <w:r>
        <w:rPr>
          <w:rFonts w:eastAsia="等线" w:ascii="Arial" w:cs="Arial" w:hAnsi="Arial"/>
          <w:sz w:val="22"/>
        </w:rPr>
        <w:t>TCP</w:t>
      </w:r>
      <w:r>
        <w:rPr>
          <w:rFonts w:eastAsia="等线" w:ascii="Arial" w:cs="Arial" w:hAnsi="Arial"/>
          <w:sz w:val="22"/>
        </w:rPr>
        <w:t xml:space="preserve">为 </w:t>
      </w:r>
      <w:r>
        <w:rPr>
          <w:rFonts w:eastAsia="Consolas" w:ascii="Consolas" w:cs="Consolas" w:hAnsi="Consolas"/>
          <w:sz w:val="22"/>
          <w:shd w:fill="EFF0F1"/>
        </w:rPr>
        <w:t>dl_type=0x000,nw_proto=6</w:t>
      </w:r>
      <w:r>
        <w:rPr>
          <w:rFonts w:eastAsia="等线" w:ascii="Arial" w:cs="Arial" w:hAnsi="Arial"/>
          <w:sz w:val="22"/>
        </w:rPr>
        <w:t>，</w:t>
      </w:r>
      <w:r>
        <w:rPr>
          <w:rFonts w:eastAsia="等线" w:ascii="Arial" w:cs="Arial" w:hAnsi="Arial"/>
          <w:sz w:val="22"/>
        </w:rPr>
        <w:t>UDP</w:t>
      </w:r>
      <w:r>
        <w:rPr>
          <w:rFonts w:eastAsia="等线" w:ascii="Arial" w:cs="Arial" w:hAnsi="Arial"/>
          <w:sz w:val="22"/>
        </w:rPr>
        <w:t xml:space="preserve">为 </w:t>
      </w:r>
      <w:r>
        <w:rPr>
          <w:rFonts w:eastAsia="Consolas" w:ascii="Consolas" w:cs="Consolas" w:hAnsi="Consolas"/>
          <w:sz w:val="22"/>
          <w:shd w:fill="EFF0F1"/>
        </w:rPr>
        <w:t>dl_type=0x000,nw_proto=17</w:t>
      </w:r>
      <w:r>
        <w:rPr>
          <w:rFonts w:eastAsia="等线" w:ascii="Arial" w:cs="Arial" w:hAnsi="Arial"/>
          <w:sz w:val="22"/>
        </w:rPr>
        <w:t xml:space="preserve"> 等。</w:t>
      </w:r>
    </w:p>
    <w:p>
      <w:pPr>
        <w:numPr>
          <w:numId w:val="61"/>
        </w:numPr>
        <w:spacing w:before="120" w:after="120" w:line="288" w:lineRule="auto"/>
        <w:ind w:left="1360"/>
        <w:jc w:val="left"/>
      </w:pPr>
      <w:r>
        <w:rPr>
          <w:rFonts w:eastAsia="等线" w:ascii="Arial" w:cs="Arial" w:hAnsi="Arial"/>
          <w:sz w:val="22"/>
        </w:rPr>
        <w:t>nw_ttl：匹配 TTL</w:t>
      </w:r>
    </w:p>
    <w:p>
      <w:pPr>
        <w:numPr>
          <w:numId w:val="62"/>
        </w:numPr>
        <w:spacing w:before="120" w:after="120" w:line="288" w:lineRule="auto"/>
        <w:ind w:left="1360"/>
        <w:jc w:val="left"/>
      </w:pPr>
      <w:r>
        <w:rPr>
          <w:rFonts w:eastAsia="等线" w:ascii="Arial" w:cs="Arial" w:hAnsi="Arial"/>
          <w:sz w:val="22"/>
        </w:rPr>
        <w:t>nw_src/nw_dst：匹配源、目的IP地址，可以是掩码，需要在定义以太类型的前提下才能使用。</w:t>
      </w:r>
    </w:p>
    <w:p>
      <w:pPr>
        <w:numPr>
          <w:numId w:val="63"/>
        </w:numPr>
        <w:spacing w:before="120" w:after="120" w:line="288" w:lineRule="auto"/>
        <w:ind w:left="907"/>
        <w:jc w:val="left"/>
      </w:pPr>
      <w:r>
        <w:rPr>
          <w:rFonts w:eastAsia="等线" w:ascii="Arial" w:cs="Arial" w:hAnsi="Arial"/>
          <w:sz w:val="22"/>
        </w:rPr>
        <w:t>L4层：</w:t>
      </w:r>
    </w:p>
    <w:p>
      <w:pPr>
        <w:numPr>
          <w:numId w:val="64"/>
        </w:numPr>
        <w:spacing w:before="120" w:after="120" w:line="288" w:lineRule="auto"/>
        <w:ind w:left="1360"/>
        <w:jc w:val="left"/>
      </w:pPr>
      <w:r>
        <w:rPr>
          <w:rFonts w:eastAsia="等线" w:ascii="Arial" w:cs="Arial" w:hAnsi="Arial"/>
          <w:sz w:val="22"/>
        </w:rPr>
        <w:t xml:space="preserve">tcp_src/tcp_dst：源/目的端口号，需要在定义 </w:t>
      </w:r>
      <w:r>
        <w:rPr>
          <w:rFonts w:eastAsia="Consolas" w:ascii="Consolas" w:cs="Consolas" w:hAnsi="Consolas"/>
          <w:sz w:val="22"/>
          <w:shd w:fill="EFF0F1"/>
        </w:rPr>
        <w:t>nw_proto=6</w:t>
      </w:r>
      <w:r>
        <w:rPr>
          <w:rFonts w:eastAsia="等线" w:ascii="Arial" w:cs="Arial" w:hAnsi="Arial"/>
          <w:sz w:val="22"/>
        </w:rPr>
        <w:t xml:space="preserve"> 的情况下才能使用。</w:t>
      </w:r>
    </w:p>
    <w:p>
      <w:pPr>
        <w:numPr>
          <w:numId w:val="65"/>
        </w:numPr>
        <w:spacing w:before="120" w:after="120" w:line="288" w:lineRule="auto"/>
        <w:ind w:left="453"/>
        <w:jc w:val="left"/>
      </w:pPr>
      <w:r>
        <w:rPr>
          <w:rFonts w:eastAsia="等线" w:ascii="Arial" w:cs="Arial" w:hAnsi="Arial"/>
          <w:sz w:val="22"/>
        </w:rPr>
        <w:t>ACTION字段</w:t>
      </w:r>
    </w:p>
    <w:p>
      <w:pPr>
        <w:numPr>
          <w:numId w:val="66"/>
        </w:numPr>
        <w:spacing w:before="120" w:after="120" w:line="288" w:lineRule="auto"/>
        <w:ind w:left="907"/>
        <w:jc w:val="left"/>
      </w:pPr>
      <w:r>
        <w:rPr>
          <w:rFonts w:eastAsia="等线" w:ascii="Arial" w:cs="Arial" w:hAnsi="Arial"/>
          <w:sz w:val="22"/>
        </w:rPr>
        <w:t>输出：</w:t>
      </w:r>
    </w:p>
    <w:p>
      <w:pPr>
        <w:numPr>
          <w:numId w:val="67"/>
        </w:numPr>
        <w:spacing w:before="120" w:after="120" w:line="288" w:lineRule="auto"/>
        <w:ind w:left="1360"/>
        <w:jc w:val="left"/>
      </w:pPr>
      <w:r>
        <w:rPr>
          <w:rFonts w:eastAsia="等线" w:ascii="Arial" w:cs="Arial" w:hAnsi="Arial"/>
          <w:sz w:val="22"/>
        </w:rPr>
        <w:t>output:port：输出到指定端口</w:t>
      </w:r>
    </w:p>
    <w:p>
      <w:pPr>
        <w:numPr>
          <w:numId w:val="68"/>
        </w:numPr>
        <w:spacing w:before="120" w:after="120" w:line="288" w:lineRule="auto"/>
        <w:ind w:left="1360"/>
        <w:jc w:val="left"/>
      </w:pPr>
      <w:r>
        <w:rPr>
          <w:rFonts w:eastAsia="等线" w:ascii="Arial" w:cs="Arial" w:hAnsi="Arial"/>
          <w:sz w:val="22"/>
        </w:rPr>
        <w:t>flood：泛洪除入口与禁止flood的端口</w:t>
      </w:r>
    </w:p>
    <w:p>
      <w:pPr>
        <w:numPr>
          <w:numId w:val="69"/>
        </w:numPr>
        <w:spacing w:before="120" w:after="120" w:line="288" w:lineRule="auto"/>
        <w:ind w:left="1360"/>
        <w:jc w:val="left"/>
      </w:pPr>
      <w:r>
        <w:rPr>
          <w:rFonts w:eastAsia="等线" w:ascii="Arial" w:cs="Arial" w:hAnsi="Arial"/>
          <w:sz w:val="22"/>
        </w:rPr>
        <w:t>all：泛洪入口以外的端口</w:t>
      </w:r>
    </w:p>
    <w:p>
      <w:pPr>
        <w:numPr>
          <w:numId w:val="70"/>
        </w:numPr>
        <w:spacing w:before="120" w:after="120" w:line="288" w:lineRule="auto"/>
        <w:ind w:left="1360"/>
        <w:jc w:val="left"/>
      </w:pPr>
      <w:r>
        <w:rPr>
          <w:rFonts w:eastAsia="等线" w:ascii="Arial" w:cs="Arial" w:hAnsi="Arial"/>
          <w:sz w:val="22"/>
        </w:rPr>
        <w:t>normal：以传统交换机的形式处理数据包</w:t>
      </w:r>
    </w:p>
    <w:p>
      <w:pPr>
        <w:numPr>
          <w:numId w:val="71"/>
        </w:numPr>
        <w:spacing w:before="120" w:after="120" w:line="288" w:lineRule="auto"/>
        <w:ind w:left="1360"/>
        <w:jc w:val="left"/>
      </w:pPr>
      <w:r>
        <w:rPr>
          <w:rFonts w:eastAsia="等线" w:ascii="Arial" w:cs="Arial" w:hAnsi="Arial"/>
          <w:sz w:val="22"/>
        </w:rPr>
        <w:t>drop：丢弃数据包</w:t>
      </w:r>
    </w:p>
    <w:p>
      <w:pPr>
        <w:numPr>
          <w:numId w:val="72"/>
        </w:numPr>
        <w:spacing w:before="120" w:after="120" w:line="288" w:lineRule="auto"/>
        <w:ind w:left="1360"/>
        <w:jc w:val="left"/>
      </w:pPr>
      <w:r>
        <w:rPr>
          <w:rFonts w:eastAsia="等线" w:ascii="Arial" w:cs="Arial" w:hAnsi="Arial"/>
          <w:sz w:val="22"/>
        </w:rPr>
        <w:t>controller：发往控制器</w:t>
      </w:r>
    </w:p>
    <w:p>
      <w:pPr>
        <w:numPr>
          <w:numId w:val="73"/>
        </w:numPr>
        <w:spacing w:before="120" w:after="120" w:line="288" w:lineRule="auto"/>
        <w:ind w:left="907"/>
        <w:jc w:val="left"/>
      </w:pPr>
      <w:r>
        <w:rPr>
          <w:rFonts w:eastAsia="等线" w:ascii="Arial" w:cs="Arial" w:hAnsi="Arial"/>
          <w:sz w:val="22"/>
        </w:rPr>
        <w:t>修改字段：</w:t>
      </w:r>
    </w:p>
    <w:p>
      <w:pPr>
        <w:numPr>
          <w:numId w:val="74"/>
        </w:numPr>
        <w:spacing w:before="120" w:after="120" w:line="288" w:lineRule="auto"/>
        <w:ind w:left="1360"/>
        <w:jc w:val="left"/>
      </w:pPr>
      <w:r>
        <w:rPr>
          <w:rFonts w:eastAsia="等线" w:ascii="Arial" w:cs="Arial" w:hAnsi="Arial"/>
          <w:sz w:val="22"/>
        </w:rPr>
        <w:t>mod_dl_src/mod_dl_dst：修改数据包源/目的MAC地址</w:t>
      </w:r>
    </w:p>
    <w:p>
      <w:pPr>
        <w:numPr>
          <w:numId w:val="75"/>
        </w:numPr>
        <w:spacing w:before="120" w:after="120" w:line="288" w:lineRule="auto"/>
        <w:ind w:left="1360"/>
        <w:jc w:val="left"/>
      </w:pPr>
      <w:r>
        <w:rPr>
          <w:rFonts w:eastAsia="等线" w:ascii="Arial" w:cs="Arial" w:hAnsi="Arial"/>
          <w:sz w:val="22"/>
        </w:rPr>
        <w:t>mod_nw_src/mod_nw_dst：修改数据包源/目的IP地址</w:t>
      </w:r>
    </w:p>
    <w:p>
      <w:pPr>
        <w:numPr>
          <w:numId w:val="76"/>
        </w:numPr>
        <w:spacing w:before="120" w:after="120" w:line="288" w:lineRule="auto"/>
        <w:ind w:left="1360"/>
        <w:jc w:val="left"/>
      </w:pPr>
      <w:r>
        <w:rPr>
          <w:rFonts w:eastAsia="等线" w:ascii="Arial" w:cs="Arial" w:hAnsi="Arial"/>
          <w:sz w:val="22"/>
        </w:rPr>
        <w:t>mod_tp_src/mod_tp_dst：修改数据包源/目的端口号</w:t>
      </w:r>
    </w:p>
    <w:p>
      <w:pPr>
        <w:numPr>
          <w:numId w:val="77"/>
        </w:numPr>
        <w:spacing w:before="120" w:after="120" w:line="288" w:lineRule="auto"/>
        <w:ind w:left="907"/>
        <w:jc w:val="left"/>
      </w:pPr>
      <w:r>
        <w:rPr>
          <w:rFonts w:eastAsia="等线" w:ascii="Arial" w:cs="Arial" w:hAnsi="Arial"/>
          <w:sz w:val="22"/>
        </w:rPr>
        <w:t>其他：</w:t>
      </w:r>
    </w:p>
    <w:p>
      <w:pPr>
        <w:numPr>
          <w:numId w:val="78"/>
        </w:numPr>
        <w:spacing w:before="120" w:after="120" w:line="288" w:lineRule="auto"/>
        <w:ind w:left="1360"/>
        <w:jc w:val="left"/>
      </w:pPr>
      <w:r>
        <w:rPr>
          <w:rFonts w:eastAsia="等线" w:ascii="Arial" w:cs="Arial" w:hAnsi="Arial"/>
          <w:sz w:val="22"/>
        </w:rPr>
        <w:t>priority：优先级</w:t>
      </w:r>
    </w:p>
    <w:p>
      <w:pPr>
        <w:numPr>
          <w:numId w:val="79"/>
        </w:numPr>
        <w:spacing w:before="120" w:after="120" w:line="288" w:lineRule="auto"/>
        <w:ind w:left="1360"/>
        <w:jc w:val="left"/>
      </w:pPr>
      <w:r>
        <w:rPr>
          <w:rFonts w:eastAsia="等线" w:ascii="Arial" w:cs="Arial" w:hAnsi="Arial"/>
          <w:sz w:val="22"/>
        </w:rPr>
        <w:t>idle_timeout/hard_timeout：软超时、硬超时</w:t>
      </w:r>
    </w:p>
    <w:p>
      <w:pPr>
        <w:numPr>
          <w:numId w:val="80"/>
        </w:numPr>
        <w:spacing w:before="120" w:after="120" w:line="288" w:lineRule="auto"/>
        <w:ind w:left="1360"/>
        <w:jc w:val="left"/>
      </w:pPr>
      <w:r>
        <w:rPr>
          <w:rFonts w:eastAsia="等线" w:ascii="Arial" w:cs="Arial" w:hAnsi="Arial"/>
          <w:sz w:val="22"/>
        </w:rPr>
        <w:t>cookie：cookie标记</w:t>
      </w:r>
    </w:p>
    <w:p>
      <w:pPr>
        <w:numPr>
          <w:numId w:val="81"/>
        </w:numPr>
        <w:spacing w:before="120" w:after="120" w:line="288" w:lineRule="auto"/>
        <w:ind w:left="0"/>
        <w:jc w:val="left"/>
      </w:pPr>
      <w:r>
        <w:rPr>
          <w:rFonts w:eastAsia="Consolas" w:ascii="Consolas" w:cs="Consolas" w:hAnsi="Consolas"/>
          <w:sz w:val="22"/>
          <w:shd w:fill="EFF0F1"/>
        </w:rPr>
        <w:t>mods-flow</w:t>
      </w:r>
      <w:r>
        <w:rPr>
          <w:rFonts w:eastAsia="等线" w:ascii="Arial" w:cs="Arial" w:hAnsi="Arial"/>
          <w:sz w:val="22"/>
        </w:rPr>
        <w:t>：修改流表，可以通过 cookie 等字段进行匹配并修改</w:t>
      </w:r>
    </w:p>
    <w:p>
      <w:pPr>
        <w:numPr>
          <w:numId w:val="82"/>
        </w:numPr>
        <w:spacing w:before="120" w:after="120" w:line="288" w:lineRule="auto"/>
        <w:ind w:left="0"/>
        <w:jc w:val="left"/>
      </w:pPr>
      <w:r>
        <w:rPr>
          <w:rFonts w:eastAsia="Consolas" w:ascii="Consolas" w:cs="Consolas" w:hAnsi="Consolas"/>
          <w:sz w:val="22"/>
          <w:shd w:fill="EFF0F1"/>
        </w:rPr>
        <w:t>del-flows</w:t>
      </w:r>
      <w:r>
        <w:rPr>
          <w:rFonts w:eastAsia="等线" w:ascii="Arial" w:cs="Arial" w:hAnsi="Arial"/>
          <w:sz w:val="22"/>
        </w:rPr>
        <w:t>：删除一个交换机的流表</w:t>
      </w:r>
    </w:p>
    <w:p>
      <w:pPr>
        <w:pStyle w:val="1"/>
        <w:spacing w:before="380" w:after="140" w:line="288" w:lineRule="auto"/>
        <w:ind w:left="0"/>
        <w:jc w:val="left"/>
        <w:outlineLvl w:val="0"/>
      </w:pPr>
      <w:bookmarkStart w:name="heading_19" w:id="19"/>
      <w:r>
        <w:rPr>
          <w:rFonts w:eastAsia="等线" w:ascii="Arial" w:cs="Arial" w:hAnsi="Arial"/>
          <w:color w:val="3370ff"/>
          <w:sz w:val="36"/>
        </w:rPr>
        <w:t xml:space="preserve">5. </w:t>
      </w:r>
      <w:r>
        <w:rPr>
          <w:rFonts w:eastAsia="等线" w:ascii="Arial" w:cs="Arial" w:hAnsi="Arial"/>
          <w:b w:val="true"/>
          <w:sz w:val="36"/>
        </w:rPr>
        <w:t>实验环境</w:t>
      </w:r>
      <w:bookmarkEnd w:id="19"/>
    </w:p>
    <w:p>
      <w:pPr>
        <w:spacing w:before="120" w:after="120" w:line="288" w:lineRule="auto"/>
        <w:ind w:left="0"/>
        <w:jc w:val="left"/>
      </w:pPr>
      <w:r>
        <w:rPr>
          <w:rFonts w:eastAsia="等线" w:ascii="Arial" w:cs="Arial" w:hAnsi="Arial"/>
          <w:sz w:val="22"/>
        </w:rPr>
        <w:t>操作系统：Ubuntu 22.04</w:t>
      </w:r>
    </w:p>
    <w:p>
      <w:pPr>
        <w:spacing w:before="120" w:after="120" w:line="288" w:lineRule="auto"/>
        <w:ind w:left="0"/>
        <w:jc w:val="left"/>
      </w:pPr>
      <w:r>
        <w:rPr>
          <w:rFonts w:eastAsia="等线" w:ascii="Arial" w:cs="Arial" w:hAnsi="Arial"/>
          <w:sz w:val="22"/>
        </w:rPr>
        <w:t>SDN 数据平面仿真工具：Open vSwitch、Mininet</w:t>
      </w:r>
    </w:p>
    <w:p>
      <w:pPr>
        <w:spacing w:before="120" w:after="120" w:line="288" w:lineRule="auto"/>
        <w:ind w:left="0"/>
        <w:jc w:val="left"/>
      </w:pPr>
      <w:r>
        <w:rPr>
          <w:rFonts w:eastAsia="等线" w:ascii="Arial" w:cs="Arial" w:hAnsi="Arial"/>
          <w:sz w:val="22"/>
        </w:rPr>
        <w:t>实用软件：</w:t>
      </w:r>
      <w:r>
        <w:rPr>
          <w:rFonts w:eastAsia="等线" w:ascii="Arial" w:cs="Arial" w:hAnsi="Arial"/>
          <w:sz w:val="22"/>
        </w:rPr>
        <w:t>Wireshark</w:t>
      </w:r>
      <w:r>
        <w:rPr>
          <w:rFonts w:eastAsia="等线" w:ascii="Arial" w:cs="Arial" w:hAnsi="Arial"/>
          <w:sz w:val="22"/>
        </w:rPr>
        <w:t>、VLC</w:t>
      </w:r>
    </w:p>
    <w:p>
      <w:pPr>
        <w:pStyle w:val="1"/>
        <w:spacing w:before="380" w:after="140" w:line="288" w:lineRule="auto"/>
        <w:ind w:left="0"/>
        <w:jc w:val="left"/>
        <w:outlineLvl w:val="0"/>
      </w:pPr>
      <w:bookmarkStart w:name="heading_20" w:id="20"/>
      <w:r>
        <w:rPr>
          <w:rFonts w:eastAsia="等线" w:ascii="Arial" w:cs="Arial" w:hAnsi="Arial"/>
          <w:color w:val="3370ff"/>
          <w:sz w:val="36"/>
        </w:rPr>
        <w:t xml:space="preserve">6. </w:t>
      </w:r>
      <w:r>
        <w:rPr>
          <w:rFonts w:eastAsia="等线" w:ascii="Arial" w:cs="Arial" w:hAnsi="Arial"/>
          <w:b w:val="true"/>
          <w:sz w:val="36"/>
        </w:rPr>
        <w:t>实验步骤</w:t>
      </w:r>
      <w:bookmarkEnd w:id="20"/>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6.1 </w:t>
      </w:r>
      <w:r>
        <w:rPr>
          <w:rFonts w:eastAsia="等线" w:ascii="Arial" w:cs="Arial" w:hAnsi="Arial"/>
          <w:b w:val="true"/>
          <w:sz w:val="32"/>
        </w:rPr>
        <w:t xml:space="preserve">通过 </w:t>
      </w:r>
      <w:r>
        <w:rPr>
          <w:rFonts w:eastAsia="Consolas" w:ascii="Consolas" w:cs="Consolas" w:hAnsi="Consolas"/>
          <w:b w:val="true"/>
          <w:sz w:val="32"/>
          <w:shd w:fill="EFF0F1"/>
        </w:rPr>
        <w:t>ovs-ofctl</w:t>
      </w:r>
      <w:r>
        <w:rPr>
          <w:rFonts w:eastAsia="等线" w:ascii="Arial" w:cs="Arial" w:hAnsi="Arial"/>
          <w:b w:val="true"/>
          <w:sz w:val="32"/>
        </w:rPr>
        <w:t xml:space="preserve"> 安装流表实现网络连通</w:t>
      </w:r>
      <w:bookmarkEnd w:id="21"/>
    </w:p>
    <w:p>
      <w:pPr>
        <w:numPr>
          <w:numId w:val="83"/>
        </w:numPr>
        <w:spacing w:before="120" w:after="120" w:line="288" w:lineRule="auto"/>
        <w:ind w:left="0"/>
        <w:jc w:val="left"/>
      </w:pPr>
      <w:r>
        <w:rPr>
          <w:rFonts w:eastAsia="等线" w:ascii="Arial" w:cs="Arial" w:hAnsi="Arial"/>
          <w:sz w:val="22"/>
        </w:rPr>
        <w:t>启动Mininet，使用命令</w:t>
      </w:r>
      <w:r>
        <w:rPr>
          <w:rFonts w:eastAsia="Consolas" w:ascii="Consolas" w:cs="Consolas" w:hAnsi="Consolas"/>
          <w:sz w:val="22"/>
          <w:shd w:fill="EFF0F1"/>
        </w:rPr>
        <w:t>mn --mac --controller=none</w:t>
      </w:r>
      <w:r>
        <w:rPr>
          <w:rFonts w:eastAsia="等线" w:ascii="Arial" w:cs="Arial" w:hAnsi="Arial"/>
          <w:sz w:val="22"/>
        </w:rPr>
        <w:t xml:space="preserve">，其中 </w:t>
      </w:r>
      <w:r>
        <w:rPr>
          <w:rFonts w:eastAsia="Consolas" w:ascii="Consolas" w:cs="Consolas" w:hAnsi="Consolas"/>
          <w:sz w:val="22"/>
          <w:shd w:fill="EFF0F1"/>
        </w:rPr>
        <w:t>--controller=none</w:t>
      </w:r>
      <w:r>
        <w:rPr>
          <w:rFonts w:eastAsia="等线" w:ascii="Arial" w:cs="Arial" w:hAnsi="Arial"/>
          <w:sz w:val="22"/>
        </w:rPr>
        <w:t xml:space="preserve"> 选项表示数据平面不连接任何控制器，以避免控制平面的控制对实验造成影响。建立拓扑后使用 </w:t>
      </w:r>
      <w:r>
        <w:rPr>
          <w:rFonts w:eastAsia="Consolas" w:ascii="Consolas" w:cs="Consolas" w:hAnsi="Consolas"/>
          <w:sz w:val="22"/>
          <w:shd w:fill="EFF0F1"/>
        </w:rPr>
        <w:t>pingall</w:t>
      </w:r>
      <w:r>
        <w:rPr>
          <w:rFonts w:eastAsia="等线" w:ascii="Arial" w:cs="Arial" w:hAnsi="Arial"/>
          <w:sz w:val="22"/>
        </w:rPr>
        <w:t xml:space="preserve"> 命令可以发现主机之间无法连通：</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mn --mac --controller=none</w:t>
            </w:r>
            <w:r>
              <w:rPr>
                <w:rFonts w:eastAsia="Consolas" w:ascii="Consolas" w:cs="Consolas" w:hAnsi="Consolas"/>
                <w:sz w:val="22"/>
              </w:rPr>
              <w:br/>
              <w:t>...</w:t>
              <w:br/>
              <w:t>*** Starting CLI:</w:t>
              <w:br/>
            </w:r>
            <w:r>
              <w:rPr>
                <w:rFonts w:eastAsia="Consolas" w:ascii="Consolas" w:cs="Consolas" w:hAnsi="Consolas"/>
                <w:b w:val="true"/>
                <w:sz w:val="22"/>
              </w:rPr>
              <w:t>mininet&gt; pingall</w:t>
            </w:r>
            <w:r>
              <w:rPr>
                <w:rFonts w:eastAsia="Consolas" w:ascii="Consolas" w:cs="Consolas" w:hAnsi="Consolas"/>
                <w:sz w:val="22"/>
              </w:rPr>
              <w:br/>
              <w:t>*** Ping: testing ping reachability</w:t>
              <w:br/>
              <w:t>h1 -&gt; X</w:t>
              <w:br/>
              <w:t>h2 -&gt; X</w:t>
              <w:br/>
              <w:t>*** Results: 100% dropped (0/2 received)</w:t>
              <w:br/>
            </w:r>
            <w:r>
              <w:rPr>
                <w:rFonts w:eastAsia="Consolas" w:ascii="Consolas" w:cs="Consolas" w:hAnsi="Consolas"/>
                <w:b w:val="true"/>
                <w:sz w:val="22"/>
              </w:rPr>
              <w:t xml:space="preserve">mininet&gt; </w:t>
            </w:r>
          </w:p>
        </w:tc>
      </w:tr>
    </w:tbl>
    <w:p>
      <w:pPr>
        <w:numPr>
          <w:numId w:val="84"/>
        </w:numPr>
        <w:spacing w:before="120" w:after="120" w:line="288" w:lineRule="auto"/>
        <w:ind w:left="0"/>
        <w:jc w:val="left"/>
      </w:pPr>
      <w:r>
        <w:rPr>
          <w:rFonts w:eastAsia="等线" w:ascii="Arial" w:cs="Arial" w:hAnsi="Arial"/>
          <w:sz w:val="22"/>
        </w:rPr>
        <w:t xml:space="preserve">新建终端，使用命令 </w:t>
      </w:r>
      <w:r>
        <w:rPr>
          <w:rFonts w:eastAsia="Consolas" w:ascii="Consolas" w:cs="Consolas" w:hAnsi="Consolas"/>
          <w:sz w:val="22"/>
          <w:shd w:fill="EFF0F1"/>
        </w:rPr>
        <w:t>ovs-ofctl dump-flows s1</w:t>
      </w:r>
      <w:r>
        <w:rPr>
          <w:rFonts w:eastAsia="等线" w:ascii="Arial" w:cs="Arial" w:hAnsi="Arial"/>
          <w:sz w:val="22"/>
        </w:rPr>
        <w:t xml:space="preserve"> 获取交换机 s1 当前的流表项。可以看到 s1 上没有流表：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dump-flows s1</w:t>
            </w:r>
            <w:r>
              <w:rPr>
                <w:rFonts w:eastAsia="Consolas" w:ascii="Consolas" w:cs="Consolas" w:hAnsi="Consolas"/>
                <w:sz w:val="22"/>
              </w:rPr>
              <w:br/>
            </w:r>
            <w:r>
              <w:rPr>
                <w:rFonts w:eastAsia="Consolas" w:ascii="Consolas" w:cs="Consolas" w:hAnsi="Consolas"/>
                <w:b w:val="true"/>
                <w:sz w:val="22"/>
              </w:rPr>
              <w:t>$</w:t>
            </w:r>
          </w:p>
        </w:tc>
      </w:tr>
    </w:tbl>
    <w:p>
      <w:pPr>
        <w:numPr>
          <w:numId w:val="85"/>
        </w:numPr>
        <w:spacing w:before="120" w:after="120" w:line="288" w:lineRule="auto"/>
        <w:ind w:left="0"/>
        <w:jc w:val="left"/>
      </w:pPr>
      <w:r>
        <w:rPr>
          <w:rFonts w:eastAsia="等线" w:ascii="Arial" w:cs="Arial" w:hAnsi="Arial"/>
          <w:sz w:val="22"/>
        </w:rPr>
        <w:t>为交换机 s1 添加一对流表，使主机之间的网络可以连通：</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add-flow s1 in_port=1,actions=output:2</w:t>
            </w:r>
            <w:r>
              <w:rPr>
                <w:rFonts w:eastAsia="Consolas" w:ascii="Consolas" w:cs="Consolas" w:hAnsi="Consolas"/>
                <w:sz w:val="22"/>
              </w:rPr>
              <w:br/>
            </w:r>
            <w:r>
              <w:rPr>
                <w:rFonts w:eastAsia="Consolas" w:ascii="Consolas" w:cs="Consolas" w:hAnsi="Consolas"/>
                <w:b w:val="true"/>
                <w:sz w:val="22"/>
              </w:rPr>
              <w:t>$ sudo ovs-ofctl add-flow s1 in_port=2,actions=output:1</w:t>
            </w:r>
          </w:p>
        </w:tc>
      </w:tr>
    </w:tbl>
    <w:p>
      <w:pPr>
        <w:spacing w:before="120" w:after="120" w:line="288" w:lineRule="auto"/>
        <w:ind w:left="0"/>
        <w:jc w:val="left"/>
      </w:pPr>
      <w:r>
        <w:rPr>
          <w:rFonts w:eastAsia="等线" w:ascii="Arial" w:cs="Arial" w:hAnsi="Arial"/>
          <w:sz w:val="22"/>
        </w:rPr>
        <w:t>这两条流表的含义分别为：对于从 s1 的 1 号端口进入的数据包，将其转发至 2 号端口，而对于从   s1 的 2 号端口进入的数据包，将其转发至 1 号端口，也就是实现 h1 与 h2 的连通。</w:t>
      </w:r>
    </w:p>
    <w:p>
      <w:pPr>
        <w:spacing w:before="120" w:after="120" w:line="288" w:lineRule="auto"/>
        <w:ind w:left="0"/>
        <w:jc w:val="left"/>
      </w:pPr>
      <w:r>
        <w:rPr>
          <w:rFonts w:eastAsia="等线" w:ascii="Arial" w:cs="Arial" w:hAnsi="Arial"/>
          <w:sz w:val="22"/>
        </w:rPr>
        <w:t xml:space="preserve">命令执行完成后，在 Mininet 中执行 </w:t>
      </w:r>
      <w:r>
        <w:rPr>
          <w:rFonts w:eastAsia="Consolas" w:ascii="Consolas" w:cs="Consolas" w:hAnsi="Consolas"/>
          <w:sz w:val="22"/>
          <w:shd w:fill="EFF0F1"/>
        </w:rPr>
        <w:t>pingall</w:t>
      </w:r>
      <w:r>
        <w:rPr>
          <w:rFonts w:eastAsia="等线" w:ascii="Arial" w:cs="Arial" w:hAnsi="Arial"/>
          <w:sz w:val="22"/>
        </w:rPr>
        <w:t xml:space="preserve"> 命令，可以发现 h1 与 h2 之间连通了：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mininet&gt; pingall</w:t>
            </w:r>
            <w:r>
              <w:rPr>
                <w:rFonts w:eastAsia="Consolas" w:ascii="Consolas" w:cs="Consolas" w:hAnsi="Consolas"/>
                <w:sz w:val="22"/>
              </w:rPr>
              <w:br/>
              <w:t>*** Ping: testing ping reachability</w:t>
              <w:br/>
              <w:t>h1 -&gt; h2</w:t>
              <w:br/>
              <w:t>h2 -&gt; h1</w:t>
              <w:br/>
              <w:t>*** Results: 0% dropped (2/2 received)</w:t>
              <w:br/>
            </w:r>
            <w:r>
              <w:rPr>
                <w:rFonts w:eastAsia="Consolas" w:ascii="Consolas" w:cs="Consolas" w:hAnsi="Consolas"/>
                <w:b w:val="true"/>
                <w:sz w:val="22"/>
              </w:rPr>
              <w:t>mininet&gt;</w:t>
            </w:r>
          </w:p>
        </w:tc>
      </w:tr>
    </w:tbl>
    <w:p>
      <w:pPr>
        <w:spacing w:before="120" w:after="120" w:line="288" w:lineRule="auto"/>
        <w:ind w:left="0"/>
        <w:jc w:val="left"/>
      </w:pPr>
      <w:r>
        <w:rPr>
          <w:rFonts w:eastAsia="等线" w:ascii="Arial" w:cs="Arial" w:hAnsi="Arial"/>
          <w:sz w:val="22"/>
        </w:rPr>
        <w:t>现在再获取交换机 s1 中的流表信息，可以发现刚才添加的两条流表，并且已经有一些统计信息：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dump-flows s1</w:t>
            </w:r>
            <w:r>
              <w:rPr>
                <w:rFonts w:eastAsia="Consolas" w:ascii="Consolas" w:cs="Consolas" w:hAnsi="Consolas"/>
                <w:sz w:val="22"/>
              </w:rPr>
              <w:br/>
              <w:t xml:space="preserve"> cookie=0x0, duration=43.930s, table=0, n_packets=4, n_bytes=280, in_port="s1-eth1" actions=output:"s1-eth2"</w:t>
              <w:br/>
            </w:r>
            <w:r>
              <w:rPr>
                <w:rFonts w:eastAsia="Consolas" w:ascii="Consolas" w:cs="Consolas" w:hAnsi="Consolas"/>
                <w:sz w:val="22"/>
              </w:rPr>
              <w:t xml:space="preserve"> cookie=0x0, duration=40.436s, table=0, n_packets=4, n_bytes=280, in_port="s1-eth2" actions=output:"s1-eth1"</w:t>
            </w:r>
          </w:p>
        </w:tc>
      </w:tr>
    </w:tbl>
    <w:p>
      <w:pPr>
        <w:numPr>
          <w:numId w:val="86"/>
        </w:numPr>
        <w:spacing w:before="120" w:after="120" w:line="288" w:lineRule="auto"/>
        <w:ind w:left="0"/>
        <w:jc w:val="left"/>
      </w:pPr>
      <w:r>
        <w:rPr>
          <w:rFonts w:eastAsia="等线" w:ascii="Arial" w:cs="Arial" w:hAnsi="Arial"/>
          <w:sz w:val="22"/>
        </w:rPr>
        <w:t>在 XTerm 中使用 iperf 工具测试两个主机之间的吞吐量</w:t>
      </w:r>
    </w:p>
    <w:p>
      <w:pPr>
        <w:spacing w:before="120" w:after="120" w:line="288" w:lineRule="auto"/>
        <w:ind w:left="0"/>
        <w:jc w:val="left"/>
      </w:pPr>
      <w:r>
        <w:rPr>
          <w:rFonts w:eastAsia="等线" w:ascii="Arial" w:cs="Arial" w:hAnsi="Arial"/>
          <w:sz w:val="22"/>
        </w:rPr>
        <w:t xml:space="preserve">在 Mininet 控制台中用 </w:t>
      </w:r>
      <w:r>
        <w:rPr>
          <w:rFonts w:eastAsia="Consolas" w:ascii="Consolas" w:cs="Consolas" w:hAnsi="Consolas"/>
          <w:sz w:val="22"/>
          <w:shd w:fill="EFF0F1"/>
        </w:rPr>
        <w:t>xterm</w:t>
      </w:r>
      <w:r>
        <w:rPr>
          <w:rFonts w:eastAsia="等线" w:ascii="Arial" w:cs="Arial" w:hAnsi="Arial"/>
          <w:sz w:val="22"/>
        </w:rPr>
        <w:t xml:space="preserve"> 命令打开 h1 和 h2 的终端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mininet&gt; xterm h1 h2</w:t>
            </w:r>
            <w:r>
              <w:rPr>
                <w:rFonts w:eastAsia="Consolas" w:ascii="Consolas" w:cs="Consolas" w:hAnsi="Consolas"/>
                <w:sz w:val="22"/>
              </w:rPr>
              <w:br/>
            </w:r>
            <w:r>
              <w:rPr>
                <w:rFonts w:eastAsia="Consolas" w:ascii="Consolas" w:cs="Consolas" w:hAnsi="Consolas"/>
                <w:b w:val="true"/>
                <w:sz w:val="22"/>
              </w:rPr>
              <w:t xml:space="preserve">mininet&gt; </w:t>
            </w:r>
          </w:p>
        </w:tc>
      </w:tr>
    </w:tbl>
    <w:p>
      <w:pPr>
        <w:spacing w:before="120" w:after="120" w:line="288" w:lineRule="auto"/>
        <w:ind w:left="0"/>
        <w:jc w:val="left"/>
      </w:pPr>
      <w:r>
        <w:rPr>
          <w:rFonts w:eastAsia="等线" w:ascii="Arial" w:cs="Arial" w:hAnsi="Arial"/>
          <w:sz w:val="22"/>
        </w:rPr>
        <w:t xml:space="preserve">此时桌面弹出两个新的终端页面。设置h1为测试服务器，监听1234端口，在h1的终端中输入 </w:t>
      </w:r>
      <w:r>
        <w:rPr>
          <w:rFonts w:eastAsia="Consolas" w:ascii="Consolas" w:cs="Consolas" w:hAnsi="Consolas"/>
          <w:sz w:val="22"/>
          <w:shd w:fill="EFF0F1"/>
        </w:rPr>
        <w:t>iperf -s -p 1234</w:t>
      </w:r>
      <w:r>
        <w:rPr>
          <w:rFonts w:eastAsia="等线" w:ascii="Arial" w:cs="Arial" w:hAnsi="Arial"/>
          <w:sz w:val="22"/>
        </w:rPr>
        <w:t xml:space="preserve">，这一命令用于在 h1 上开放 </w:t>
      </w:r>
      <w:r>
        <w:rPr>
          <w:rFonts w:eastAsia="等线" w:ascii="Arial" w:cs="Arial" w:hAnsi="Arial"/>
          <w:sz w:val="22"/>
        </w:rPr>
        <w:t>TCP</w:t>
      </w:r>
      <w:r>
        <w:rPr>
          <w:rFonts w:eastAsia="等线" w:ascii="Arial" w:cs="Arial" w:hAnsi="Arial"/>
          <w:sz w:val="22"/>
        </w:rPr>
        <w:t xml:space="preserve"> 测速服务器(</w:t>
      </w:r>
      <w:r>
        <w:rPr>
          <w:rFonts w:eastAsia="Consolas" w:ascii="Consolas" w:cs="Consolas" w:hAnsi="Consolas"/>
          <w:sz w:val="22"/>
          <w:shd w:fill="EFF0F1"/>
        </w:rPr>
        <w:t>-s</w:t>
      </w:r>
      <w:r>
        <w:rPr>
          <w:rFonts w:eastAsia="等线" w:ascii="Arial" w:cs="Arial" w:hAnsi="Arial"/>
          <w:sz w:val="22"/>
        </w:rPr>
        <w:t>)，端口为 1234(</w:t>
      </w:r>
      <w:r>
        <w:rPr>
          <w:rFonts w:eastAsia="Consolas" w:ascii="Consolas" w:cs="Consolas" w:hAnsi="Consolas"/>
          <w:sz w:val="22"/>
          <w:shd w:fill="EFF0F1"/>
        </w:rPr>
        <w:t>-p 1234</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h1# iperf -s -p 1234</w:t>
            </w:r>
            <w:r>
              <w:rPr>
                <w:rFonts w:eastAsia="Consolas" w:ascii="Consolas" w:cs="Consolas" w:hAnsi="Consolas"/>
                <w:sz w:val="22"/>
              </w:rPr>
              <w:br/>
              <w:t>------------------------------------------------------------</w:t>
              <w:br/>
              <w:t>Server listening on TCP port 1234</w:t>
              <w:br/>
              <w:t>TCP window size: 85.3 KByte (default)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在 h2 上启动测速客户端以进行吞吐量测试，默认的测试时间是 10s，可以通过 </w:t>
      </w:r>
      <w:r>
        <w:rPr>
          <w:rFonts w:eastAsia="Consolas" w:ascii="Consolas" w:cs="Consolas" w:hAnsi="Consolas"/>
          <w:sz w:val="22"/>
          <w:shd w:fill="EFF0F1"/>
        </w:rPr>
        <w:t>-t</w:t>
      </w:r>
      <w:r>
        <w:rPr>
          <w:rFonts w:eastAsia="等线" w:ascii="Arial" w:cs="Arial" w:hAnsi="Arial"/>
          <w:sz w:val="22"/>
        </w:rPr>
        <w:t xml:space="preserve"> 参数指定测试的时间。</w:t>
      </w:r>
      <w:r>
        <w:rPr>
          <w:rFonts w:eastAsia="Consolas" w:ascii="Consolas" w:cs="Consolas" w:hAnsi="Consolas"/>
          <w:sz w:val="22"/>
          <w:shd w:fill="EFF0F1"/>
        </w:rPr>
        <w:t>iperf -c 10.0.0.1 -p 1234</w:t>
      </w:r>
      <w:r>
        <w:rPr>
          <w:rFonts w:eastAsia="等线" w:ascii="Arial" w:cs="Arial" w:hAnsi="Arial"/>
          <w:sz w:val="22"/>
        </w:rPr>
        <w:t xml:space="preserve"> 命令表示本机作为测速客户端，连接 IP 为 10.0.0.1 的服务器，服务器的端口号为 1234，运行结果如下所示：</w:t>
      </w:r>
    </w:p>
    <w:p>
      <w:pPr>
        <w:spacing w:before="120" w:after="120" w:line="288" w:lineRule="auto"/>
        <w:ind w:left="0"/>
        <w:jc w:val="center"/>
      </w:pPr>
      <w:r>
        <w:drawing>
          <wp:inline distT="0" distR="0" distB="0" distL="0">
            <wp:extent cx="4619625" cy="44100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4619625" cy="4410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可以看到主机之间可以正常进行 </w:t>
      </w:r>
      <w:r>
        <w:rPr>
          <w:rFonts w:eastAsia="等线" w:ascii="Arial" w:cs="Arial" w:hAnsi="Arial"/>
          <w:sz w:val="22"/>
        </w:rPr>
        <w:t>TCP</w:t>
      </w:r>
      <w:r>
        <w:rPr>
          <w:rFonts w:eastAsia="等线" w:ascii="Arial" w:cs="Arial" w:hAnsi="Arial"/>
          <w:sz w:val="22"/>
        </w:rPr>
        <w:t xml:space="preserve"> 通信，且主机之间的 TCP 连接带宽为 33.2 Gbps。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对于服务器版本 Linux 操作系统，可以使用 </w:t>
            </w:r>
            <w:r>
              <w:rPr>
                <w:rFonts w:eastAsia="Consolas" w:ascii="Consolas" w:cs="Consolas" w:hAnsi="Consolas"/>
                <w:color w:val="646a73"/>
                <w:sz w:val="22"/>
                <w:shd w:fill="EFF0F1"/>
              </w:rPr>
              <w:t>nsenter</w:t>
            </w:r>
            <w:r>
              <w:rPr>
                <w:rFonts w:eastAsia="等线" w:ascii="Arial" w:cs="Arial" w:hAnsi="Arial"/>
                <w:color w:val="646a73"/>
                <w:sz w:val="22"/>
              </w:rPr>
              <w:t xml:space="preserve"> 命令进入对应网络命名空间中进行实验</w:t>
            </w:r>
          </w:p>
          <w:p>
            <w:pPr>
              <w:spacing w:before="120" w:after="120" w:line="288" w:lineRule="auto"/>
              <w:ind w:left="0"/>
              <w:jc w:val="left"/>
            </w:pPr>
            <w:r>
              <w:rPr>
                <w:rFonts w:eastAsia="等线" w:ascii="Arial" w:cs="Arial" w:hAnsi="Arial"/>
                <w:color w:val="646a73"/>
                <w:sz w:val="22"/>
              </w:rPr>
              <w:t xml:space="preserve">Mininet 创建的网络命名空间包含一个 bash，通过这个 bash 的 PID 可以进入对应的网络命名空间，在 Mininet CLI 中使用 </w:t>
            </w:r>
            <w:r>
              <w:rPr>
                <w:rFonts w:eastAsia="Consolas" w:ascii="Consolas" w:cs="Consolas" w:hAnsi="Consolas"/>
                <w:color w:val="646a73"/>
                <w:sz w:val="22"/>
                <w:shd w:fill="EFF0F1"/>
              </w:rPr>
              <w:t>dump</w:t>
            </w:r>
            <w:r>
              <w:rPr>
                <w:rFonts w:eastAsia="等线" w:ascii="Arial" w:cs="Arial" w:hAnsi="Arial"/>
                <w:color w:val="646a73"/>
                <w:sz w:val="22"/>
              </w:rPr>
              <w:t xml:space="preserve"> 命令可以找到对应的 PID：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color w:val="646a73"/>
                      <w:sz w:val="22"/>
                    </w:rPr>
                    <w:t>mininet&gt; dump</w:t>
                  </w:r>
                  <w:r>
                    <w:rPr>
                      <w:rFonts w:eastAsia="Consolas" w:ascii="Consolas" w:cs="Consolas" w:hAnsi="Consolas"/>
                      <w:color w:val="646a73"/>
                      <w:sz w:val="22"/>
                    </w:rPr>
                    <w:br/>
                    <w:t>&lt;Host h1: h1-eth0:10.0.0.1 pid=9469&gt;</w:t>
                    <w:br/>
                    <w:t>&lt;Host h2: h2-eth0:10.0.0.2 pid=9471&gt;</w:t>
                    <w:br/>
                    <w:t>&lt;OVSSwitch s1: lo:127.0.0.1,s1-eth1:None,s1-eth2:None pid=9476&gt;</w:t>
                    <w:br/>
                  </w:r>
                  <w:r>
                    <w:rPr>
                      <w:rFonts w:eastAsia="Consolas" w:ascii="Consolas" w:cs="Consolas" w:hAnsi="Consolas"/>
                      <w:b w:val="true"/>
                      <w:color w:val="646a73"/>
                      <w:sz w:val="22"/>
                    </w:rPr>
                    <w:t>mininet&gt;</w:t>
                  </w:r>
                </w:p>
              </w:tc>
            </w:tr>
          </w:tbl>
          <w:p>
            <w:pPr>
              <w:spacing w:before="120" w:after="120" w:line="288" w:lineRule="auto"/>
              <w:ind w:left="0"/>
              <w:jc w:val="left"/>
            </w:pPr>
            <w:r>
              <w:rPr>
                <w:rFonts w:eastAsia="等线" w:ascii="Arial" w:cs="Arial" w:hAnsi="Arial"/>
                <w:color w:val="646a73"/>
                <w:sz w:val="22"/>
              </w:rPr>
              <w:t xml:space="preserve">在新的终端中使用 </w:t>
            </w:r>
            <w:r>
              <w:rPr>
                <w:rFonts w:eastAsia="Consolas" w:ascii="Consolas" w:cs="Consolas" w:hAnsi="Consolas"/>
                <w:color w:val="646a73"/>
                <w:sz w:val="22"/>
                <w:shd w:fill="EFF0F1"/>
              </w:rPr>
              <w:t>nsenter -n -t 9469</w:t>
            </w:r>
            <w:r>
              <w:rPr>
                <w:rFonts w:eastAsia="等线" w:ascii="Arial" w:cs="Arial" w:hAnsi="Arial"/>
                <w:color w:val="646a73"/>
                <w:sz w:val="22"/>
              </w:rPr>
              <w:t xml:space="preserve"> 命令即可进入 h1 所在的网络命名空间：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color w:val="646a73"/>
                      <w:sz w:val="22"/>
                    </w:rPr>
                    <w:t>$ sudo nsenter -n -t 9469</w:t>
                  </w:r>
                  <w:r>
                    <w:rPr>
                      <w:rFonts w:eastAsia="Consolas" w:ascii="Consolas" w:cs="Consolas" w:hAnsi="Consolas"/>
                      <w:color w:val="646a73"/>
                      <w:sz w:val="22"/>
                    </w:rPr>
                    <w:br/>
                  </w:r>
                  <w:r>
                    <w:rPr>
                      <w:rFonts w:eastAsia="Consolas" w:ascii="Consolas" w:cs="Consolas" w:hAnsi="Consolas"/>
                      <w:b w:val="true"/>
                      <w:color w:val="646a73"/>
                      <w:sz w:val="22"/>
                    </w:rPr>
                    <w:t># ip a</w:t>
                  </w:r>
                  <w:r>
                    <w:rPr>
                      <w:rFonts w:eastAsia="Consolas" w:ascii="Consolas" w:cs="Consolas" w:hAnsi="Consolas"/>
                      <w:color w:val="646a73"/>
                      <w:sz w:val="22"/>
                    </w:rPr>
                    <w:br/>
                    <w:t>...</w:t>
                    <w:br/>
                    <w:t>2: h1-eth0@if66: &lt;BROADCAST,MULTICAST,UP,LOWER_UP&gt; mtu 1500 qdisc noqueue state UP group default qlen 1000</w:t>
                    <w:br/>
                    <w:t xml:space="preserve">    link/ether 00:00:00:00:00:01 brd ff:ff:ff:ff:ff:ff link-netnsid 0</w:t>
                    <w:br/>
                    <w:t xml:space="preserve">    inet 10.0.0.1/8 brd 10.255.255.255 scope global h1-eth0</w:t>
                    <w:br/>
                    <w:t xml:space="preserve">    ...</w:t>
                    <w:br/>
                  </w:r>
                  <w:r>
                    <w:rPr>
                      <w:rFonts w:eastAsia="Consolas" w:ascii="Consolas" w:cs="Consolas" w:hAnsi="Consolas"/>
                      <w:b w:val="true"/>
                      <w:color w:val="646a73"/>
                      <w:sz w:val="22"/>
                    </w:rPr>
                    <w:t>#</w:t>
                  </w:r>
                </w:p>
              </w:tc>
            </w:tr>
          </w:tbl>
          <w:p>
            <w:pPr>
              <w:spacing w:before="120" w:after="120" w:line="288" w:lineRule="auto"/>
              <w:ind w:left="0"/>
              <w:jc w:val="left"/>
            </w:pPr>
            <w:r>
              <w:rPr>
                <w:rFonts w:eastAsia="等线" w:ascii="Arial" w:cs="Arial" w:hAnsi="Arial"/>
                <w:color w:val="646a73"/>
                <w:sz w:val="22"/>
              </w:rPr>
              <w:t>这个终端下进行的所有操作与通过 xterm 进行的操作完全一致。</w:t>
            </w:r>
          </w:p>
        </w:tc>
      </w:tr>
    </w:tbl>
    <w:p>
      <w:pPr>
        <w:pStyle w:val="2"/>
        <w:spacing w:before="320" w:after="120" w:line="288" w:lineRule="auto"/>
        <w:ind w:left="0"/>
        <w:jc w:val="left"/>
        <w:outlineLvl w:val="1"/>
      </w:pPr>
      <w:bookmarkStart w:name="heading_22" w:id="22"/>
      <w:r>
        <w:rPr>
          <w:rFonts w:eastAsia="等线" w:ascii="Arial" w:cs="Arial" w:hAnsi="Arial"/>
          <w:color w:val="3370ff"/>
          <w:sz w:val="32"/>
        </w:rPr>
        <w:t xml:space="preserve">6.2 </w:t>
      </w:r>
      <w:r>
        <w:rPr>
          <w:rFonts w:eastAsia="Consolas" w:ascii="Consolas" w:cs="Consolas" w:hAnsi="Consolas"/>
          <w:b w:val="true"/>
          <w:sz w:val="32"/>
          <w:shd w:fill="EFF0F1"/>
        </w:rPr>
        <w:t>ovs-ofctl</w:t>
      </w:r>
      <w:r>
        <w:rPr>
          <w:rFonts w:eastAsia="等线" w:ascii="Arial" w:cs="Arial" w:hAnsi="Arial"/>
          <w:b w:val="true"/>
          <w:sz w:val="32"/>
        </w:rPr>
        <w:t xml:space="preserve"> 添加功能更丰富的流表</w:t>
      </w:r>
      <w:bookmarkEnd w:id="22"/>
    </w:p>
    <w:p>
      <w:pPr>
        <w:spacing w:before="120" w:after="120" w:line="288" w:lineRule="auto"/>
        <w:ind w:left="0"/>
        <w:jc w:val="left"/>
      </w:pPr>
      <w:r>
        <w:rPr>
          <w:rFonts w:eastAsia="等线" w:ascii="Arial" w:cs="Arial" w:hAnsi="Arial"/>
          <w:sz w:val="22"/>
        </w:rPr>
        <w:t xml:space="preserve">使用命令 </w:t>
      </w:r>
      <w:r>
        <w:rPr>
          <w:rFonts w:eastAsia="Consolas" w:ascii="Consolas" w:cs="Consolas" w:hAnsi="Consolas"/>
          <w:sz w:val="22"/>
          <w:shd w:fill="EFF0F1"/>
        </w:rPr>
        <w:t>sudo mn --topo=single,3 --mac --controller=none</w:t>
      </w:r>
      <w:r>
        <w:rPr>
          <w:rFonts w:eastAsia="等线" w:ascii="Arial" w:cs="Arial" w:hAnsi="Arial"/>
          <w:sz w:val="22"/>
        </w:rPr>
        <w:t xml:space="preserve"> 构建一个 1 交换机 3 主机的拓扑。创建完成后使用 </w:t>
      </w:r>
      <w:r>
        <w:rPr>
          <w:rFonts w:eastAsia="Consolas" w:ascii="Consolas" w:cs="Consolas" w:hAnsi="Consolas"/>
          <w:sz w:val="22"/>
          <w:shd w:fill="EFF0F1"/>
        </w:rPr>
        <w:t>pingall</w:t>
      </w:r>
      <w:r>
        <w:rPr>
          <w:rFonts w:eastAsia="等线" w:ascii="Arial" w:cs="Arial" w:hAnsi="Arial"/>
          <w:sz w:val="22"/>
        </w:rPr>
        <w:t xml:space="preserve"> 命令可以发现，主机之间是不互通的：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mn --topo=single,3 --mac --controller=none</w:t>
            </w:r>
            <w:r>
              <w:rPr>
                <w:rFonts w:eastAsia="Consolas" w:ascii="Consolas" w:cs="Consolas" w:hAnsi="Consolas"/>
                <w:sz w:val="22"/>
              </w:rPr>
              <w:br/>
              <w:t>...</w:t>
              <w:br/>
              <w:t>*** Starting CLI:</w:t>
              <w:br/>
            </w:r>
            <w:r>
              <w:rPr>
                <w:rFonts w:eastAsia="Consolas" w:ascii="Consolas" w:cs="Consolas" w:hAnsi="Consolas"/>
                <w:b w:val="true"/>
                <w:sz w:val="22"/>
              </w:rPr>
              <w:t>mininet&gt; pingall</w:t>
            </w:r>
            <w:r>
              <w:rPr>
                <w:rFonts w:eastAsia="Consolas" w:ascii="Consolas" w:cs="Consolas" w:hAnsi="Consolas"/>
                <w:sz w:val="22"/>
              </w:rPr>
              <w:br/>
              <w:t>*** Ping: testing ping reachability</w:t>
              <w:br/>
              <w:t>h1 -&gt; X X</w:t>
              <w:br/>
              <w:t>h2 -&gt; X X</w:t>
              <w:br/>
              <w:t>h3 -&gt; X X</w:t>
              <w:br/>
              <w:t>*** Results: 100% dropped (0/6 received)</w:t>
              <w:br/>
            </w:r>
            <w:r>
              <w:rPr>
                <w:rFonts w:eastAsia="Consolas" w:ascii="Consolas" w:cs="Consolas" w:hAnsi="Consolas"/>
                <w:b w:val="true"/>
                <w:sz w:val="22"/>
              </w:rPr>
              <w:t>mininet&gt;</w:t>
            </w:r>
          </w:p>
        </w:tc>
      </w:tr>
    </w:tbl>
    <w:p>
      <w:pPr>
        <w:pStyle w:val="3"/>
        <w:spacing w:before="300" w:after="120" w:line="288" w:lineRule="auto"/>
        <w:ind w:left="0"/>
        <w:jc w:val="left"/>
        <w:outlineLvl w:val="2"/>
      </w:pPr>
      <w:bookmarkStart w:name="heading_23" w:id="23"/>
      <w:r>
        <w:rPr>
          <w:rFonts w:eastAsia="等线" w:ascii="Arial" w:cs="Arial" w:hAnsi="Arial"/>
          <w:color w:val="3370ff"/>
          <w:sz w:val="30"/>
        </w:rPr>
        <w:t xml:space="preserve">6.2.1 </w:t>
      </w:r>
      <w:r>
        <w:rPr>
          <w:rFonts w:eastAsia="等线" w:ascii="Arial" w:cs="Arial" w:hAnsi="Arial"/>
          <w:b w:val="true"/>
          <w:sz w:val="30"/>
        </w:rPr>
        <w:t xml:space="preserve">允许 </w:t>
      </w:r>
      <w:r>
        <w:rPr>
          <w:rFonts w:eastAsia="等线" w:ascii="Arial" w:cs="Arial" w:hAnsi="Arial"/>
          <w:b w:val="true"/>
          <w:sz w:val="30"/>
        </w:rPr>
        <w:t>TCP</w:t>
      </w:r>
      <w:r>
        <w:rPr>
          <w:rFonts w:eastAsia="等线" w:ascii="Arial" w:cs="Arial" w:hAnsi="Arial"/>
          <w:b w:val="true"/>
          <w:sz w:val="30"/>
        </w:rPr>
        <w:t xml:space="preserve"> 而不允许 ICMP 通信</w:t>
      </w:r>
      <w:bookmarkEnd w:id="23"/>
    </w:p>
    <w:p>
      <w:pPr>
        <w:spacing w:before="120" w:after="120" w:line="288" w:lineRule="auto"/>
        <w:ind w:left="0"/>
        <w:jc w:val="left"/>
      </w:pPr>
      <w:r>
        <w:rPr>
          <w:rFonts w:eastAsia="等线" w:ascii="Arial" w:cs="Arial" w:hAnsi="Arial"/>
          <w:sz w:val="22"/>
        </w:rPr>
        <w:t xml:space="preserve">添加允许 </w:t>
      </w:r>
      <w:r>
        <w:rPr>
          <w:rFonts w:eastAsia="等线" w:ascii="Arial" w:cs="Arial" w:hAnsi="Arial"/>
          <w:sz w:val="22"/>
        </w:rPr>
        <w:t>TCP</w:t>
      </w:r>
      <w:r>
        <w:rPr>
          <w:rFonts w:eastAsia="等线" w:ascii="Arial" w:cs="Arial" w:hAnsi="Arial"/>
          <w:sz w:val="22"/>
        </w:rPr>
        <w:t xml:space="preserve"> 协议通过的流表，以实现交换机之间可以正常进行 TCP 连接。首先添加匹配 ARP（以太类型为 </w:t>
      </w:r>
      <w:r>
        <w:rPr>
          <w:rFonts w:eastAsia="Consolas" w:ascii="Consolas" w:cs="Consolas" w:hAnsi="Consolas"/>
          <w:sz w:val="22"/>
          <w:shd w:fill="EFF0F1"/>
        </w:rPr>
        <w:t>0x0806</w:t>
      </w:r>
      <w:r>
        <w:rPr>
          <w:rFonts w:eastAsia="等线" w:ascii="Arial" w:cs="Arial" w:hAnsi="Arial"/>
          <w:sz w:val="22"/>
        </w:rPr>
        <w:t xml:space="preserve">）的流表项，为简单起见，我们将 action 设为 normal，然后添加允许基于 IPv4（以太类型为 </w:t>
      </w:r>
      <w:r>
        <w:rPr>
          <w:rFonts w:eastAsia="Consolas" w:ascii="Consolas" w:cs="Consolas" w:hAnsi="Consolas"/>
          <w:sz w:val="22"/>
          <w:shd w:fill="EFF0F1"/>
        </w:rPr>
        <w:t>0x0800</w:t>
      </w:r>
      <w:r>
        <w:rPr>
          <w:rFonts w:eastAsia="等线" w:ascii="Arial" w:cs="Arial" w:hAnsi="Arial"/>
          <w:sz w:val="22"/>
        </w:rPr>
        <w:t>）的 TCP（协议号为 6）通过的流表项，同样将 action 设为 normal：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add-flow s1 dl_type=0x0806,actions=normal</w:t>
            </w:r>
            <w:r>
              <w:rPr>
                <w:rFonts w:eastAsia="Consolas" w:ascii="Consolas" w:cs="Consolas" w:hAnsi="Consolas"/>
                <w:sz w:val="22"/>
              </w:rPr>
              <w:br/>
            </w:r>
            <w:r>
              <w:rPr>
                <w:rFonts w:eastAsia="Consolas" w:ascii="Consolas" w:cs="Consolas" w:hAnsi="Consolas"/>
                <w:b w:val="true"/>
                <w:sz w:val="22"/>
              </w:rPr>
              <w:t>$ sudo ovs-ofctl add-flow s1 dl_type=0x0800,nw_proto=6,actions=normal</w:t>
            </w:r>
          </w:p>
        </w:tc>
      </w:tr>
    </w:tbl>
    <w:p>
      <w:pPr>
        <w:spacing w:before="120" w:after="120" w:line="288" w:lineRule="auto"/>
        <w:ind w:left="0"/>
        <w:jc w:val="left"/>
      </w:pPr>
      <w:r>
        <w:rPr>
          <w:rFonts w:eastAsia="等线" w:ascii="Arial" w:cs="Arial" w:hAnsi="Arial"/>
          <w:sz w:val="22"/>
        </w:rPr>
        <w:t xml:space="preserve">此时在 Mininet 的终端中使用 </w:t>
      </w:r>
      <w:r>
        <w:rPr>
          <w:rFonts w:eastAsia="Consolas" w:ascii="Consolas" w:cs="Consolas" w:hAnsi="Consolas"/>
          <w:sz w:val="22"/>
          <w:shd w:fill="EFF0F1"/>
        </w:rPr>
        <w:t>iperf</w:t>
      </w:r>
      <w:r>
        <w:rPr>
          <w:rFonts w:eastAsia="等线" w:ascii="Arial" w:cs="Arial" w:hAnsi="Arial"/>
          <w:sz w:val="22"/>
        </w:rPr>
        <w:t xml:space="preserve"> 命令测试主机之间的 </w:t>
      </w:r>
      <w:r>
        <w:rPr>
          <w:rFonts w:eastAsia="等线" w:ascii="Arial" w:cs="Arial" w:hAnsi="Arial"/>
          <w:sz w:val="22"/>
        </w:rPr>
        <w:t>TCP</w:t>
      </w:r>
      <w:r>
        <w:rPr>
          <w:rFonts w:eastAsia="等线" w:ascii="Arial" w:cs="Arial" w:hAnsi="Arial"/>
          <w:sz w:val="22"/>
        </w:rPr>
        <w:t xml:space="preserve"> 连接，连接是正常的，而使用 </w:t>
      </w:r>
      <w:r>
        <w:rPr>
          <w:rFonts w:eastAsia="Consolas" w:ascii="Consolas" w:cs="Consolas" w:hAnsi="Consolas"/>
          <w:sz w:val="22"/>
          <w:shd w:fill="EFF0F1"/>
        </w:rPr>
        <w:t>pingall</w:t>
      </w:r>
      <w:r>
        <w:rPr>
          <w:rFonts w:eastAsia="等线" w:ascii="Arial" w:cs="Arial" w:hAnsi="Arial"/>
          <w:sz w:val="22"/>
        </w:rPr>
        <w:t xml:space="preserve"> 命令可以发现会失败。如下所示：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mininet&gt; iperf h1 h2</w:t>
            </w:r>
            <w:r>
              <w:rPr>
                <w:rFonts w:eastAsia="Consolas" w:ascii="Consolas" w:cs="Consolas" w:hAnsi="Consolas"/>
                <w:sz w:val="22"/>
              </w:rPr>
              <w:br/>
              <w:t>*** Iperf: testing TCP bandwidth between h1 and h2</w:t>
              <w:br/>
              <w:t>*** Results: ['67.3 Gbits/sec', '67.2 Gbits/sec']</w:t>
              <w:br/>
            </w:r>
            <w:r>
              <w:rPr>
                <w:rFonts w:eastAsia="Consolas" w:ascii="Consolas" w:cs="Consolas" w:hAnsi="Consolas"/>
                <w:b w:val="true"/>
                <w:sz w:val="22"/>
              </w:rPr>
              <w:t>mininet&gt; pingall</w:t>
            </w:r>
            <w:r>
              <w:rPr>
                <w:rFonts w:eastAsia="Consolas" w:ascii="Consolas" w:cs="Consolas" w:hAnsi="Consolas"/>
                <w:sz w:val="22"/>
              </w:rPr>
              <w:br/>
              <w:t>*** Ping: testing ping reachability</w:t>
              <w:br/>
              <w:t>h1 -&gt; X X</w:t>
              <w:br/>
              <w:t>h2 -&gt; X X</w:t>
              <w:br/>
              <w:t>h3 -&gt; X X</w:t>
              <w:br/>
              <w:t>*** Results: 100% dropped (0/6 received)</w:t>
              <w:br/>
            </w:r>
            <w:r>
              <w:rPr>
                <w:rFonts w:eastAsia="Consolas" w:ascii="Consolas" w:cs="Consolas" w:hAnsi="Consolas"/>
                <w:b w:val="true"/>
                <w:sz w:val="22"/>
              </w:rPr>
              <w:t>mininet&gt;</w:t>
            </w:r>
          </w:p>
        </w:tc>
      </w:tr>
    </w:tbl>
    <w:p>
      <w:pPr>
        <w:spacing w:before="120" w:after="120" w:line="288" w:lineRule="auto"/>
        <w:ind w:left="0"/>
        <w:jc w:val="left"/>
      </w:pPr>
      <w:r>
        <w:rPr>
          <w:rFonts w:eastAsia="等线" w:ascii="Arial" w:cs="Arial" w:hAnsi="Arial"/>
          <w:sz w:val="22"/>
        </w:rPr>
        <w:t xml:space="preserve"> 此时交换机s1中的流表内容如下所示：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dump-flows s1</w:t>
            </w:r>
            <w:r>
              <w:rPr>
                <w:rFonts w:eastAsia="Consolas" w:ascii="Consolas" w:cs="Consolas" w:hAnsi="Consolas"/>
                <w:sz w:val="22"/>
              </w:rPr>
              <w:br/>
              <w:t xml:space="preserve"> cookie=0x0, duration=83.254s, table=0, n_packets=6, n_bytes=252, arp actions=NORMAL</w:t>
              <w:br/>
            </w:r>
            <w:r>
              <w:rPr>
                <w:rFonts w:eastAsia="Consolas" w:ascii="Consolas" w:cs="Consolas" w:hAnsi="Consolas"/>
                <w:sz w:val="22"/>
              </w:rPr>
              <w:t xml:space="preserve"> cookie=0x0, duration=79.933s, table=0, n_packets=1382132, n_bytes=42130074464, tcp actions=NORMAL</w:t>
            </w:r>
          </w:p>
        </w:tc>
      </w:tr>
    </w:tbl>
    <w:p>
      <w:pPr>
        <w:pStyle w:val="3"/>
        <w:spacing w:before="300" w:after="120" w:line="288" w:lineRule="auto"/>
        <w:ind w:left="0"/>
        <w:jc w:val="left"/>
        <w:outlineLvl w:val="2"/>
      </w:pPr>
      <w:bookmarkStart w:name="heading_24" w:id="24"/>
      <w:r>
        <w:rPr>
          <w:rFonts w:eastAsia="等线" w:ascii="Arial" w:cs="Arial" w:hAnsi="Arial"/>
          <w:color w:val="3370ff"/>
          <w:sz w:val="30"/>
        </w:rPr>
        <w:t xml:space="preserve">6.2.2 </w:t>
      </w:r>
      <w:r>
        <w:rPr>
          <w:rFonts w:eastAsia="等线" w:ascii="Arial" w:cs="Arial" w:hAnsi="Arial"/>
          <w:b w:val="true"/>
          <w:sz w:val="30"/>
        </w:rPr>
        <w:t>允许特定主机间 ICMP 通信</w:t>
      </w:r>
      <w:bookmarkEnd w:id="24"/>
    </w:p>
    <w:p>
      <w:pPr>
        <w:spacing w:before="120" w:after="120" w:line="288" w:lineRule="auto"/>
        <w:ind w:left="0"/>
        <w:jc w:val="left"/>
      </w:pPr>
      <w:r>
        <w:rPr>
          <w:rFonts w:eastAsia="等线" w:ascii="Arial" w:cs="Arial" w:hAnsi="Arial"/>
          <w:sz w:val="22"/>
        </w:rPr>
        <w:t>添加主机 h1 与 h2 之间允许 ICMP 通过的流表。</w:t>
      </w:r>
    </w:p>
    <w:p>
      <w:pPr>
        <w:spacing w:before="120" w:after="120" w:line="288" w:lineRule="auto"/>
        <w:ind w:left="0"/>
        <w:jc w:val="left"/>
      </w:pPr>
      <w:r>
        <w:rPr>
          <w:rFonts w:eastAsia="等线" w:ascii="Arial" w:cs="Arial" w:hAnsi="Arial"/>
          <w:sz w:val="22"/>
        </w:rPr>
        <w:t xml:space="preserve">在 Mininet 终端中使用命令 </w:t>
      </w:r>
      <w:r>
        <w:rPr>
          <w:rFonts w:eastAsia="Consolas" w:ascii="Consolas" w:cs="Consolas" w:hAnsi="Consolas"/>
          <w:sz w:val="22"/>
          <w:shd w:fill="EFF0F1"/>
        </w:rPr>
        <w:t>ports</w:t>
      </w:r>
      <w:r>
        <w:rPr>
          <w:rFonts w:eastAsia="等线" w:ascii="Arial" w:cs="Arial" w:hAnsi="Arial"/>
          <w:sz w:val="22"/>
        </w:rPr>
        <w:t xml:space="preserve"> 与 </w:t>
      </w:r>
      <w:r>
        <w:rPr>
          <w:rFonts w:eastAsia="Consolas" w:ascii="Consolas" w:cs="Consolas" w:hAnsi="Consolas"/>
          <w:sz w:val="22"/>
          <w:shd w:fill="EFF0F1"/>
        </w:rPr>
        <w:t>links</w:t>
      </w:r>
      <w:r>
        <w:rPr>
          <w:rFonts w:eastAsia="等线" w:ascii="Arial" w:cs="Arial" w:hAnsi="Arial"/>
          <w:sz w:val="22"/>
        </w:rPr>
        <w:t>，可看到主机与交换机之间端口连接数据：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mininet&gt; ports</w:t>
            </w:r>
            <w:r>
              <w:rPr>
                <w:rFonts w:eastAsia="Consolas" w:ascii="Consolas" w:cs="Consolas" w:hAnsi="Consolas"/>
                <w:sz w:val="22"/>
              </w:rPr>
              <w:br/>
              <w:t xml:space="preserve">s1 lo:0 s1-eth1:1 s1-eth2:2 s1-eth3:3 </w:t>
              <w:br/>
            </w:r>
            <w:r>
              <w:rPr>
                <w:rFonts w:eastAsia="Consolas" w:ascii="Consolas" w:cs="Consolas" w:hAnsi="Consolas"/>
                <w:b w:val="true"/>
                <w:sz w:val="22"/>
              </w:rPr>
              <w:t>mininet&gt; links</w:t>
            </w:r>
            <w:r>
              <w:rPr>
                <w:rFonts w:eastAsia="Consolas" w:ascii="Consolas" w:cs="Consolas" w:hAnsi="Consolas"/>
                <w:sz w:val="22"/>
              </w:rPr>
              <w:br/>
              <w:t>h1-eth0&lt;-&gt;s1-eth1 (OK OK)</w:t>
              <w:br/>
              <w:t>h2-eth0&lt;-&gt;s1-eth2 (OK OK)</w:t>
              <w:br/>
            </w:r>
            <w:r>
              <w:rPr>
                <w:rFonts w:eastAsia="Consolas" w:ascii="Consolas" w:cs="Consolas" w:hAnsi="Consolas"/>
                <w:sz w:val="22"/>
              </w:rPr>
              <w:t>h3-eth0&lt;-&gt;s1-eth3 (OK OK)</w:t>
            </w:r>
          </w:p>
        </w:tc>
      </w:tr>
    </w:tbl>
    <w:p>
      <w:pPr>
        <w:spacing w:before="120" w:after="120" w:line="288" w:lineRule="auto"/>
        <w:ind w:left="0"/>
        <w:jc w:val="left"/>
      </w:pPr>
      <w:r>
        <w:rPr>
          <w:rFonts w:eastAsia="等线" w:ascii="Arial" w:cs="Arial" w:hAnsi="Arial"/>
          <w:sz w:val="22"/>
        </w:rPr>
        <w:t>即 s1 的 1 号物理端口与 h1 连接，2 号物理端口与 h2 连接。使用下面两条命令添加一对流表：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add-flow s1 in_port=1,dl_type=0x0800,nw_proto=1,actions=output:2</w:t>
            </w:r>
            <w:r>
              <w:rPr>
                <w:rFonts w:eastAsia="Consolas" w:ascii="Consolas" w:cs="Consolas" w:hAnsi="Consolas"/>
                <w:sz w:val="22"/>
              </w:rPr>
              <w:br/>
            </w:r>
            <w:r>
              <w:rPr>
                <w:rFonts w:eastAsia="Consolas" w:ascii="Consolas" w:cs="Consolas" w:hAnsi="Consolas"/>
                <w:b w:val="true"/>
                <w:sz w:val="22"/>
              </w:rPr>
              <w:t>$ sudo ovs-ofctl add-flow s1 in_port=2,dl_type=0x0800,nw_proto=1,actions=output:1</w:t>
            </w:r>
          </w:p>
        </w:tc>
      </w:tr>
    </w:tbl>
    <w:p>
      <w:pPr>
        <w:spacing w:before="120" w:after="120" w:line="288" w:lineRule="auto"/>
        <w:ind w:left="0"/>
        <w:jc w:val="left"/>
      </w:pPr>
      <w:r>
        <w:rPr>
          <w:rFonts w:eastAsia="等线" w:ascii="Arial" w:cs="Arial" w:hAnsi="Arial"/>
          <w:sz w:val="22"/>
        </w:rPr>
        <w:t>这两条流表的含义为匹配从 1 号端口传来(</w:t>
      </w:r>
      <w:r>
        <w:rPr>
          <w:rFonts w:eastAsia="Consolas" w:ascii="Consolas" w:cs="Consolas" w:hAnsi="Consolas"/>
          <w:sz w:val="22"/>
          <w:shd w:fill="EFF0F1"/>
        </w:rPr>
        <w:t>in_port=1</w:t>
      </w:r>
      <w:r>
        <w:rPr>
          <w:rFonts w:eastAsia="等线" w:ascii="Arial" w:cs="Arial" w:hAnsi="Arial"/>
          <w:sz w:val="22"/>
        </w:rPr>
        <w:t>)的 ICMP 报文(</w:t>
      </w:r>
      <w:r>
        <w:rPr>
          <w:rFonts w:eastAsia="Consolas" w:ascii="Consolas" w:cs="Consolas" w:hAnsi="Consolas"/>
          <w:sz w:val="22"/>
          <w:shd w:fill="EFF0F1"/>
        </w:rPr>
        <w:t>dl_type=0x0800,nw_proto=1</w:t>
      </w:r>
      <w:r>
        <w:rPr>
          <w:rFonts w:eastAsia="等线" w:ascii="Arial" w:cs="Arial" w:hAnsi="Arial"/>
          <w:sz w:val="22"/>
        </w:rPr>
        <w:t>)，并将其转发到 2 号端口(</w:t>
      </w:r>
      <w:r>
        <w:rPr>
          <w:rFonts w:eastAsia="Consolas" w:ascii="Consolas" w:cs="Consolas" w:hAnsi="Consolas"/>
          <w:sz w:val="22"/>
          <w:shd w:fill="EFF0F1"/>
        </w:rPr>
        <w:t>actions=output:2</w:t>
      </w:r>
      <w:r>
        <w:rPr>
          <w:rFonts w:eastAsia="等线" w:ascii="Arial" w:cs="Arial" w:hAnsi="Arial"/>
          <w:sz w:val="22"/>
        </w:rPr>
        <w:t>)，以及相对的流表。此时交换机 s1 中的流表信息如下所示：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dump-flows s1</w:t>
            </w:r>
            <w:r>
              <w:rPr>
                <w:rFonts w:eastAsia="Consolas" w:ascii="Consolas" w:cs="Consolas" w:hAnsi="Consolas"/>
                <w:sz w:val="22"/>
              </w:rPr>
              <w:br/>
              <w:t xml:space="preserve"> cookie=0x0, duration=189.210s, table=0, n_packets=12, n_bytes=504, arp actions=NORMAL</w:t>
              <w:br/>
              <w:t xml:space="preserve"> cookie=0x0, duration=185.889s, table=0, n_packets=1382132, n_bytes=42130074464, tcp actions=NORMAL</w:t>
              <w:br/>
              <w:t xml:space="preserve"> cookie=0x0, duration=19.879s, table=0, n_packets=0, n_bytes=0, icmp,in_port="s1-eth1" actions=output:"s1-eth2"</w:t>
              <w:br/>
            </w:r>
            <w:r>
              <w:rPr>
                <w:rFonts w:eastAsia="Consolas" w:ascii="Consolas" w:cs="Consolas" w:hAnsi="Consolas"/>
                <w:sz w:val="22"/>
              </w:rPr>
              <w:t xml:space="preserve"> cookie=0x0, duration=19.874s, table=0, n_packets=0, n_bytes=0, icmp,in_port="s1-eth2" actions=output:"s1-eth1"</w:t>
            </w:r>
          </w:p>
        </w:tc>
      </w:tr>
    </w:tbl>
    <w:p>
      <w:pPr>
        <w:spacing w:before="120" w:after="120" w:line="288" w:lineRule="auto"/>
        <w:ind w:left="0"/>
        <w:jc w:val="left"/>
      </w:pPr>
      <w:r>
        <w:rPr>
          <w:rFonts w:eastAsia="等线" w:ascii="Arial" w:cs="Arial" w:hAnsi="Arial"/>
          <w:sz w:val="22"/>
        </w:rPr>
        <w:t xml:space="preserve">流表添加完成后，在 Mininet 中使用 </w:t>
      </w:r>
      <w:r>
        <w:rPr>
          <w:rFonts w:eastAsia="Consolas" w:ascii="Consolas" w:cs="Consolas" w:hAnsi="Consolas"/>
          <w:sz w:val="22"/>
          <w:shd w:fill="EFF0F1"/>
        </w:rPr>
        <w:t>pingall</w:t>
      </w:r>
      <w:r>
        <w:rPr>
          <w:rFonts w:eastAsia="等线" w:ascii="Arial" w:cs="Arial" w:hAnsi="Arial"/>
          <w:sz w:val="22"/>
        </w:rPr>
        <w:t xml:space="preserve"> 命令，可以看到主机 h1 与 h2 互通，而 </w:t>
      </w:r>
      <w:r>
        <w:rPr>
          <w:rFonts w:eastAsia="Consolas" w:ascii="Consolas" w:cs="Consolas" w:hAnsi="Consolas"/>
          <w:sz w:val="22"/>
          <w:shd w:fill="EFF0F1"/>
        </w:rPr>
        <w:t>h3</w:t>
      </w:r>
      <w:r>
        <w:rPr>
          <w:rFonts w:eastAsia="等线" w:ascii="Arial" w:cs="Arial" w:hAnsi="Arial"/>
          <w:sz w:val="22"/>
        </w:rPr>
        <w:t xml:space="preserve"> 依然无法 ping 通，如下所示：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mininet&gt; pingall</w:t>
            </w:r>
            <w:r>
              <w:rPr>
                <w:rFonts w:eastAsia="Consolas" w:ascii="Consolas" w:cs="Consolas" w:hAnsi="Consolas"/>
                <w:sz w:val="22"/>
              </w:rPr>
              <w:br/>
              <w:t>*** Ping: testing ping reachability</w:t>
              <w:br/>
              <w:t>h1 -&gt; h2 X</w:t>
              <w:br/>
              <w:t>h2 -&gt; h1 X</w:t>
              <w:br/>
              <w:t>h3 -&gt; X X</w:t>
              <w:br/>
              <w:t>*** Results: 66% dropped (2/6 received)</w:t>
              <w:br/>
            </w:r>
            <w:r>
              <w:rPr>
                <w:rFonts w:eastAsia="Consolas" w:ascii="Consolas" w:cs="Consolas" w:hAnsi="Consolas"/>
                <w:b w:val="true"/>
                <w:sz w:val="22"/>
              </w:rPr>
              <w:t>mininet&gt;</w:t>
            </w:r>
          </w:p>
        </w:tc>
      </w:tr>
    </w:tbl>
    <w:p>
      <w:pPr>
        <w:pStyle w:val="3"/>
        <w:spacing w:before="300" w:after="120" w:line="288" w:lineRule="auto"/>
        <w:ind w:left="0"/>
        <w:jc w:val="left"/>
        <w:outlineLvl w:val="2"/>
      </w:pPr>
      <w:bookmarkStart w:name="heading_25" w:id="25"/>
      <w:r>
        <w:rPr>
          <w:rFonts w:eastAsia="等线" w:ascii="Arial" w:cs="Arial" w:hAnsi="Arial"/>
          <w:color w:val="3370ff"/>
          <w:sz w:val="30"/>
        </w:rPr>
        <w:t xml:space="preserve">6.2.3 </w:t>
      </w:r>
      <w:r>
        <w:rPr>
          <w:rFonts w:eastAsia="等线" w:ascii="Arial" w:cs="Arial" w:hAnsi="Arial"/>
          <w:b w:val="true"/>
          <w:sz w:val="30"/>
        </w:rPr>
        <w:t>报文头部字段修改</w:t>
      </w:r>
      <w:bookmarkEnd w:id="25"/>
    </w:p>
    <w:p>
      <w:pPr>
        <w:spacing w:before="120" w:after="120" w:line="288" w:lineRule="auto"/>
        <w:ind w:left="0"/>
        <w:jc w:val="left"/>
      </w:pPr>
      <w:r>
        <w:rPr>
          <w:rFonts w:eastAsia="等线" w:ascii="Arial" w:cs="Arial" w:hAnsi="Arial"/>
          <w:sz w:val="22"/>
        </w:rPr>
        <w:t xml:space="preserve">修改数据包头部字段，使得将 </w:t>
      </w:r>
      <w:r>
        <w:rPr>
          <w:rFonts w:eastAsia="等线" w:ascii="Arial" w:cs="Arial" w:hAnsi="Arial"/>
          <w:sz w:val="22"/>
        </w:rPr>
        <w:t>UDP</w:t>
      </w:r>
      <w:r>
        <w:rPr>
          <w:rFonts w:eastAsia="等线" w:ascii="Arial" w:cs="Arial" w:hAnsi="Arial"/>
          <w:sz w:val="22"/>
        </w:rPr>
        <w:t xml:space="preserve"> 流传给其他主机。</w:t>
      </w:r>
    </w:p>
    <w:p>
      <w:pPr>
        <w:spacing w:before="120" w:after="120" w:line="288" w:lineRule="auto"/>
        <w:ind w:left="0"/>
        <w:jc w:val="left"/>
      </w:pPr>
      <w:r>
        <w:rPr>
          <w:rFonts w:eastAsia="等线" w:ascii="Arial" w:cs="Arial" w:hAnsi="Arial"/>
          <w:sz w:val="22"/>
        </w:rPr>
        <w:t>在这里我们使用了多媒体播放器VLC用于发送和接收视频流（</w:t>
      </w:r>
      <w:r>
        <w:rPr>
          <w:rFonts w:eastAsia="等线" w:ascii="Arial" w:cs="Arial" w:hAnsi="Arial"/>
          <w:sz w:val="22"/>
        </w:rPr>
        <w:t>UDP</w:t>
      </w:r>
      <w:r>
        <w:rPr>
          <w:rFonts w:eastAsia="等线" w:ascii="Arial" w:cs="Arial" w:hAnsi="Arial"/>
          <w:sz w:val="22"/>
        </w:rPr>
        <w:t>流）。</w:t>
      </w:r>
    </w:p>
    <w:p>
      <w:pPr>
        <w:spacing w:before="120" w:after="120" w:line="288" w:lineRule="auto"/>
        <w:ind w:left="0"/>
        <w:jc w:val="left"/>
      </w:pPr>
      <w:r>
        <w:rPr>
          <w:rFonts w:eastAsia="等线" w:ascii="Arial" w:cs="Arial" w:hAnsi="Arial"/>
          <w:sz w:val="22"/>
        </w:rPr>
        <w:t xml:space="preserve">利用命令 </w:t>
      </w:r>
      <w:r>
        <w:rPr>
          <w:rFonts w:eastAsia="Consolas" w:ascii="Consolas" w:cs="Consolas" w:hAnsi="Consolas"/>
          <w:sz w:val="22"/>
          <w:shd w:fill="EFF0F1"/>
        </w:rPr>
        <w:t>xterm h1 h2 h3</w:t>
      </w:r>
      <w:r>
        <w:rPr>
          <w:rFonts w:eastAsia="等线" w:ascii="Arial" w:cs="Arial" w:hAnsi="Arial"/>
          <w:sz w:val="22"/>
        </w:rPr>
        <w:t xml:space="preserve"> 打开三个主机的终端，在 h1 的终端中输入 </w:t>
      </w:r>
      <w:r>
        <w:rPr>
          <w:rFonts w:eastAsia="Consolas" w:ascii="Consolas" w:cs="Consolas" w:hAnsi="Consolas"/>
          <w:sz w:val="22"/>
          <w:shd w:fill="EFF0F1"/>
        </w:rPr>
        <w:t>vlc</w:t>
      </w:r>
      <w:r>
        <w:rPr>
          <w:rFonts w:eastAsia="等线" w:ascii="Arial" w:cs="Arial" w:hAnsi="Arial"/>
          <w:sz w:val="22"/>
        </w:rPr>
        <w:t xml:space="preserve"> 打开 VLC 应用，依次选择 Media -&gt; Stream...（或使用快捷键 Ctrl+S）进入 Open Media 窗口，点击 Add... 选择一个本地视频文件，如图所示：</w:t>
      </w:r>
    </w:p>
    <w:p>
      <w:pPr>
        <w:spacing w:before="120" w:after="120" w:line="288" w:lineRule="auto"/>
        <w:ind w:left="0"/>
        <w:jc w:val="center"/>
      </w:pPr>
      <w:r>
        <w:drawing>
          <wp:inline distT="0" distR="0" distB="0" distL="0">
            <wp:extent cx="5257800" cy="37528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3752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点击 Stream 按钮，点击 Next，选择 </w:t>
      </w:r>
      <w:r>
        <w:rPr>
          <w:rFonts w:eastAsia="等线" w:ascii="Arial" w:cs="Arial" w:hAnsi="Arial"/>
          <w:sz w:val="22"/>
        </w:rPr>
        <w:t>UDP</w:t>
      </w:r>
      <w:r>
        <w:rPr>
          <w:rFonts w:eastAsia="等线" w:ascii="Arial" w:cs="Arial" w:hAnsi="Arial"/>
          <w:sz w:val="22"/>
        </w:rPr>
        <w:t>(legacy) 然后点击 Add，如图所示：</w:t>
      </w:r>
    </w:p>
    <w:p>
      <w:pPr>
        <w:spacing w:before="120" w:after="120" w:line="288" w:lineRule="auto"/>
        <w:ind w:left="0"/>
        <w:jc w:val="center"/>
      </w:pPr>
      <w:r>
        <w:drawing>
          <wp:inline distT="0" distR="0" distB="0" distL="0">
            <wp:extent cx="5257800" cy="34385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34385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在 Address 中输入10.0.0.2，点击 Next，如图所示：</w:t>
      </w:r>
    </w:p>
    <w:p>
      <w:pPr>
        <w:spacing w:before="120" w:after="120" w:line="288" w:lineRule="auto"/>
        <w:ind w:left="0"/>
        <w:jc w:val="center"/>
      </w:pPr>
      <w:r>
        <w:drawing>
          <wp:inline distT="0" distR="0" distB="0" distL="0">
            <wp:extent cx="5257800" cy="34766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4766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点击 Next -&gt; Stream，此时 h1 就成为了一个视频源，并不断发送目的为 10.0.02 的 </w:t>
      </w:r>
      <w:r>
        <w:rPr>
          <w:rFonts w:eastAsia="等线" w:ascii="Arial" w:cs="Arial" w:hAnsi="Arial"/>
          <w:sz w:val="22"/>
        </w:rPr>
        <w:t>UDP</w:t>
      </w:r>
      <w:r>
        <w:rPr>
          <w:rFonts w:eastAsia="等线" w:ascii="Arial" w:cs="Arial" w:hAnsi="Arial"/>
          <w:sz w:val="22"/>
        </w:rPr>
        <w:t xml:space="preserve"> 视频流。</w:t>
      </w:r>
    </w:p>
    <w:p>
      <w:pPr>
        <w:spacing w:before="120" w:after="120" w:line="288" w:lineRule="auto"/>
        <w:ind w:left="0"/>
        <w:jc w:val="left"/>
      </w:pPr>
      <w:r>
        <w:rPr>
          <w:rFonts w:eastAsia="等线" w:ascii="Arial" w:cs="Arial" w:hAnsi="Arial"/>
          <w:sz w:val="22"/>
        </w:rPr>
        <w:t xml:space="preserve">在h2的终端中输入 </w:t>
      </w:r>
      <w:r>
        <w:rPr>
          <w:rFonts w:eastAsia="Consolas" w:ascii="Consolas" w:cs="Consolas" w:hAnsi="Consolas"/>
          <w:sz w:val="22"/>
          <w:shd w:fill="EFF0F1"/>
        </w:rPr>
        <w:t>vlc</w:t>
      </w:r>
      <w:r>
        <w:rPr>
          <w:rFonts w:eastAsia="等线" w:ascii="Arial" w:cs="Arial" w:hAnsi="Arial"/>
          <w:sz w:val="22"/>
        </w:rPr>
        <w:t xml:space="preserve"> 打开VLC的界面，选择 Media -&gt; Open Network Stream...（或使用快捷键 Ctrl+N），在URL框中输入 </w:t>
      </w:r>
      <w:r>
        <w:rPr>
          <w:rFonts w:eastAsia="Consolas" w:ascii="Consolas" w:cs="Consolas" w:hAnsi="Consolas"/>
          <w:sz w:val="22"/>
          <w:shd w:fill="EFF0F1"/>
        </w:rPr>
        <w:t>udp://@:1234</w:t>
      </w:r>
      <w:r>
        <w:rPr>
          <w:rFonts w:eastAsia="等线" w:ascii="Arial" w:cs="Arial" w:hAnsi="Arial"/>
          <w:sz w:val="22"/>
        </w:rPr>
        <w:t>，点击 Play，如图所示：</w:t>
      </w:r>
    </w:p>
    <w:p>
      <w:pPr>
        <w:spacing w:before="120" w:after="120" w:line="288" w:lineRule="auto"/>
        <w:ind w:left="0"/>
        <w:jc w:val="center"/>
      </w:pPr>
      <w:r>
        <w:drawing>
          <wp:inline distT="0" distR="0" distB="0" distL="0">
            <wp:extent cx="5257800" cy="36576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3657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此时视频并不能正常播放，因为 h1 与 h2 之间并没有转发 </w:t>
      </w:r>
      <w:r>
        <w:rPr>
          <w:rFonts w:eastAsia="等线" w:ascii="Arial" w:cs="Arial" w:hAnsi="Arial"/>
          <w:sz w:val="22"/>
        </w:rPr>
        <w:t>UDP</w:t>
      </w:r>
      <w:r>
        <w:rPr>
          <w:rFonts w:eastAsia="等线" w:ascii="Arial" w:cs="Arial" w:hAnsi="Arial"/>
          <w:sz w:val="22"/>
        </w:rPr>
        <w:t xml:space="preserve"> 的流表。</w:t>
      </w:r>
    </w:p>
    <w:p>
      <w:pPr>
        <w:spacing w:before="120" w:after="120" w:line="288" w:lineRule="auto"/>
        <w:ind w:left="0"/>
        <w:jc w:val="left"/>
      </w:pPr>
      <w:r>
        <w:rPr>
          <w:rFonts w:eastAsia="等线" w:ascii="Arial" w:cs="Arial" w:hAnsi="Arial"/>
          <w:sz w:val="22"/>
        </w:rPr>
        <w:t>接下来添加h1与h2之间的</w:t>
      </w:r>
      <w:r>
        <w:rPr>
          <w:rFonts w:eastAsia="等线" w:ascii="Arial" w:cs="Arial" w:hAnsi="Arial"/>
          <w:sz w:val="22"/>
        </w:rPr>
        <w:t>UDP</w:t>
      </w:r>
      <w:r>
        <w:rPr>
          <w:rFonts w:eastAsia="等线" w:ascii="Arial" w:cs="Arial" w:hAnsi="Arial"/>
          <w:sz w:val="22"/>
        </w:rPr>
        <w:t>流表：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add-flow s1 \</w:t>
            </w:r>
            <w:r>
              <w:rPr>
                <w:rFonts w:eastAsia="Consolas" w:ascii="Consolas" w:cs="Consolas" w:hAnsi="Consolas"/>
                <w:sz w:val="22"/>
              </w:rPr>
              <w:br/>
            </w:r>
            <w:r>
              <w:rPr>
                <w:rFonts w:eastAsia="Consolas" w:ascii="Consolas" w:cs="Consolas" w:hAnsi="Consolas"/>
                <w:b w:val="true"/>
                <w:sz w:val="22"/>
              </w:rPr>
              <w:t>priority=10,\</w:t>
            </w:r>
            <w:r>
              <w:rPr>
                <w:rFonts w:eastAsia="Consolas" w:ascii="Consolas" w:cs="Consolas" w:hAnsi="Consolas"/>
                <w:sz w:val="22"/>
              </w:rPr>
              <w:br/>
            </w:r>
            <w:r>
              <w:rPr>
                <w:rFonts w:eastAsia="Consolas" w:ascii="Consolas" w:cs="Consolas" w:hAnsi="Consolas"/>
                <w:b w:val="true"/>
                <w:sz w:val="22"/>
              </w:rPr>
              <w:t>in_port=1,dl_type=0x0800,nw_proto=17,\</w:t>
            </w:r>
            <w:r>
              <w:rPr>
                <w:rFonts w:eastAsia="Consolas" w:ascii="Consolas" w:cs="Consolas" w:hAnsi="Consolas"/>
                <w:sz w:val="22"/>
              </w:rPr>
              <w:br/>
            </w:r>
            <w:r>
              <w:rPr>
                <w:rFonts w:eastAsia="Consolas" w:ascii="Consolas" w:cs="Consolas" w:hAnsi="Consolas"/>
                <w:b w:val="true"/>
                <w:sz w:val="22"/>
              </w:rPr>
              <w:t>actions=output:2</w:t>
            </w:r>
          </w:p>
        </w:tc>
      </w:tr>
    </w:tbl>
    <w:p>
      <w:pPr>
        <w:spacing w:before="120" w:after="120" w:line="288" w:lineRule="auto"/>
        <w:ind w:left="0"/>
        <w:jc w:val="left"/>
      </w:pPr>
      <w:r>
        <w:rPr>
          <w:rFonts w:eastAsia="等线" w:ascii="Arial" w:cs="Arial" w:hAnsi="Arial"/>
          <w:sz w:val="22"/>
        </w:rPr>
        <w:t xml:space="preserve">下发一条匹配 </w:t>
      </w:r>
      <w:r>
        <w:rPr>
          <w:rFonts w:eastAsia="等线" w:ascii="Arial" w:cs="Arial" w:hAnsi="Arial"/>
          <w:sz w:val="22"/>
        </w:rPr>
        <w:t>UDP</w:t>
      </w:r>
      <w:r>
        <w:rPr>
          <w:rFonts w:eastAsia="等线" w:ascii="Arial" w:cs="Arial" w:hAnsi="Arial"/>
          <w:sz w:val="22"/>
        </w:rPr>
        <w:t>、优先级（priority）为10，从 h1 转发至 h2 的流表。</w:t>
      </w:r>
    </w:p>
    <w:p>
      <w:pPr>
        <w:spacing w:before="120" w:after="120" w:line="288" w:lineRule="auto"/>
        <w:ind w:left="0"/>
        <w:jc w:val="left"/>
      </w:pPr>
      <w:r>
        <w:rPr>
          <w:rFonts w:eastAsia="等线" w:ascii="Arial" w:cs="Arial" w:hAnsi="Arial"/>
          <w:sz w:val="22"/>
        </w:rPr>
        <w:t>流表添加完毕后数秒后可以看到视频的播放，如图所示：</w:t>
      </w:r>
    </w:p>
    <w:p>
      <w:pPr>
        <w:spacing w:before="120" w:after="120" w:line="288" w:lineRule="auto"/>
        <w:ind w:left="0"/>
        <w:jc w:val="center"/>
      </w:pPr>
      <w:r>
        <w:drawing>
          <wp:inline distT="0" distR="0" distB="0" distL="0">
            <wp:extent cx="5257800" cy="21050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105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我们再添加一条流表：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add-flow s1 \</w:t>
            </w:r>
            <w:r>
              <w:rPr>
                <w:rFonts w:eastAsia="Consolas" w:ascii="Consolas" w:cs="Consolas" w:hAnsi="Consolas"/>
                <w:sz w:val="22"/>
              </w:rPr>
              <w:br/>
            </w:r>
            <w:r>
              <w:rPr>
                <w:rFonts w:eastAsia="Consolas" w:ascii="Consolas" w:cs="Consolas" w:hAnsi="Consolas"/>
                <w:b w:val="true"/>
                <w:sz w:val="22"/>
              </w:rPr>
              <w:t>priority=12,\</w:t>
            </w:r>
            <w:r>
              <w:rPr>
                <w:rFonts w:eastAsia="Consolas" w:ascii="Consolas" w:cs="Consolas" w:hAnsi="Consolas"/>
                <w:sz w:val="22"/>
              </w:rPr>
              <w:br/>
            </w:r>
            <w:r>
              <w:rPr>
                <w:rFonts w:eastAsia="Consolas" w:ascii="Consolas" w:cs="Consolas" w:hAnsi="Consolas"/>
                <w:b w:val="true"/>
                <w:sz w:val="22"/>
              </w:rPr>
              <w:t>in_port=1,dl_type=0x0800,nw_proto=17,\</w:t>
            </w:r>
            <w:r>
              <w:rPr>
                <w:rFonts w:eastAsia="Consolas" w:ascii="Consolas" w:cs="Consolas" w:hAnsi="Consolas"/>
                <w:sz w:val="22"/>
              </w:rPr>
              <w:br/>
            </w:r>
            <w:r>
              <w:rPr>
                <w:rFonts w:eastAsia="Consolas" w:ascii="Consolas" w:cs="Consolas" w:hAnsi="Consolas"/>
                <w:b w:val="true"/>
                <w:sz w:val="22"/>
              </w:rPr>
              <w:t>actions=mod_dl_dst:00:00:00:00:00:03,mod_nw_dst:10.0.0.3,output:3</w:t>
            </w:r>
          </w:p>
        </w:tc>
      </w:tr>
    </w:tbl>
    <w:p>
      <w:pPr>
        <w:spacing w:before="120" w:after="120" w:line="288" w:lineRule="auto"/>
        <w:ind w:left="0"/>
        <w:jc w:val="left"/>
      </w:pPr>
      <w:r>
        <w:rPr>
          <w:rFonts w:eastAsia="等线" w:ascii="Arial" w:cs="Arial" w:hAnsi="Arial"/>
          <w:sz w:val="22"/>
        </w:rPr>
        <w:t xml:space="preserve">这条流表会将 1 号端口收到的 </w:t>
      </w:r>
      <w:r>
        <w:rPr>
          <w:rFonts w:eastAsia="等线" w:ascii="Arial" w:cs="Arial" w:hAnsi="Arial"/>
          <w:sz w:val="22"/>
        </w:rPr>
        <w:t>UDP</w:t>
      </w:r>
      <w:r>
        <w:rPr>
          <w:rFonts w:eastAsia="等线" w:ascii="Arial" w:cs="Arial" w:hAnsi="Arial"/>
          <w:sz w:val="22"/>
        </w:rPr>
        <w:t xml:space="preserve"> 数据包的 headers 中的目的 MAC 地址与 IP 地址修改成 h3 的，并将其从 3 号端口输出。</w:t>
      </w:r>
    </w:p>
    <w:p>
      <w:pPr>
        <w:spacing w:before="120" w:after="120" w:line="288" w:lineRule="auto"/>
        <w:ind w:left="0"/>
        <w:jc w:val="left"/>
      </w:pPr>
      <w:r>
        <w:rPr>
          <w:rFonts w:eastAsia="等线" w:ascii="Arial" w:cs="Arial" w:hAnsi="Arial"/>
          <w:sz w:val="22"/>
        </w:rPr>
        <w:t>流表添加后 h2 的 VLC 中画面停止了，在 h3 的终端中打开 VLC 并打开网络流</w:t>
      </w:r>
      <w:r>
        <w:rPr>
          <w:rFonts w:eastAsia="Consolas" w:ascii="Consolas" w:cs="Consolas" w:hAnsi="Consolas"/>
          <w:sz w:val="22"/>
          <w:shd w:fill="EFF0F1"/>
        </w:rPr>
        <w:t>udp://@:1234</w:t>
      </w:r>
      <w:r>
        <w:rPr>
          <w:rFonts w:eastAsia="等线" w:ascii="Arial" w:cs="Arial" w:hAnsi="Arial"/>
          <w:sz w:val="22"/>
        </w:rPr>
        <w:t xml:space="preserve"> 时，可以发现视频可以正常播放，这是由于我们下发了一条优先级更高（</w:t>
      </w:r>
      <w:r>
        <w:rPr>
          <w:rFonts w:eastAsia="Consolas" w:ascii="Consolas" w:cs="Consolas" w:hAnsi="Consolas"/>
          <w:sz w:val="22"/>
          <w:shd w:fill="EFF0F1"/>
        </w:rPr>
        <w:t>priority=12</w:t>
      </w:r>
      <w:r>
        <w:rPr>
          <w:rFonts w:eastAsia="等线" w:ascii="Arial" w:cs="Arial" w:hAnsi="Arial"/>
          <w:sz w:val="22"/>
        </w:rPr>
        <w:t>）的流表，这条流表将会优先匹配，同时我们还修改了数据包的目的 MAC 地址和 IP 地址，这样 h3 的 VLC 才会认为数据包是发送给它的以接收数据包而非丢弃，结果如图所示：</w:t>
      </w:r>
    </w:p>
    <w:p>
      <w:pPr>
        <w:spacing w:before="120" w:after="120" w:line="288" w:lineRule="auto"/>
        <w:ind w:left="0"/>
        <w:jc w:val="center"/>
      </w:pPr>
      <w:r>
        <w:drawing>
          <wp:inline distT="0" distR="0" distB="0" distL="0">
            <wp:extent cx="5257800" cy="37719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3771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查看 s1 当前的流表状态，如图所示：</w:t>
      </w:r>
    </w:p>
    <w:p>
      <w:pPr>
        <w:spacing w:before="120" w:after="120" w:line="288" w:lineRule="auto"/>
        <w:ind w:left="0"/>
        <w:jc w:val="center"/>
      </w:pPr>
      <w:r>
        <w:drawing>
          <wp:inline distT="0" distR="0" distB="0" distL="0">
            <wp:extent cx="5257800" cy="10287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1028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在h1与h3的终端中打开</w:t>
      </w:r>
      <w:r>
        <w:rPr>
          <w:rFonts w:eastAsia="等线" w:ascii="Arial" w:cs="Arial" w:hAnsi="Arial"/>
          <w:sz w:val="22"/>
        </w:rPr>
        <w:t>Wireshark</w:t>
      </w:r>
      <w:r>
        <w:rPr>
          <w:rFonts w:eastAsia="等线" w:ascii="Arial" w:cs="Arial" w:hAnsi="Arial"/>
          <w:sz w:val="22"/>
        </w:rPr>
        <w:t>，观察数据包的状态</w:t>
      </w:r>
    </w:p>
    <w:p>
      <w:pPr>
        <w:spacing w:before="120" w:after="120" w:line="288" w:lineRule="auto"/>
        <w:ind w:left="0"/>
        <w:jc w:val="left"/>
      </w:pPr>
      <w:r>
        <w:rPr>
          <w:rFonts w:eastAsia="等线" w:ascii="Arial" w:cs="Arial" w:hAnsi="Arial"/>
          <w:sz w:val="22"/>
        </w:rPr>
        <w:t>在Mininet中输入</w:t>
      </w:r>
      <w:r>
        <w:rPr>
          <w:rFonts w:eastAsia="Consolas" w:ascii="Consolas" w:cs="Consolas" w:hAnsi="Consolas"/>
          <w:sz w:val="22"/>
          <w:shd w:fill="EFF0F1"/>
        </w:rPr>
        <w:t>xterm h1 h3</w:t>
      </w:r>
      <w:r>
        <w:rPr>
          <w:rFonts w:eastAsia="等线" w:ascii="Arial" w:cs="Arial" w:hAnsi="Arial"/>
          <w:sz w:val="22"/>
        </w:rPr>
        <w:t>，打开新的终端</w:t>
      </w:r>
    </w:p>
    <w:p>
      <w:pPr>
        <w:spacing w:before="120" w:after="120" w:line="288" w:lineRule="auto"/>
        <w:ind w:left="0"/>
        <w:jc w:val="left"/>
      </w:pPr>
      <w:r>
        <w:rPr>
          <w:rFonts w:eastAsia="等线" w:ascii="Arial" w:cs="Arial" w:hAnsi="Arial"/>
          <w:sz w:val="22"/>
        </w:rPr>
        <w:t xml:space="preserve">在终端中输入 </w:t>
      </w:r>
      <w:r>
        <w:rPr>
          <w:rFonts w:eastAsia="Consolas" w:ascii="Consolas" w:cs="Consolas" w:hAnsi="Consolas"/>
          <w:sz w:val="22"/>
          <w:shd w:fill="EFF0F1"/>
        </w:rPr>
        <w:t>wireshark</w:t>
      </w:r>
      <w:r>
        <w:rPr>
          <w:rFonts w:eastAsia="等线" w:ascii="Arial" w:cs="Arial" w:hAnsi="Arial"/>
          <w:sz w:val="22"/>
        </w:rPr>
        <w:t>，打开Wireshark工具，如图所示。由于网络命名空间的机制，Wireshark 只能看到本“主机”的网卡：</w:t>
      </w:r>
    </w:p>
    <w:p>
      <w:pPr>
        <w:spacing w:before="120" w:after="120" w:line="288" w:lineRule="auto"/>
        <w:ind w:left="0"/>
        <w:jc w:val="center"/>
      </w:pPr>
      <w:r>
        <w:drawing>
          <wp:inline distT="0" distR="0" distB="0" distL="0">
            <wp:extent cx="5257800" cy="19431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1943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分别选择 </w:t>
      </w:r>
      <w:r>
        <w:rPr>
          <w:rFonts w:eastAsia="Consolas" w:ascii="Consolas" w:cs="Consolas" w:hAnsi="Consolas"/>
          <w:sz w:val="22"/>
          <w:shd w:fill="EFF0F1"/>
        </w:rPr>
        <w:t>h1-eth0</w:t>
      </w:r>
      <w:r>
        <w:rPr>
          <w:rFonts w:eastAsia="等线" w:ascii="Arial" w:cs="Arial" w:hAnsi="Arial"/>
          <w:sz w:val="22"/>
        </w:rPr>
        <w:t xml:space="preserve"> 和 </w:t>
      </w:r>
      <w:r>
        <w:rPr>
          <w:rFonts w:eastAsia="Consolas" w:ascii="Consolas" w:cs="Consolas" w:hAnsi="Consolas"/>
          <w:sz w:val="22"/>
          <w:shd w:fill="EFF0F1"/>
        </w:rPr>
        <w:t>h3-eth0</w:t>
      </w:r>
      <w:r>
        <w:rPr>
          <w:rFonts w:eastAsia="等线" w:ascii="Arial" w:cs="Arial" w:hAnsi="Arial"/>
          <w:sz w:val="22"/>
        </w:rPr>
        <w:t>，获取这两个网卡的数据包信息如图所示：</w:t>
      </w:r>
    </w:p>
    <w:p>
      <w:pPr>
        <w:spacing w:before="120" w:after="120" w:line="288" w:lineRule="auto"/>
        <w:ind w:left="0"/>
        <w:jc w:val="center"/>
      </w:pPr>
      <w:r>
        <w:drawing>
          <wp:inline distT="0" distR="0" distB="0" distL="0">
            <wp:extent cx="5257800" cy="21812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2181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可以看到数据包的目的 MAC 地址、IP 地址确实发生了修改。</w:t>
      </w: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6.3 </w:t>
      </w:r>
      <w:r>
        <w:rPr>
          <w:rFonts w:eastAsia="等线" w:ascii="Arial" w:cs="Arial" w:hAnsi="Arial"/>
          <w:b w:val="true"/>
          <w:sz w:val="32"/>
        </w:rPr>
        <w:t>基于组表的数据流复制</w:t>
      </w:r>
      <w:bookmarkEnd w:id="26"/>
    </w:p>
    <w:p>
      <w:pPr>
        <w:spacing w:before="120" w:after="120" w:line="288" w:lineRule="auto"/>
        <w:ind w:left="0"/>
        <w:jc w:val="left"/>
      </w:pPr>
      <w:r>
        <w:rPr>
          <w:rFonts w:eastAsia="等线" w:ascii="Arial" w:cs="Arial" w:hAnsi="Arial"/>
          <w:sz w:val="22"/>
        </w:rPr>
        <w:t>本实验设计一个 1 交换机 4 主机的简单网络拓扑，其中 h1 作为视频源，h2-4 是接受视频流的主机。本实验期望 UDP 视频流可以在 s1 上进行复制，并分发到 h2、h3、h4 上：</w:t>
      </w:r>
    </w:p>
    <w:p>
      <w:pPr>
        <w:spacing w:before="120" w:after="120" w:line="288" w:lineRule="auto"/>
        <w:ind w:left="0"/>
        <w:jc w:val="center"/>
      </w:pPr>
      <w:r>
        <w:drawing>
          <wp:inline distT="0" distR="0" distB="0" distL="0">
            <wp:extent cx="5257800" cy="14763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1476375"/>
                    </a:xfrm>
                    <a:prstGeom prst="rect">
                      <a:avLst/>
                    </a:prstGeom>
                  </pic:spPr>
                </pic:pic>
              </a:graphicData>
            </a:graphic>
          </wp:inline>
        </w:drawing>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6.3.1 </w:t>
      </w:r>
      <w:r>
        <w:rPr>
          <w:rFonts w:eastAsia="等线" w:ascii="Arial" w:cs="Arial" w:hAnsi="Arial"/>
          <w:b w:val="true"/>
          <w:sz w:val="30"/>
        </w:rPr>
        <w:t>建立拓扑</w:t>
      </w:r>
      <w:bookmarkEnd w:id="27"/>
    </w:p>
    <w:p>
      <w:pPr>
        <w:spacing w:before="120" w:after="120" w:line="288" w:lineRule="auto"/>
        <w:ind w:left="0"/>
        <w:jc w:val="left"/>
      </w:pPr>
      <w:r>
        <w:rPr>
          <w:rFonts w:eastAsia="等线" w:ascii="Arial" w:cs="Arial" w:hAnsi="Arial"/>
          <w:sz w:val="22"/>
        </w:rPr>
        <w:t xml:space="preserve">使用命令 </w:t>
      </w:r>
      <w:r>
        <w:rPr>
          <w:rFonts w:eastAsia="Consolas" w:ascii="Consolas" w:cs="Consolas" w:hAnsi="Consolas"/>
          <w:sz w:val="22"/>
          <w:shd w:fill="EFF0F1"/>
        </w:rPr>
        <w:t>sudo mn --topo=single,4 --mac</w:t>
      </w:r>
      <w:r>
        <w:rPr>
          <w:rFonts w:eastAsia="等线" w:ascii="Arial" w:cs="Arial" w:hAnsi="Arial"/>
          <w:sz w:val="22"/>
        </w:rPr>
        <w:t xml:space="preserve"> 创建拓扑，并测试连通性。此时交换机内流、组表状态：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dump-flows s1</w:t>
            </w:r>
            <w:r>
              <w:rPr>
                <w:rFonts w:eastAsia="Consolas" w:ascii="Consolas" w:cs="Consolas" w:hAnsi="Consolas"/>
                <w:sz w:val="22"/>
              </w:rPr>
              <w:br/>
              <w:t xml:space="preserve"> cookie=0x0, duration=16.106s, table=0, n_packets=76, n_bytes=5704, priority=0 actions=NORMAL</w:t>
              <w:br/>
            </w:r>
            <w:r>
              <w:rPr>
                <w:rFonts w:eastAsia="Consolas" w:ascii="Consolas" w:cs="Consolas" w:hAnsi="Consolas"/>
                <w:b w:val="true"/>
                <w:sz w:val="22"/>
              </w:rPr>
              <w:t>$ sudo ovs-ofctl dump-groups s1</w:t>
            </w:r>
            <w:r>
              <w:rPr>
                <w:rFonts w:eastAsia="Consolas" w:ascii="Consolas" w:cs="Consolas" w:hAnsi="Consolas"/>
                <w:sz w:val="22"/>
              </w:rPr>
              <w:br/>
              <w:t>NXST_GROUP_DESC reply (xid=0x2):</w:t>
              <w:br/>
            </w:r>
            <w:r>
              <w:rPr>
                <w:rFonts w:eastAsia="Consolas" w:ascii="Consolas" w:cs="Consolas" w:hAnsi="Consolas"/>
                <w:b w:val="true"/>
                <w:sz w:val="22"/>
              </w:rPr>
              <w:t>$</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交换机中有一个 actions 为 NORMAL 的流表，这个流表使 OVS 的行为如传统交换机那样，但这一行为在 OpenFlow 标准中是可选的（物理 OpenFlow 交换机很难实现实现这种操作，因为这种操作太难通过硬件逻辑实现）</w:t>
            </w:r>
          </w:p>
        </w:tc>
      </w:tr>
    </w:tbl>
    <w:p>
      <w:pPr>
        <w:pStyle w:val="3"/>
        <w:spacing w:before="300" w:after="120" w:line="288" w:lineRule="auto"/>
        <w:ind w:left="0"/>
        <w:jc w:val="left"/>
        <w:outlineLvl w:val="2"/>
      </w:pPr>
      <w:bookmarkStart w:name="heading_28" w:id="28"/>
      <w:r>
        <w:rPr>
          <w:rFonts w:eastAsia="等线" w:ascii="Arial" w:cs="Arial" w:hAnsi="Arial"/>
          <w:color w:val="3370ff"/>
          <w:sz w:val="30"/>
        </w:rPr>
        <w:t xml:space="preserve">6.3.2 </w:t>
      </w:r>
      <w:r>
        <w:rPr>
          <w:rFonts w:eastAsia="等线" w:ascii="Arial" w:cs="Arial" w:hAnsi="Arial"/>
          <w:b w:val="true"/>
          <w:sz w:val="30"/>
        </w:rPr>
        <w:t>构建视频源</w:t>
      </w:r>
      <w:bookmarkEnd w:id="28"/>
    </w:p>
    <w:p>
      <w:pPr>
        <w:spacing w:before="120" w:after="120" w:line="288" w:lineRule="auto"/>
        <w:ind w:left="0"/>
        <w:jc w:val="left"/>
      </w:pPr>
      <w:r>
        <w:rPr>
          <w:rFonts w:eastAsia="等线" w:ascii="Arial" w:cs="Arial" w:hAnsi="Arial"/>
          <w:sz w:val="22"/>
        </w:rPr>
        <w:t xml:space="preserve">在 h1 的终端打开 VLC，选择视频，使用 </w:t>
      </w:r>
      <w:r>
        <w:rPr>
          <w:rFonts w:eastAsia="等线" w:ascii="Arial" w:cs="Arial" w:hAnsi="Arial"/>
          <w:sz w:val="22"/>
        </w:rPr>
        <w:t>UDP</w:t>
      </w:r>
      <w:r>
        <w:rPr>
          <w:rFonts w:eastAsia="等线" w:ascii="Arial" w:cs="Arial" w:hAnsi="Arial"/>
          <w:sz w:val="22"/>
        </w:rPr>
        <w:t xml:space="preserve"> 的方式进行推流，目的 IP 地址为 h2 终端，即 10.0.0.2。在 h2 与 h3 的终端中打开 VLC 并接收视频流，可以看到只有 h2 主机中的 VLC 可以播放视频（两个 VLC 界面中位于前台的是 h2，而位于后台处于加载状态的是 h3）</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6.3.3 </w:t>
      </w:r>
      <w:r>
        <w:rPr>
          <w:rFonts w:eastAsia="等线" w:ascii="Arial" w:cs="Arial" w:hAnsi="Arial"/>
          <w:b w:val="true"/>
          <w:sz w:val="30"/>
        </w:rPr>
        <w:t>设计并下发流表组表</w:t>
      </w:r>
      <w:bookmarkEnd w:id="29"/>
    </w:p>
    <w:p>
      <w:pPr>
        <w:spacing w:before="120" w:after="120" w:line="288" w:lineRule="auto"/>
        <w:ind w:left="0"/>
        <w:jc w:val="left"/>
      </w:pPr>
      <w:r>
        <w:rPr>
          <w:rFonts w:eastAsia="等线" w:ascii="Arial" w:cs="Arial" w:hAnsi="Arial"/>
          <w:sz w:val="22"/>
        </w:rPr>
        <w:t>本实验目的是把视频源 h1 的视频流分发到 h2-4 上，则我们需要在 s1 上对流量进行复制，并转发出去。但在转发前还有一项重要的工作，那就是修改对应输出的目的 MAC 地址与 IP 地址，否则目的主机将会将收到的视频流数据包直接丢弃。</w:t>
      </w:r>
    </w:p>
    <w:p>
      <w:pPr>
        <w:spacing w:before="120" w:after="120" w:line="288" w:lineRule="auto"/>
        <w:ind w:left="0"/>
        <w:jc w:val="left"/>
      </w:pPr>
      <w:r>
        <w:rPr>
          <w:rFonts w:eastAsia="等线" w:ascii="Arial" w:cs="Arial" w:hAnsi="Arial"/>
          <w:sz w:val="22"/>
        </w:rPr>
        <w:t>下面的组表实现了期望的功能：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add-group s1 \</w:t>
            </w:r>
            <w:r>
              <w:rPr>
                <w:rFonts w:eastAsia="Consolas" w:ascii="Consolas" w:cs="Consolas" w:hAnsi="Consolas"/>
                <w:sz w:val="22"/>
              </w:rPr>
              <w:br/>
            </w:r>
            <w:r>
              <w:rPr>
                <w:rFonts w:eastAsia="Consolas" w:ascii="Consolas" w:cs="Consolas" w:hAnsi="Consolas"/>
                <w:b w:val="true"/>
                <w:sz w:val="22"/>
              </w:rPr>
              <w:t>group_id=3,\</w:t>
            </w:r>
            <w:r>
              <w:rPr>
                <w:rFonts w:eastAsia="Consolas" w:ascii="Consolas" w:cs="Consolas" w:hAnsi="Consolas"/>
                <w:sz w:val="22"/>
              </w:rPr>
              <w:br/>
            </w:r>
            <w:r>
              <w:rPr>
                <w:rFonts w:eastAsia="Consolas" w:ascii="Consolas" w:cs="Consolas" w:hAnsi="Consolas"/>
                <w:b w:val="true"/>
                <w:sz w:val="22"/>
              </w:rPr>
              <w:t>type=all,\</w:t>
            </w:r>
            <w:r>
              <w:rPr>
                <w:rFonts w:eastAsia="Consolas" w:ascii="Consolas" w:cs="Consolas" w:hAnsi="Consolas"/>
                <w:sz w:val="22"/>
              </w:rPr>
              <w:br/>
            </w:r>
            <w:r>
              <w:rPr>
                <w:rFonts w:eastAsia="Consolas" w:ascii="Consolas" w:cs="Consolas" w:hAnsi="Consolas"/>
                <w:b w:val="true"/>
                <w:sz w:val="22"/>
              </w:rPr>
              <w:t>bucket=mod_dl_dst=00:00:00:00:00:02,mod_nw_dst=10.0.0.2,output=2,\</w:t>
            </w:r>
            <w:r>
              <w:rPr>
                <w:rFonts w:eastAsia="Consolas" w:ascii="Consolas" w:cs="Consolas" w:hAnsi="Consolas"/>
                <w:sz w:val="22"/>
              </w:rPr>
              <w:br/>
            </w:r>
            <w:r>
              <w:rPr>
                <w:rFonts w:eastAsia="Consolas" w:ascii="Consolas" w:cs="Consolas" w:hAnsi="Consolas"/>
                <w:b w:val="true"/>
                <w:sz w:val="22"/>
              </w:rPr>
              <w:t>bucket=mod_dl_dst=00:00:00:00:00:03,mod_nw_dst=10.0.0.3,output=3,\</w:t>
            </w:r>
            <w:r>
              <w:rPr>
                <w:rFonts w:eastAsia="Consolas" w:ascii="Consolas" w:cs="Consolas" w:hAnsi="Consolas"/>
                <w:sz w:val="22"/>
              </w:rPr>
              <w:br/>
            </w:r>
            <w:r>
              <w:rPr>
                <w:rFonts w:eastAsia="Consolas" w:ascii="Consolas" w:cs="Consolas" w:hAnsi="Consolas"/>
                <w:b w:val="true"/>
                <w:sz w:val="22"/>
              </w:rPr>
              <w:t>bucket=mod_dl_dst=00:00:00:00:00:04,mod_nw_dst=10.0.0.4,output=4</w:t>
            </w:r>
          </w:p>
        </w:tc>
      </w:tr>
    </w:tbl>
    <w:p>
      <w:pPr>
        <w:spacing w:before="120" w:after="120" w:line="288" w:lineRule="auto"/>
        <w:ind w:left="0"/>
        <w:jc w:val="left"/>
      </w:pPr>
      <w:r>
        <w:rPr>
          <w:rFonts w:eastAsia="等线" w:ascii="Arial" w:cs="Arial" w:hAnsi="Arial"/>
          <w:sz w:val="22"/>
        </w:rPr>
        <w:t>这个组表的作用可以表示为：</w:t>
      </w:r>
    </w:p>
    <w:p>
      <w:pPr>
        <w:spacing w:before="120" w:after="120" w:line="288" w:lineRule="auto"/>
        <w:ind w:left="0"/>
        <w:jc w:val="center"/>
      </w:pPr>
      <w:r>
        <w:drawing>
          <wp:inline distT="0" distR="0" distB="0" distL="0">
            <wp:extent cx="5257800" cy="59817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5981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命令执行完成后，预计出现的结果如下所示：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dump-groups s1</w:t>
            </w:r>
            <w:r>
              <w:rPr>
                <w:rFonts w:eastAsia="Consolas" w:ascii="Consolas" w:cs="Consolas" w:hAnsi="Consolas"/>
                <w:sz w:val="22"/>
              </w:rPr>
              <w:br/>
              <w:t>NXST_GROUP_DESC reply (xid=0x2):</w:t>
              <w:br/>
            </w:r>
            <w:r>
              <w:rPr>
                <w:rFonts w:eastAsia="Consolas" w:ascii="Consolas" w:cs="Consolas" w:hAnsi="Consolas"/>
                <w:sz w:val="22"/>
              </w:rPr>
              <w:t xml:space="preserve"> group_id=3,type=all,bucket=bucket_id:0,actions=mod_dl_dst:00:00:00:00:00:02,mod_nw_dst:10.0.0.2,output:"s1-eth2",bucket=bucket_id:1,actions=mod_dl_dst:00:00:00:00:00:03,mod_nw_dst:10.0.0.3,output:"s1-eth3",bucket=bucket_id:2,actions=mod_dl_dst:00:00:00:00:00:04,mod_nw_dst:10.0.0.4,output:"s1-eth4"</w:t>
            </w:r>
          </w:p>
        </w:tc>
      </w:tr>
    </w:tbl>
    <w:p>
      <w:pPr>
        <w:spacing w:before="120" w:after="120" w:line="288" w:lineRule="auto"/>
        <w:ind w:left="0"/>
        <w:jc w:val="left"/>
      </w:pPr>
      <w:r>
        <w:rPr>
          <w:rFonts w:eastAsia="等线" w:ascii="Arial" w:cs="Arial" w:hAnsi="Arial"/>
          <w:sz w:val="22"/>
        </w:rPr>
        <w:t>组表没有匹配字段，要发挥组表的作用，需要一条流表将数据流发给组表。这一流表与前面的实验唯一的区别是它的 action 是输出到某一组表：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ovs-ofctl add-flow s1 \</w:t>
            </w:r>
            <w:r>
              <w:rPr>
                <w:rFonts w:eastAsia="Consolas" w:ascii="Consolas" w:cs="Consolas" w:hAnsi="Consolas"/>
                <w:sz w:val="22"/>
              </w:rPr>
              <w:br/>
            </w:r>
            <w:r>
              <w:rPr>
                <w:rFonts w:eastAsia="Consolas" w:ascii="Consolas" w:cs="Consolas" w:hAnsi="Consolas"/>
                <w:b w:val="true"/>
                <w:sz w:val="22"/>
              </w:rPr>
              <w:t>priority=10,\</w:t>
            </w:r>
            <w:r>
              <w:rPr>
                <w:rFonts w:eastAsia="Consolas" w:ascii="Consolas" w:cs="Consolas" w:hAnsi="Consolas"/>
                <w:sz w:val="22"/>
              </w:rPr>
              <w:br/>
            </w:r>
            <w:r>
              <w:rPr>
                <w:rFonts w:eastAsia="Consolas" w:ascii="Consolas" w:cs="Consolas" w:hAnsi="Consolas"/>
                <w:b w:val="true"/>
                <w:sz w:val="22"/>
              </w:rPr>
              <w:t>dl_src=00:00:00:00:00:01,\</w:t>
            </w:r>
            <w:r>
              <w:rPr>
                <w:rFonts w:eastAsia="Consolas" w:ascii="Consolas" w:cs="Consolas" w:hAnsi="Consolas"/>
                <w:sz w:val="22"/>
              </w:rPr>
              <w:br/>
            </w:r>
            <w:r>
              <w:rPr>
                <w:rFonts w:eastAsia="Consolas" w:ascii="Consolas" w:cs="Consolas" w:hAnsi="Consolas"/>
                <w:b w:val="true"/>
                <w:sz w:val="22"/>
              </w:rPr>
              <w:t>dl_type=0x0800,\</w:t>
            </w:r>
            <w:r>
              <w:rPr>
                <w:rFonts w:eastAsia="Consolas" w:ascii="Consolas" w:cs="Consolas" w:hAnsi="Consolas"/>
                <w:sz w:val="22"/>
              </w:rPr>
              <w:br/>
            </w:r>
            <w:r>
              <w:rPr>
                <w:rFonts w:eastAsia="Consolas" w:ascii="Consolas" w:cs="Consolas" w:hAnsi="Consolas"/>
                <w:b w:val="true"/>
                <w:sz w:val="22"/>
              </w:rPr>
              <w:t>nw_src=10.0.0.1,\</w:t>
            </w:r>
            <w:r>
              <w:rPr>
                <w:rFonts w:eastAsia="Consolas" w:ascii="Consolas" w:cs="Consolas" w:hAnsi="Consolas"/>
                <w:sz w:val="22"/>
              </w:rPr>
              <w:br/>
            </w:r>
            <w:r>
              <w:rPr>
                <w:rFonts w:eastAsia="Consolas" w:ascii="Consolas" w:cs="Consolas" w:hAnsi="Consolas"/>
                <w:b w:val="true"/>
                <w:sz w:val="22"/>
              </w:rPr>
              <w:t>action=group:3</w:t>
            </w:r>
          </w:p>
        </w:tc>
      </w:tr>
    </w:tbl>
    <w:p>
      <w:pPr>
        <w:spacing w:before="120" w:after="120" w:line="288" w:lineRule="auto"/>
        <w:ind w:left="0"/>
        <w:jc w:val="left"/>
      </w:pPr>
      <w:r>
        <w:rPr>
          <w:rFonts w:eastAsia="等线" w:ascii="Arial" w:cs="Arial" w:hAnsi="Arial"/>
          <w:sz w:val="22"/>
        </w:rPr>
        <w:t>在安装流表后，h3 中打开的 VLC 会立即出现期望的视频流，且与 h2 中 VLC 所播放的视频流几乎同步：</w:t>
      </w:r>
    </w:p>
    <w:p>
      <w:pPr>
        <w:spacing w:before="120" w:after="120" w:line="288" w:lineRule="auto"/>
        <w:ind w:left="0"/>
        <w:jc w:val="left"/>
      </w:pPr>
      <w:r>
        <w:rPr>
          <w:rFonts w:eastAsia="等线" w:ascii="Arial" w:cs="Arial" w:hAnsi="Arial"/>
          <w:sz w:val="22"/>
        </w:rPr>
        <w:t xml:space="preserve">请自行使用 Tcpdump 或 </w:t>
      </w:r>
      <w:r>
        <w:rPr>
          <w:rFonts w:eastAsia="等线" w:ascii="Arial" w:cs="Arial" w:hAnsi="Arial"/>
          <w:sz w:val="22"/>
        </w:rPr>
        <w:t>Wireshark</w:t>
      </w:r>
      <w:r>
        <w:rPr>
          <w:rFonts w:eastAsia="等线" w:ascii="Arial" w:cs="Arial" w:hAnsi="Arial"/>
          <w:sz w:val="22"/>
        </w:rPr>
        <w:t xml:space="preserve"> 研究不同主机收到的数据包之间的关系与差异。</w:t>
      </w:r>
    </w:p>
    <w:p>
      <w:pPr>
        <w:pStyle w:val="1"/>
        <w:spacing w:before="380" w:after="140" w:line="288" w:lineRule="auto"/>
        <w:ind w:left="0"/>
        <w:jc w:val="left"/>
        <w:outlineLvl w:val="0"/>
      </w:pPr>
      <w:bookmarkStart w:name="heading_30" w:id="30"/>
      <w:r>
        <w:rPr>
          <w:rFonts w:eastAsia="等线" w:ascii="Arial" w:cs="Arial" w:hAnsi="Arial"/>
          <w:color w:val="3370ff"/>
          <w:sz w:val="36"/>
        </w:rPr>
        <w:t xml:space="preserve">7. </w:t>
      </w:r>
      <w:r>
        <w:rPr>
          <w:rFonts w:eastAsia="等线" w:ascii="Arial" w:cs="Arial" w:hAnsi="Arial"/>
          <w:b w:val="true"/>
          <w:sz w:val="36"/>
        </w:rPr>
        <w:t>补充材料</w:t>
      </w:r>
      <w:bookmarkEnd w:id="30"/>
    </w:p>
    <w:p>
      <w:pPr>
        <w:numPr>
          <w:numId w:val="87"/>
        </w:numPr>
        <w:spacing w:before="120" w:after="120" w:line="288" w:lineRule="auto"/>
        <w:ind w:left="0"/>
        <w:jc w:val="left"/>
      </w:pPr>
      <w:r>
        <w:rPr>
          <w:rFonts w:eastAsia="等线" w:ascii="Arial" w:cs="Arial" w:hAnsi="Arial"/>
          <w:sz w:val="22"/>
        </w:rPr>
        <w:t>OpenFlow 1.3 标准的文档， 与本实验相关的部分为第 2-5 章。</w:t>
      </w:r>
    </w:p>
    <w:p>
      <w:pPr>
        <w:numPr>
          <w:numId w:val="88"/>
        </w:numPr>
        <w:spacing w:before="120" w:after="120" w:line="288" w:lineRule="auto"/>
        <w:ind w:left="0"/>
        <w:jc w:val="left"/>
      </w:pPr>
      <w:r>
        <w:rPr>
          <w:rFonts w:eastAsia="Consolas" w:ascii="Consolas" w:cs="Consolas" w:hAnsi="Consolas"/>
          <w:sz w:val="22"/>
          <w:shd w:fill="EFF0F1"/>
        </w:rPr>
        <w:t>ovs-ofctl(8)</w:t>
      </w:r>
      <w:r>
        <w:rPr>
          <w:rFonts w:eastAsia="等线" w:ascii="Arial" w:cs="Arial" w:hAnsi="Arial"/>
          <w:sz w:val="22"/>
        </w:rPr>
        <w:t>：</w:t>
      </w:r>
      <w:r>
        <w:rPr>
          <w:rFonts w:eastAsia="Consolas" w:ascii="Consolas" w:cs="Consolas" w:hAnsi="Consolas"/>
          <w:sz w:val="22"/>
          <w:shd w:fill="EFF0F1"/>
        </w:rPr>
        <w:t>ovs-ofctl</w:t>
      </w:r>
      <w:r>
        <w:rPr>
          <w:rFonts w:eastAsia="等线" w:ascii="Arial" w:cs="Arial" w:hAnsi="Arial"/>
          <w:sz w:val="22"/>
        </w:rPr>
        <w:t xml:space="preserve"> 手册</w:t>
      </w:r>
    </w:p>
    <w:p>
      <w:pPr>
        <w:spacing w:before="120" w:after="120" w:line="288" w:lineRule="auto"/>
        <w:ind w:left="0"/>
        <w:jc w:val="left"/>
      </w:pP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364553">
    <w:lvl>
      <w:numFmt w:val="bullet"/>
      <w:suff w:val="tab"/>
      <w:lvlText w:val="•"/>
      <w:rPr>
        <w:color w:val="3370ff"/>
      </w:rPr>
    </w:lvl>
  </w:abstractNum>
  <w:abstractNum w:abstractNumId="2364554">
    <w:lvl>
      <w:numFmt w:val="bullet"/>
      <w:suff w:val="tab"/>
      <w:lvlText w:val="•"/>
      <w:rPr>
        <w:color w:val="3370ff"/>
      </w:rPr>
    </w:lvl>
  </w:abstractNum>
  <w:abstractNum w:abstractNumId="2364555">
    <w:lvl>
      <w:numFmt w:val="bullet"/>
      <w:suff w:val="tab"/>
      <w:lvlText w:val="•"/>
      <w:rPr>
        <w:color w:val="3370ff"/>
      </w:rPr>
    </w:lvl>
  </w:abstractNum>
  <w:abstractNum w:abstractNumId="2364556">
    <w:lvl>
      <w:start w:val="1"/>
      <w:numFmt w:val="decimal"/>
      <w:suff w:val="tab"/>
      <w:lvlText w:val="%1."/>
      <w:rPr>
        <w:color w:val="3370ff"/>
      </w:rPr>
    </w:lvl>
  </w:abstractNum>
  <w:abstractNum w:abstractNumId="2364557">
    <w:lvl>
      <w:start w:val="2"/>
      <w:numFmt w:val="decimal"/>
      <w:suff w:val="tab"/>
      <w:lvlText w:val="%1."/>
      <w:rPr>
        <w:color w:val="3370ff"/>
      </w:rPr>
    </w:lvl>
  </w:abstractNum>
  <w:abstractNum w:abstractNumId="2364558">
    <w:lvl>
      <w:start w:val="3"/>
      <w:numFmt w:val="decimal"/>
      <w:suff w:val="tab"/>
      <w:lvlText w:val="%1."/>
      <w:rPr>
        <w:color w:val="3370ff"/>
      </w:rPr>
    </w:lvl>
  </w:abstractNum>
  <w:abstractNum w:abstractNumId="2364559">
    <w:lvl>
      <w:start w:val="4"/>
      <w:numFmt w:val="decimal"/>
      <w:suff w:val="tab"/>
      <w:lvlText w:val="%1."/>
      <w:rPr>
        <w:color w:val="3370ff"/>
      </w:rPr>
    </w:lvl>
  </w:abstractNum>
  <w:abstractNum w:abstractNumId="2364560">
    <w:lvl>
      <w:numFmt w:val="bullet"/>
      <w:suff w:val="tab"/>
      <w:lvlText w:val="•"/>
      <w:rPr>
        <w:color w:val="3370ff"/>
      </w:rPr>
    </w:lvl>
  </w:abstractNum>
  <w:abstractNum w:abstractNumId="2364561">
    <w:lvl>
      <w:numFmt w:val="bullet"/>
      <w:suff w:val="tab"/>
      <w:lvlText w:val="•"/>
      <w:rPr>
        <w:color w:val="3370ff"/>
      </w:rPr>
    </w:lvl>
  </w:abstractNum>
  <w:abstractNum w:abstractNumId="2364562">
    <w:lvl>
      <w:numFmt w:val="bullet"/>
      <w:suff w:val="tab"/>
      <w:lvlText w:val="•"/>
      <w:rPr>
        <w:color w:val="3370ff"/>
      </w:rPr>
    </w:lvl>
  </w:abstractNum>
  <w:abstractNum w:abstractNumId="2364563">
    <w:lvl>
      <w:numFmt w:val="bullet"/>
      <w:suff w:val="tab"/>
      <w:lvlText w:val="•"/>
      <w:rPr>
        <w:color w:val="3370ff"/>
      </w:rPr>
    </w:lvl>
  </w:abstractNum>
  <w:abstractNum w:abstractNumId="2364564">
    <w:lvl>
      <w:numFmt w:val="bullet"/>
      <w:suff w:val="tab"/>
      <w:lvlText w:val="•"/>
      <w:rPr>
        <w:color w:val="3370ff"/>
      </w:rPr>
    </w:lvl>
  </w:abstractNum>
  <w:abstractNum w:abstractNumId="2364565">
    <w:lvl>
      <w:numFmt w:val="bullet"/>
      <w:suff w:val="tab"/>
      <w:lvlText w:val="￮"/>
      <w:rPr>
        <w:color w:val="3370ff"/>
      </w:rPr>
    </w:lvl>
  </w:abstractNum>
  <w:abstractNum w:abstractNumId="2364566">
    <w:lvl>
      <w:numFmt w:val="bullet"/>
      <w:suff w:val="tab"/>
      <w:lvlText w:val="￮"/>
      <w:rPr>
        <w:color w:val="3370ff"/>
      </w:rPr>
    </w:lvl>
  </w:abstractNum>
  <w:abstractNum w:abstractNumId="2364567">
    <w:lvl>
      <w:numFmt w:val="bullet"/>
      <w:suff w:val="tab"/>
      <w:lvlText w:val="￮"/>
      <w:rPr>
        <w:color w:val="3370ff"/>
      </w:rPr>
    </w:lvl>
  </w:abstractNum>
  <w:abstractNum w:abstractNumId="2364568">
    <w:lvl>
      <w:numFmt w:val="bullet"/>
      <w:suff w:val="tab"/>
      <w:lvlText w:val="￮"/>
      <w:rPr>
        <w:color w:val="3370ff"/>
      </w:rPr>
    </w:lvl>
  </w:abstractNum>
  <w:abstractNum w:abstractNumId="2364569">
    <w:lvl>
      <w:numFmt w:val="bullet"/>
      <w:suff w:val="tab"/>
      <w:lvlText w:val="￮"/>
      <w:rPr>
        <w:color w:val="3370ff"/>
      </w:rPr>
    </w:lvl>
  </w:abstractNum>
  <w:abstractNum w:abstractNumId="2364570">
    <w:lvl>
      <w:numFmt w:val="bullet"/>
      <w:suff w:val="tab"/>
      <w:lvlText w:val="￮"/>
      <w:rPr>
        <w:color w:val="3370ff"/>
      </w:rPr>
    </w:lvl>
  </w:abstractNum>
  <w:abstractNum w:abstractNumId="2364571">
    <w:lvl>
      <w:numFmt w:val="bullet"/>
      <w:suff w:val="tab"/>
      <w:lvlText w:val="￮"/>
      <w:rPr>
        <w:color w:val="3370ff"/>
      </w:rPr>
    </w:lvl>
  </w:abstractNum>
  <w:abstractNum w:abstractNumId="2364572">
    <w:lvl>
      <w:numFmt w:val="bullet"/>
      <w:suff w:val="tab"/>
      <w:lvlText w:val="•"/>
      <w:rPr>
        <w:color w:val="3370ff"/>
      </w:rPr>
    </w:lvl>
  </w:abstractNum>
  <w:abstractNum w:abstractNumId="2364573">
    <w:lvl>
      <w:numFmt w:val="bullet"/>
      <w:suff w:val="tab"/>
      <w:lvlText w:val="•"/>
      <w:rPr>
        <w:color w:val="3370ff"/>
      </w:rPr>
    </w:lvl>
  </w:abstractNum>
  <w:abstractNum w:abstractNumId="2364574">
    <w:lvl>
      <w:numFmt w:val="bullet"/>
      <w:suff w:val="tab"/>
      <w:lvlText w:val="•"/>
      <w:rPr>
        <w:color w:val="3370ff"/>
      </w:rPr>
    </w:lvl>
  </w:abstractNum>
  <w:abstractNum w:abstractNumId="2364575">
    <w:lvl>
      <w:numFmt w:val="bullet"/>
      <w:suff w:val="tab"/>
      <w:lvlText w:val="•"/>
      <w:rPr>
        <w:color w:val="3370ff"/>
      </w:rPr>
    </w:lvl>
  </w:abstractNum>
  <w:abstractNum w:abstractNumId="2364576">
    <w:lvl>
      <w:numFmt w:val="bullet"/>
      <w:suff w:val="tab"/>
      <w:lvlText w:val="•"/>
      <w:rPr>
        <w:color w:val="3370ff"/>
      </w:rPr>
    </w:lvl>
  </w:abstractNum>
  <w:abstractNum w:abstractNumId="2364577">
    <w:lvl>
      <w:numFmt w:val="bullet"/>
      <w:suff w:val="tab"/>
      <w:lvlText w:val="•"/>
      <w:rPr>
        <w:color w:val="3370ff"/>
      </w:rPr>
    </w:lvl>
  </w:abstractNum>
  <w:abstractNum w:abstractNumId="2364578">
    <w:lvl>
      <w:numFmt w:val="bullet"/>
      <w:suff w:val="tab"/>
      <w:lvlText w:val="•"/>
      <w:rPr>
        <w:color w:val="3370ff"/>
      </w:rPr>
    </w:lvl>
  </w:abstractNum>
  <w:abstractNum w:abstractNumId="2364579">
    <w:lvl>
      <w:numFmt w:val="bullet"/>
      <w:suff w:val="tab"/>
      <w:lvlText w:val="￮"/>
      <w:rPr>
        <w:color w:val="3370ff"/>
      </w:rPr>
    </w:lvl>
  </w:abstractNum>
  <w:abstractNum w:abstractNumId="2364580">
    <w:lvl>
      <w:numFmt w:val="bullet"/>
      <w:suff w:val="tab"/>
      <w:lvlText w:val="￮"/>
      <w:rPr>
        <w:color w:val="3370ff"/>
      </w:rPr>
    </w:lvl>
  </w:abstractNum>
  <w:abstractNum w:abstractNumId="2364581">
    <w:lvl>
      <w:numFmt w:val="bullet"/>
      <w:suff w:val="tab"/>
      <w:lvlText w:val="•"/>
      <w:rPr>
        <w:color w:val="3370ff"/>
      </w:rPr>
    </w:lvl>
  </w:abstractNum>
  <w:abstractNum w:abstractNumId="2364582">
    <w:lvl>
      <w:numFmt w:val="bullet"/>
      <w:suff w:val="tab"/>
      <w:lvlText w:val="￮"/>
      <w:rPr>
        <w:color w:val="3370ff"/>
      </w:rPr>
    </w:lvl>
  </w:abstractNum>
  <w:abstractNum w:abstractNumId="2364583">
    <w:lvl>
      <w:numFmt w:val="bullet"/>
      <w:suff w:val="tab"/>
      <w:lvlText w:val="￮"/>
      <w:rPr>
        <w:color w:val="3370ff"/>
      </w:rPr>
    </w:lvl>
  </w:abstractNum>
  <w:abstractNum w:abstractNumId="2364584">
    <w:lvl>
      <w:numFmt w:val="bullet"/>
      <w:suff w:val="tab"/>
      <w:lvlText w:val="￮"/>
      <w:rPr>
        <w:color w:val="3370ff"/>
      </w:rPr>
    </w:lvl>
  </w:abstractNum>
  <w:abstractNum w:abstractNumId="2364585">
    <w:lvl>
      <w:numFmt w:val="bullet"/>
      <w:suff w:val="tab"/>
      <w:lvlText w:val="▪"/>
      <w:rPr>
        <w:color w:val="3370ff"/>
        <w:sz w:val="11"/>
      </w:rPr>
    </w:lvl>
  </w:abstractNum>
  <w:abstractNum w:abstractNumId="2364586">
    <w:lvl>
      <w:numFmt w:val="bullet"/>
      <w:suff w:val="tab"/>
      <w:lvlText w:val="▪"/>
      <w:rPr>
        <w:color w:val="3370ff"/>
        <w:sz w:val="11"/>
      </w:rPr>
    </w:lvl>
  </w:abstractNum>
  <w:abstractNum w:abstractNumId="2364587">
    <w:lvl>
      <w:numFmt w:val="bullet"/>
      <w:suff w:val="tab"/>
      <w:lvlText w:val="▪"/>
      <w:rPr>
        <w:color w:val="3370ff"/>
        <w:sz w:val="11"/>
      </w:rPr>
    </w:lvl>
  </w:abstractNum>
  <w:abstractNum w:abstractNumId="2364588">
    <w:lvl>
      <w:numFmt w:val="bullet"/>
      <w:suff w:val="tab"/>
      <w:lvlText w:val="•"/>
      <w:rPr>
        <w:color w:val="3370ff"/>
      </w:rPr>
    </w:lvl>
  </w:abstractNum>
  <w:abstractNum w:abstractNumId="2364589">
    <w:lvl>
      <w:numFmt w:val="bullet"/>
      <w:suff w:val="tab"/>
      <w:lvlText w:val="•"/>
      <w:rPr>
        <w:color w:val="3370ff"/>
      </w:rPr>
    </w:lvl>
  </w:abstractNum>
  <w:abstractNum w:abstractNumId="2364590">
    <w:lvl>
      <w:numFmt w:val="bullet"/>
      <w:suff w:val="tab"/>
      <w:lvlText w:val="•"/>
      <w:rPr>
        <w:color w:val="3370ff"/>
      </w:rPr>
    </w:lvl>
  </w:abstractNum>
  <w:abstractNum w:abstractNumId="2364591">
    <w:lvl>
      <w:numFmt w:val="bullet"/>
      <w:suff w:val="tab"/>
      <w:lvlText w:val="•"/>
      <w:rPr>
        <w:color w:val="3370ff"/>
      </w:rPr>
    </w:lvl>
  </w:abstractNum>
  <w:abstractNum w:abstractNumId="2364592">
    <w:lvl>
      <w:numFmt w:val="bullet"/>
      <w:suff w:val="tab"/>
      <w:lvlText w:val="•"/>
      <w:rPr>
        <w:color w:val="3370ff"/>
      </w:rPr>
    </w:lvl>
  </w:abstractNum>
  <w:abstractNum w:abstractNumId="2364593">
    <w:lvl>
      <w:numFmt w:val="bullet"/>
      <w:suff w:val="tab"/>
      <w:lvlText w:val="•"/>
      <w:rPr>
        <w:color w:val="3370ff"/>
      </w:rPr>
    </w:lvl>
  </w:abstractNum>
  <w:abstractNum w:abstractNumId="2364594">
    <w:lvl>
      <w:numFmt w:val="bullet"/>
      <w:suff w:val="tab"/>
      <w:lvlText w:val="•"/>
      <w:rPr>
        <w:color w:val="3370ff"/>
      </w:rPr>
    </w:lvl>
  </w:abstractNum>
  <w:abstractNum w:abstractNumId="2364595">
    <w:lvl>
      <w:numFmt w:val="bullet"/>
      <w:suff w:val="tab"/>
      <w:lvlText w:val="•"/>
      <w:rPr>
        <w:color w:val="3370ff"/>
      </w:rPr>
    </w:lvl>
  </w:abstractNum>
  <w:abstractNum w:abstractNumId="2364596">
    <w:lvl>
      <w:numFmt w:val="bullet"/>
      <w:suff w:val="tab"/>
      <w:lvlText w:val="•"/>
      <w:rPr>
        <w:color w:val="3370ff"/>
      </w:rPr>
    </w:lvl>
  </w:abstractNum>
  <w:abstractNum w:abstractNumId="2364597">
    <w:lvl>
      <w:numFmt w:val="bullet"/>
      <w:suff w:val="tab"/>
      <w:lvlText w:val="•"/>
      <w:rPr>
        <w:color w:val="3370ff"/>
      </w:rPr>
    </w:lvl>
  </w:abstractNum>
  <w:abstractNum w:abstractNumId="2364598">
    <w:lvl>
      <w:numFmt w:val="bullet"/>
      <w:suff w:val="tab"/>
      <w:lvlText w:val="•"/>
      <w:rPr>
        <w:color w:val="3370ff"/>
      </w:rPr>
    </w:lvl>
  </w:abstractNum>
  <w:abstractNum w:abstractNumId="2364599">
    <w:lvl>
      <w:numFmt w:val="bullet"/>
      <w:suff w:val="tab"/>
      <w:lvlText w:val="•"/>
      <w:rPr>
        <w:color w:val="3370ff"/>
      </w:rPr>
    </w:lvl>
  </w:abstractNum>
  <w:abstractNum w:abstractNumId="2364600">
    <w:lvl>
      <w:numFmt w:val="bullet"/>
      <w:suff w:val="tab"/>
      <w:lvlText w:val="•"/>
      <w:rPr>
        <w:color w:val="3370ff"/>
      </w:rPr>
    </w:lvl>
  </w:abstractNum>
  <w:abstractNum w:abstractNumId="2364601">
    <w:lvl>
      <w:numFmt w:val="bullet"/>
      <w:suff w:val="tab"/>
      <w:lvlText w:val="•"/>
      <w:rPr>
        <w:color w:val="3370ff"/>
      </w:rPr>
    </w:lvl>
  </w:abstractNum>
  <w:abstractNum w:abstractNumId="2364602">
    <w:lvl>
      <w:numFmt w:val="bullet"/>
      <w:suff w:val="tab"/>
      <w:lvlText w:val="•"/>
      <w:rPr>
        <w:color w:val="3370ff"/>
      </w:rPr>
    </w:lvl>
  </w:abstractNum>
  <w:abstractNum w:abstractNumId="2364603">
    <w:lvl>
      <w:start w:val="1"/>
      <w:numFmt w:val="decimal"/>
      <w:suff w:val="tab"/>
      <w:lvlText w:val="%1."/>
      <w:rPr>
        <w:color w:val="3370ff"/>
      </w:rPr>
    </w:lvl>
  </w:abstractNum>
  <w:abstractNum w:abstractNumId="2364604">
    <w:lvl>
      <w:start w:val="2"/>
      <w:numFmt w:val="decimal"/>
      <w:suff w:val="tab"/>
      <w:lvlText w:val="%1."/>
      <w:rPr>
        <w:color w:val="3370ff"/>
      </w:rPr>
    </w:lvl>
  </w:abstractNum>
  <w:abstractNum w:abstractNumId="2364605">
    <w:lvl>
      <w:numFmt w:val="bullet"/>
      <w:suff w:val="tab"/>
      <w:lvlText w:val="￮"/>
      <w:rPr>
        <w:color w:val="3370ff"/>
      </w:rPr>
    </w:lvl>
  </w:abstractNum>
  <w:abstractNum w:abstractNumId="2364606">
    <w:lvl>
      <w:numFmt w:val="bullet"/>
      <w:suff w:val="tab"/>
      <w:lvlText w:val="▪"/>
      <w:rPr>
        <w:color w:val="3370ff"/>
        <w:sz w:val="11"/>
      </w:rPr>
    </w:lvl>
  </w:abstractNum>
  <w:abstractNum w:abstractNumId="2364607">
    <w:lvl>
      <w:numFmt w:val="bullet"/>
      <w:suff w:val="tab"/>
      <w:lvlText w:val="•"/>
      <w:rPr>
        <w:color w:val="3370ff"/>
      </w:rPr>
    </w:lvl>
  </w:abstractNum>
  <w:abstractNum w:abstractNumId="2364608">
    <w:lvl>
      <w:numFmt w:val="bullet"/>
      <w:suff w:val="tab"/>
      <w:lvlText w:val="▪"/>
      <w:rPr>
        <w:color w:val="3370ff"/>
        <w:sz w:val="11"/>
      </w:rPr>
    </w:lvl>
  </w:abstractNum>
  <w:abstractNum w:abstractNumId="2364609">
    <w:lvl>
      <w:numFmt w:val="bullet"/>
      <w:suff w:val="tab"/>
      <w:lvlText w:val="•"/>
      <w:rPr>
        <w:color w:val="3370ff"/>
      </w:rPr>
    </w:lvl>
  </w:abstractNum>
  <w:abstractNum w:abstractNumId="2364610">
    <w:lvl>
      <w:numFmt w:val="bullet"/>
      <w:suff w:val="tab"/>
      <w:lvlText w:val="•"/>
      <w:rPr>
        <w:color w:val="3370ff"/>
      </w:rPr>
    </w:lvl>
  </w:abstractNum>
  <w:abstractNum w:abstractNumId="2364611">
    <w:lvl>
      <w:numFmt w:val="bullet"/>
      <w:suff w:val="tab"/>
      <w:lvlText w:val="▪"/>
      <w:rPr>
        <w:color w:val="3370ff"/>
        <w:sz w:val="11"/>
      </w:rPr>
    </w:lvl>
  </w:abstractNum>
  <w:abstractNum w:abstractNumId="2364612">
    <w:lvl>
      <w:numFmt w:val="bullet"/>
      <w:suff w:val="tab"/>
      <w:lvlText w:val="•"/>
      <w:rPr>
        <w:color w:val="3370ff"/>
      </w:rPr>
    </w:lvl>
  </w:abstractNum>
  <w:abstractNum w:abstractNumId="2364613">
    <w:lvl>
      <w:numFmt w:val="bullet"/>
      <w:suff w:val="tab"/>
      <w:lvlText w:val="•"/>
      <w:rPr>
        <w:color w:val="3370ff"/>
      </w:rPr>
    </w:lvl>
  </w:abstractNum>
  <w:abstractNum w:abstractNumId="2364614">
    <w:lvl>
      <w:numFmt w:val="bullet"/>
      <w:suff w:val="tab"/>
      <w:lvlText w:val="•"/>
      <w:rPr>
        <w:color w:val="3370ff"/>
      </w:rPr>
    </w:lvl>
  </w:abstractNum>
  <w:abstractNum w:abstractNumId="2364615">
    <w:lvl>
      <w:numFmt w:val="bullet"/>
      <w:suff w:val="tab"/>
      <w:lvlText w:val="▪"/>
      <w:rPr>
        <w:color w:val="3370ff"/>
        <w:sz w:val="11"/>
      </w:rPr>
    </w:lvl>
  </w:abstractNum>
  <w:abstractNum w:abstractNumId="2364616">
    <w:lvl>
      <w:numFmt w:val="bullet"/>
      <w:suff w:val="tab"/>
      <w:lvlText w:val="•"/>
      <w:rPr>
        <w:color w:val="3370ff"/>
      </w:rPr>
    </w:lvl>
  </w:abstractNum>
  <w:abstractNum w:abstractNumId="2364617">
    <w:lvl>
      <w:numFmt w:val="bullet"/>
      <w:suff w:val="tab"/>
      <w:lvlText w:val="￮"/>
      <w:rPr>
        <w:color w:val="3370ff"/>
      </w:rPr>
    </w:lvl>
  </w:abstractNum>
  <w:abstractNum w:abstractNumId="2364618">
    <w:lvl>
      <w:numFmt w:val="bullet"/>
      <w:suff w:val="tab"/>
      <w:lvlText w:val="▪"/>
      <w:rPr>
        <w:color w:val="3370ff"/>
        <w:sz w:val="11"/>
      </w:rPr>
    </w:lvl>
  </w:abstractNum>
  <w:abstractNum w:abstractNumId="2364619">
    <w:lvl>
      <w:numFmt w:val="bullet"/>
      <w:suff w:val="tab"/>
      <w:lvlText w:val="•"/>
      <w:rPr>
        <w:color w:val="3370ff"/>
      </w:rPr>
    </w:lvl>
  </w:abstractNum>
  <w:abstractNum w:abstractNumId="2364620">
    <w:lvl>
      <w:numFmt w:val="bullet"/>
      <w:suff w:val="tab"/>
      <w:lvlText w:val="•"/>
      <w:rPr>
        <w:color w:val="3370ff"/>
      </w:rPr>
    </w:lvl>
  </w:abstractNum>
  <w:abstractNum w:abstractNumId="2364621">
    <w:lvl>
      <w:numFmt w:val="bullet"/>
      <w:suff w:val="tab"/>
      <w:lvlText w:val="•"/>
      <w:rPr>
        <w:color w:val="3370ff"/>
      </w:rPr>
    </w:lvl>
  </w:abstractNum>
  <w:abstractNum w:abstractNumId="2364622">
    <w:lvl>
      <w:numFmt w:val="bullet"/>
      <w:suff w:val="tab"/>
      <w:lvlText w:val="•"/>
      <w:rPr>
        <w:color w:val="3370ff"/>
      </w:rPr>
    </w:lvl>
  </w:abstractNum>
  <w:abstractNum w:abstractNumId="2364623">
    <w:lvl>
      <w:numFmt w:val="bullet"/>
      <w:suff w:val="tab"/>
      <w:lvlText w:val="•"/>
      <w:rPr>
        <w:color w:val="3370ff"/>
      </w:rPr>
    </w:lvl>
  </w:abstractNum>
  <w:abstractNum w:abstractNumId="2364624">
    <w:lvl>
      <w:numFmt w:val="bullet"/>
      <w:suff w:val="tab"/>
      <w:lvlText w:val="•"/>
      <w:rPr>
        <w:color w:val="3370ff"/>
      </w:rPr>
    </w:lvl>
  </w:abstractNum>
  <w:abstractNum w:abstractNumId="2364625">
    <w:lvl>
      <w:numFmt w:val="bullet"/>
      <w:suff w:val="tab"/>
      <w:lvlText w:val="▪"/>
      <w:rPr>
        <w:color w:val="3370ff"/>
        <w:sz w:val="11"/>
      </w:rPr>
    </w:lvl>
  </w:abstractNum>
  <w:abstractNum w:abstractNumId="2364626">
    <w:lvl>
      <w:numFmt w:val="bullet"/>
      <w:suff w:val="tab"/>
      <w:lvlText w:val="•"/>
      <w:rPr>
        <w:color w:val="3370ff"/>
      </w:rPr>
    </w:lvl>
  </w:abstractNum>
  <w:abstractNum w:abstractNumId="2364627">
    <w:lvl>
      <w:numFmt w:val="bullet"/>
      <w:suff w:val="tab"/>
      <w:lvlText w:val="•"/>
      <w:rPr>
        <w:color w:val="3370ff"/>
      </w:rPr>
    </w:lvl>
  </w:abstractNum>
  <w:abstractNum w:abstractNumId="2364628">
    <w:lvl>
      <w:numFmt w:val="bullet"/>
      <w:suff w:val="tab"/>
      <w:lvlText w:val="•"/>
      <w:rPr>
        <w:color w:val="3370ff"/>
      </w:rPr>
    </w:lvl>
  </w:abstractNum>
  <w:abstractNum w:abstractNumId="2364629">
    <w:lvl>
      <w:numFmt w:val="bullet"/>
      <w:suff w:val="tab"/>
      <w:lvlText w:val="▪"/>
      <w:rPr>
        <w:color w:val="3370ff"/>
        <w:sz w:val="11"/>
      </w:rPr>
    </w:lvl>
  </w:abstractNum>
  <w:abstractNum w:abstractNumId="2364630">
    <w:lvl>
      <w:numFmt w:val="bullet"/>
      <w:suff w:val="tab"/>
      <w:lvlText w:val="•"/>
      <w:rPr>
        <w:color w:val="3370ff"/>
      </w:rPr>
    </w:lvl>
  </w:abstractNum>
  <w:abstractNum w:abstractNumId="2364631">
    <w:lvl>
      <w:numFmt w:val="bullet"/>
      <w:suff w:val="tab"/>
      <w:lvlText w:val="•"/>
      <w:rPr>
        <w:color w:val="3370ff"/>
      </w:rPr>
    </w:lvl>
  </w:abstractNum>
  <w:abstractNum w:abstractNumId="2364632">
    <w:lvl>
      <w:numFmt w:val="bullet"/>
      <w:suff w:val="tab"/>
      <w:lvlText w:val="•"/>
      <w:rPr>
        <w:color w:val="3370ff"/>
      </w:rPr>
    </w:lvl>
  </w:abstractNum>
  <w:abstractNum w:abstractNumId="2364633">
    <w:lvl>
      <w:start w:val="3"/>
      <w:numFmt w:val="decimal"/>
      <w:suff w:val="tab"/>
      <w:lvlText w:val="%1."/>
      <w:rPr>
        <w:color w:val="3370ff"/>
      </w:rPr>
    </w:lvl>
  </w:abstractNum>
  <w:abstractNum w:abstractNumId="2364634">
    <w:lvl>
      <w:start w:val="4"/>
      <w:numFmt w:val="decimal"/>
      <w:suff w:val="tab"/>
      <w:lvlText w:val="%1."/>
      <w:rPr>
        <w:color w:val="3370ff"/>
      </w:rPr>
    </w:lvl>
  </w:abstractNum>
  <w:abstractNum w:abstractNumId="2364635">
    <w:lvl>
      <w:start w:val="1"/>
      <w:numFmt w:val="decimal"/>
      <w:suff w:val="tab"/>
      <w:lvlText w:val="%1."/>
      <w:rPr>
        <w:color w:val="3370ff"/>
      </w:rPr>
    </w:lvl>
  </w:abstractNum>
  <w:abstractNum w:abstractNumId="2364636">
    <w:lvl>
      <w:start w:val="2"/>
      <w:numFmt w:val="decimal"/>
      <w:suff w:val="tab"/>
      <w:lvlText w:val="%1."/>
      <w:rPr>
        <w:color w:val="3370ff"/>
      </w:rPr>
    </w:lvl>
  </w:abstractNum>
  <w:abstractNum w:abstractNumId="2364637">
    <w:lvl>
      <w:start w:val="3"/>
      <w:numFmt w:val="decimal"/>
      <w:suff w:val="tab"/>
      <w:lvlText w:val="%1."/>
      <w:rPr>
        <w:color w:val="3370ff"/>
      </w:rPr>
    </w:lvl>
  </w:abstractNum>
  <w:abstractNum w:abstractNumId="2364638">
    <w:lvl>
      <w:start w:val="4"/>
      <w:numFmt w:val="decimal"/>
      <w:suff w:val="tab"/>
      <w:lvlText w:val="%1."/>
      <w:rPr>
        <w:color w:val="3370ff"/>
      </w:rPr>
    </w:lvl>
  </w:abstractNum>
  <w:abstractNum w:abstractNumId="2364639">
    <w:lvl>
      <w:numFmt w:val="bullet"/>
      <w:suff w:val="tab"/>
      <w:lvlText w:val="•"/>
      <w:rPr>
        <w:color w:val="3370ff"/>
      </w:rPr>
    </w:lvl>
  </w:abstractNum>
  <w:abstractNum w:abstractNumId="2364640">
    <w:lvl>
      <w:numFmt w:val="bullet"/>
      <w:suff w:val="tab"/>
      <w:lvlText w:val="•"/>
      <w:rPr>
        <w:color w:val="3370ff"/>
      </w:rPr>
    </w:lvl>
  </w:abstractNum>
  <w:num w:numId="1">
    <w:abstractNumId w:val="2364553"/>
  </w:num>
  <w:num w:numId="2">
    <w:abstractNumId w:val="2364554"/>
  </w:num>
  <w:num w:numId="3">
    <w:abstractNumId w:val="2364555"/>
  </w:num>
  <w:num w:numId="4">
    <w:abstractNumId w:val="2364556"/>
  </w:num>
  <w:num w:numId="5">
    <w:abstractNumId w:val="2364557"/>
  </w:num>
  <w:num w:numId="6">
    <w:abstractNumId w:val="2364558"/>
  </w:num>
  <w:num w:numId="7">
    <w:abstractNumId w:val="2364559"/>
  </w:num>
  <w:num w:numId="8">
    <w:abstractNumId w:val="2364560"/>
  </w:num>
  <w:num w:numId="9">
    <w:abstractNumId w:val="2364561"/>
  </w:num>
  <w:num w:numId="10">
    <w:abstractNumId w:val="2364562"/>
  </w:num>
  <w:num w:numId="11">
    <w:abstractNumId w:val="2364563"/>
  </w:num>
  <w:num w:numId="12">
    <w:abstractNumId w:val="2364564"/>
  </w:num>
  <w:num w:numId="13">
    <w:abstractNumId w:val="2364565"/>
  </w:num>
  <w:num w:numId="14">
    <w:abstractNumId w:val="2364566"/>
  </w:num>
  <w:num w:numId="15">
    <w:abstractNumId w:val="2364567"/>
  </w:num>
  <w:num w:numId="16">
    <w:abstractNumId w:val="2364568"/>
  </w:num>
  <w:num w:numId="17">
    <w:abstractNumId w:val="2364569"/>
  </w:num>
  <w:num w:numId="18">
    <w:abstractNumId w:val="2364570"/>
  </w:num>
  <w:num w:numId="19">
    <w:abstractNumId w:val="2364571"/>
  </w:num>
  <w:num w:numId="20">
    <w:abstractNumId w:val="2364572"/>
  </w:num>
  <w:num w:numId="21">
    <w:abstractNumId w:val="2364573"/>
  </w:num>
  <w:num w:numId="22">
    <w:abstractNumId w:val="2364574"/>
  </w:num>
  <w:num w:numId="23">
    <w:abstractNumId w:val="2364575"/>
  </w:num>
  <w:num w:numId="24">
    <w:abstractNumId w:val="2364576"/>
  </w:num>
  <w:num w:numId="25">
    <w:abstractNumId w:val="2364577"/>
  </w:num>
  <w:num w:numId="26">
    <w:abstractNumId w:val="2364578"/>
  </w:num>
  <w:num w:numId="27">
    <w:abstractNumId w:val="2364579"/>
  </w:num>
  <w:num w:numId="28">
    <w:abstractNumId w:val="2364580"/>
  </w:num>
  <w:num w:numId="29">
    <w:abstractNumId w:val="2364581"/>
  </w:num>
  <w:num w:numId="30">
    <w:abstractNumId w:val="2364582"/>
  </w:num>
  <w:num w:numId="31">
    <w:abstractNumId w:val="2364583"/>
  </w:num>
  <w:num w:numId="32">
    <w:abstractNumId w:val="2364584"/>
  </w:num>
  <w:num w:numId="33">
    <w:abstractNumId w:val="2364585"/>
  </w:num>
  <w:num w:numId="34">
    <w:abstractNumId w:val="2364586"/>
  </w:num>
  <w:num w:numId="35">
    <w:abstractNumId w:val="2364587"/>
  </w:num>
  <w:num w:numId="36">
    <w:abstractNumId w:val="2364588"/>
  </w:num>
  <w:num w:numId="37">
    <w:abstractNumId w:val="2364589"/>
  </w:num>
  <w:num w:numId="38">
    <w:abstractNumId w:val="2364590"/>
  </w:num>
  <w:num w:numId="39">
    <w:abstractNumId w:val="2364591"/>
  </w:num>
  <w:num w:numId="40">
    <w:abstractNumId w:val="2364592"/>
  </w:num>
  <w:num w:numId="41">
    <w:abstractNumId w:val="2364593"/>
  </w:num>
  <w:num w:numId="42">
    <w:abstractNumId w:val="2364594"/>
  </w:num>
  <w:num w:numId="43">
    <w:abstractNumId w:val="2364595"/>
  </w:num>
  <w:num w:numId="44">
    <w:abstractNumId w:val="2364596"/>
  </w:num>
  <w:num w:numId="45">
    <w:abstractNumId w:val="2364597"/>
  </w:num>
  <w:num w:numId="46">
    <w:abstractNumId w:val="2364598"/>
  </w:num>
  <w:num w:numId="47">
    <w:abstractNumId w:val="2364599"/>
  </w:num>
  <w:num w:numId="48">
    <w:abstractNumId w:val="2364600"/>
  </w:num>
  <w:num w:numId="49">
    <w:abstractNumId w:val="2364601"/>
  </w:num>
  <w:num w:numId="50">
    <w:abstractNumId w:val="2364602"/>
  </w:num>
  <w:num w:numId="51">
    <w:abstractNumId w:val="2364603"/>
  </w:num>
  <w:num w:numId="52">
    <w:abstractNumId w:val="2364604"/>
  </w:num>
  <w:num w:numId="53">
    <w:abstractNumId w:val="2364605"/>
  </w:num>
  <w:num w:numId="54">
    <w:abstractNumId w:val="2364606"/>
  </w:num>
  <w:num w:numId="55">
    <w:abstractNumId w:val="2364607"/>
  </w:num>
  <w:num w:numId="56">
    <w:abstractNumId w:val="2364608"/>
  </w:num>
  <w:num w:numId="57">
    <w:abstractNumId w:val="2364609"/>
  </w:num>
  <w:num w:numId="58">
    <w:abstractNumId w:val="2364610"/>
  </w:num>
  <w:num w:numId="59">
    <w:abstractNumId w:val="2364611"/>
  </w:num>
  <w:num w:numId="60">
    <w:abstractNumId w:val="2364612"/>
  </w:num>
  <w:num w:numId="61">
    <w:abstractNumId w:val="2364613"/>
  </w:num>
  <w:num w:numId="62">
    <w:abstractNumId w:val="2364614"/>
  </w:num>
  <w:num w:numId="63">
    <w:abstractNumId w:val="2364615"/>
  </w:num>
  <w:num w:numId="64">
    <w:abstractNumId w:val="2364616"/>
  </w:num>
  <w:num w:numId="65">
    <w:abstractNumId w:val="2364617"/>
  </w:num>
  <w:num w:numId="66">
    <w:abstractNumId w:val="2364618"/>
  </w:num>
  <w:num w:numId="67">
    <w:abstractNumId w:val="2364619"/>
  </w:num>
  <w:num w:numId="68">
    <w:abstractNumId w:val="2364620"/>
  </w:num>
  <w:num w:numId="69">
    <w:abstractNumId w:val="2364621"/>
  </w:num>
  <w:num w:numId="70">
    <w:abstractNumId w:val="2364622"/>
  </w:num>
  <w:num w:numId="71">
    <w:abstractNumId w:val="2364623"/>
  </w:num>
  <w:num w:numId="72">
    <w:abstractNumId w:val="2364624"/>
  </w:num>
  <w:num w:numId="73">
    <w:abstractNumId w:val="2364625"/>
  </w:num>
  <w:num w:numId="74">
    <w:abstractNumId w:val="2364626"/>
  </w:num>
  <w:num w:numId="75">
    <w:abstractNumId w:val="2364627"/>
  </w:num>
  <w:num w:numId="76">
    <w:abstractNumId w:val="2364628"/>
  </w:num>
  <w:num w:numId="77">
    <w:abstractNumId w:val="2364629"/>
  </w:num>
  <w:num w:numId="78">
    <w:abstractNumId w:val="2364630"/>
  </w:num>
  <w:num w:numId="79">
    <w:abstractNumId w:val="2364631"/>
  </w:num>
  <w:num w:numId="80">
    <w:abstractNumId w:val="2364632"/>
  </w:num>
  <w:num w:numId="81">
    <w:abstractNumId w:val="2364633"/>
  </w:num>
  <w:num w:numId="82">
    <w:abstractNumId w:val="2364634"/>
  </w:num>
  <w:num w:numId="83">
    <w:abstractNumId w:val="2364635"/>
  </w:num>
  <w:num w:numId="84">
    <w:abstractNumId w:val="2364636"/>
  </w:num>
  <w:num w:numId="85">
    <w:abstractNumId w:val="2364637"/>
  </w:num>
  <w:num w:numId="86">
    <w:abstractNumId w:val="2364638"/>
  </w:num>
  <w:num w:numId="87">
    <w:abstractNumId w:val="2364639"/>
  </w:num>
  <w:num w:numId="88">
    <w:abstractNumId w:val="236464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jpe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jpe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2026-10-29T12:23:10Z</dcterms:created>
  <dc:creator>Apache POI</dc:creator>
</cp:coreProperties>
</file>