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B456" w14:textId="77777777" w:rsidR="00E90E63" w:rsidRPr="00197669" w:rsidRDefault="00A638EE">
      <w:pPr>
        <w:pStyle w:val="Heading1"/>
        <w:rPr>
          <w:rFonts w:ascii="Avenir Next LT Pro Demi" w:hAnsi="Avenir Next LT Pro Demi"/>
        </w:rPr>
      </w:pPr>
      <w:bookmarkStart w:id="0" w:name="inception-report"/>
      <w:r w:rsidRPr="00197669">
        <w:rPr>
          <w:rFonts w:ascii="Avenir Next LT Pro Demi" w:hAnsi="Avenir Next LT Pro Demi"/>
        </w:rPr>
        <w:t>Inception Report</w:t>
      </w:r>
    </w:p>
    <w:p w14:paraId="7C4A0129" w14:textId="77777777" w:rsidR="00E90E63" w:rsidRPr="00197669" w:rsidRDefault="00A638EE">
      <w:pPr>
        <w:pStyle w:val="FirstParagraph"/>
        <w:rPr>
          <w:rFonts w:ascii="Avenir Next LT Pro" w:hAnsi="Avenir Next LT Pro"/>
        </w:rPr>
      </w:pPr>
      <w:r w:rsidRPr="00197669">
        <w:rPr>
          <w:rFonts w:ascii="Avenir Next LT Pro" w:hAnsi="Avenir Next LT Pro"/>
          <w:b/>
          <w:bCs/>
        </w:rPr>
        <w:t>Project:</w:t>
      </w:r>
      <w:r w:rsidRPr="00197669">
        <w:rPr>
          <w:rFonts w:ascii="Avenir Next LT Pro" w:hAnsi="Avenir Next LT Pro"/>
        </w:rPr>
        <w:t xml:space="preserve"> SHIELD – Strengthening Health through Integrated Environmental and cLimate Data</w:t>
      </w:r>
    </w:p>
    <w:p w14:paraId="3E1B6B65" w14:textId="77777777" w:rsidR="00E90E63" w:rsidRPr="00197669" w:rsidRDefault="00051D12">
      <w:pPr>
        <w:rPr>
          <w:rFonts w:ascii="Avenir Next LT Pro" w:hAnsi="Avenir Next LT Pro"/>
        </w:rPr>
      </w:pPr>
      <w:r>
        <w:rPr>
          <w:rFonts w:ascii="Avenir Next LT Pro" w:hAnsi="Avenir Next LT Pro"/>
        </w:rPr>
      </w:r>
      <w:r>
        <w:rPr>
          <w:rFonts w:ascii="Avenir Next LT Pro" w:hAnsi="Avenir Next LT Pro"/>
        </w:rPr>
        <w:pict w14:anchorId="2AF2680B">
          <v:rect id="Horizontal Line 1" o:spid="_x0000_s102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CF3D1F1" w14:textId="77777777" w:rsidR="00E90E63" w:rsidRPr="00197669" w:rsidRDefault="00A638EE">
      <w:pPr>
        <w:pStyle w:val="Heading2"/>
        <w:rPr>
          <w:rFonts w:ascii="Avenir Next LT Pro" w:hAnsi="Avenir Next LT Pro"/>
        </w:rPr>
      </w:pPr>
      <w:bookmarkStart w:id="1" w:name="document-control"/>
      <w:r w:rsidRPr="00197669">
        <w:rPr>
          <w:rFonts w:ascii="Avenir Next LT Pro" w:hAnsi="Avenir Next LT Pro"/>
        </w:rPr>
        <w:t>Document control</w:t>
      </w:r>
    </w:p>
    <w:tbl>
      <w:tblPr>
        <w:tblStyle w:val="Table"/>
        <w:tblW w:w="0" w:type="auto"/>
        <w:tblLook w:val="0020" w:firstRow="1" w:lastRow="0" w:firstColumn="0" w:lastColumn="0" w:noHBand="0" w:noVBand="0"/>
      </w:tblPr>
      <w:tblGrid>
        <w:gridCol w:w="1976"/>
        <w:gridCol w:w="2846"/>
      </w:tblGrid>
      <w:tr w:rsidR="00E90E63" w:rsidRPr="00197669" w14:paraId="3562AB61" w14:textId="77777777" w:rsidTr="00E90E63">
        <w:trPr>
          <w:cnfStyle w:val="100000000000" w:firstRow="1" w:lastRow="0" w:firstColumn="0" w:lastColumn="0" w:oddVBand="0" w:evenVBand="0" w:oddHBand="0" w:evenHBand="0" w:firstRowFirstColumn="0" w:firstRowLastColumn="0" w:lastRowFirstColumn="0" w:lastRowLastColumn="0"/>
          <w:tblHeader/>
        </w:trPr>
        <w:tc>
          <w:tcPr>
            <w:tcW w:w="0" w:type="auto"/>
          </w:tcPr>
          <w:p w14:paraId="70C9D2A1"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Item</w:t>
            </w:r>
          </w:p>
        </w:tc>
        <w:tc>
          <w:tcPr>
            <w:tcW w:w="0" w:type="auto"/>
          </w:tcPr>
          <w:p w14:paraId="09A260A7"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Details</w:t>
            </w:r>
          </w:p>
        </w:tc>
      </w:tr>
      <w:tr w:rsidR="00E90E63" w:rsidRPr="00197669" w14:paraId="289634F6" w14:textId="77777777">
        <w:tc>
          <w:tcPr>
            <w:tcW w:w="0" w:type="auto"/>
          </w:tcPr>
          <w:p w14:paraId="2555715F"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Deliverable</w:t>
            </w:r>
          </w:p>
        </w:tc>
        <w:tc>
          <w:tcPr>
            <w:tcW w:w="0" w:type="auto"/>
          </w:tcPr>
          <w:p w14:paraId="59EB07C7"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[Insert deliverable ID]</w:t>
            </w:r>
          </w:p>
        </w:tc>
      </w:tr>
      <w:tr w:rsidR="00E90E63" w:rsidRPr="00197669" w14:paraId="258FC963" w14:textId="77777777">
        <w:tc>
          <w:tcPr>
            <w:tcW w:w="0" w:type="auto"/>
          </w:tcPr>
          <w:p w14:paraId="257A88C7"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Due date</w:t>
            </w:r>
          </w:p>
        </w:tc>
        <w:tc>
          <w:tcPr>
            <w:tcW w:w="0" w:type="auto"/>
          </w:tcPr>
          <w:p w14:paraId="68DDF1BD"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[Insert due date]</w:t>
            </w:r>
          </w:p>
        </w:tc>
      </w:tr>
      <w:tr w:rsidR="00E90E63" w:rsidRPr="00197669" w14:paraId="7A9A4615" w14:textId="77777777">
        <w:tc>
          <w:tcPr>
            <w:tcW w:w="0" w:type="auto"/>
          </w:tcPr>
          <w:p w14:paraId="182D99C2"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Version</w:t>
            </w:r>
          </w:p>
        </w:tc>
        <w:tc>
          <w:tcPr>
            <w:tcW w:w="0" w:type="auto"/>
          </w:tcPr>
          <w:p w14:paraId="28706332"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v0.1</w:t>
            </w:r>
          </w:p>
        </w:tc>
      </w:tr>
      <w:tr w:rsidR="00E90E63" w:rsidRPr="00197669" w14:paraId="6A46265C" w14:textId="77777777">
        <w:tc>
          <w:tcPr>
            <w:tcW w:w="0" w:type="auto"/>
          </w:tcPr>
          <w:p w14:paraId="0B7F9A6E"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Date of completion</w:t>
            </w:r>
          </w:p>
        </w:tc>
        <w:tc>
          <w:tcPr>
            <w:tcW w:w="0" w:type="auto"/>
          </w:tcPr>
          <w:p w14:paraId="395418BF"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[Insert date]</w:t>
            </w:r>
          </w:p>
        </w:tc>
      </w:tr>
      <w:tr w:rsidR="00E90E63" w:rsidRPr="00197669" w14:paraId="2C961455" w14:textId="77777777">
        <w:tc>
          <w:tcPr>
            <w:tcW w:w="0" w:type="auto"/>
          </w:tcPr>
          <w:p w14:paraId="203A827F"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Authors</w:t>
            </w:r>
          </w:p>
        </w:tc>
        <w:tc>
          <w:tcPr>
            <w:tcW w:w="0" w:type="auto"/>
          </w:tcPr>
          <w:p w14:paraId="7FAD0B43"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[Insert names and institution]</w:t>
            </w:r>
          </w:p>
        </w:tc>
      </w:tr>
      <w:tr w:rsidR="00E90E63" w:rsidRPr="00197669" w14:paraId="17548A68" w14:textId="77777777">
        <w:tc>
          <w:tcPr>
            <w:tcW w:w="0" w:type="auto"/>
          </w:tcPr>
          <w:p w14:paraId="1496D89F" w14:textId="77777777" w:rsidR="00E90E63" w:rsidRPr="00197669" w:rsidRDefault="00A638EE">
            <w:pPr>
              <w:pStyle w:val="Compact"/>
              <w:rPr>
                <w:rFonts w:ascii="Avenir Next LT Pro" w:hAnsi="Avenir Next LT Pro"/>
                <w:sz w:val="20"/>
                <w:szCs w:val="20"/>
              </w:rPr>
            </w:pPr>
            <w:r w:rsidRPr="00197669">
              <w:rPr>
                <w:rFonts w:ascii="Avenir Next LT Pro" w:hAnsi="Avenir Next LT Pro"/>
                <w:sz w:val="20"/>
                <w:szCs w:val="20"/>
              </w:rPr>
              <w:t>Reviewers</w:t>
            </w:r>
          </w:p>
        </w:tc>
        <w:tc>
          <w:tcPr>
            <w:tcW w:w="0" w:type="auto"/>
          </w:tcPr>
          <w:p w14:paraId="7A011A22" w14:textId="1333BC8C" w:rsidR="00E90E63" w:rsidRPr="00197669" w:rsidRDefault="00846EF9">
            <w:pPr>
              <w:pStyle w:val="Compact"/>
              <w:rPr>
                <w:rFonts w:ascii="Avenir Next LT Pro" w:hAnsi="Avenir Next LT Pro"/>
                <w:sz w:val="20"/>
                <w:szCs w:val="20"/>
              </w:rPr>
            </w:pPr>
            <w:r w:rsidRPr="00197669">
              <w:rPr>
                <w:rFonts w:ascii="Avenir Next LT Pro" w:hAnsi="Avenir Next LT Pro"/>
                <w:sz w:val="20"/>
                <w:szCs w:val="20"/>
              </w:rPr>
              <w:t>Bilal Mateen or delegate</w:t>
            </w:r>
          </w:p>
        </w:tc>
      </w:tr>
    </w:tbl>
    <w:p w14:paraId="0EE33018" w14:textId="77777777" w:rsidR="00E90E63" w:rsidRPr="00197669" w:rsidRDefault="00051D12">
      <w:pPr>
        <w:rPr>
          <w:rFonts w:ascii="Avenir Next LT Pro" w:hAnsi="Avenir Next LT Pro"/>
        </w:rPr>
      </w:pPr>
      <w:r>
        <w:rPr>
          <w:rFonts w:ascii="Avenir Next LT Pro" w:hAnsi="Avenir Next LT Pro"/>
        </w:rPr>
      </w:r>
      <w:r>
        <w:rPr>
          <w:rFonts w:ascii="Avenir Next LT Pro" w:hAnsi="Avenir Next LT Pro"/>
        </w:rPr>
        <w:pict w14:anchorId="39C398AD">
          <v:rect id="Horizontal Line 2" o:spid="_x0000_s1026" alt="" style="width:468pt;height:1.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3CB8D406" w14:textId="77777777" w:rsidR="00E90E63" w:rsidRPr="00197669" w:rsidRDefault="00A638EE">
      <w:pPr>
        <w:pStyle w:val="Heading2"/>
        <w:rPr>
          <w:rFonts w:ascii="Avenir Next LT Pro" w:hAnsi="Avenir Next LT Pro"/>
        </w:rPr>
      </w:pPr>
      <w:bookmarkStart w:id="2" w:name="aims-objectives"/>
      <w:bookmarkEnd w:id="1"/>
      <w:r w:rsidRPr="00197669">
        <w:rPr>
          <w:rFonts w:ascii="Avenir Next LT Pro" w:hAnsi="Avenir Next LT Pro"/>
        </w:rPr>
        <w:t>1. Aims &amp; Objectives</w:t>
      </w:r>
    </w:p>
    <w:p w14:paraId="19AAB2B7" w14:textId="4810BDFF" w:rsidR="00E90E63" w:rsidRPr="00197669" w:rsidRDefault="00A638EE">
      <w:pPr>
        <w:pStyle w:val="FirstParagraph"/>
        <w:rPr>
          <w:rFonts w:ascii="Avenir Next LT Pro" w:hAnsi="Avenir Next LT Pro"/>
        </w:rPr>
      </w:pPr>
      <w:r w:rsidRPr="3561F9FB">
        <w:rPr>
          <w:rFonts w:ascii="Avenir Next LT Pro" w:hAnsi="Avenir Next LT Pro"/>
          <w:i/>
          <w:iCs/>
        </w:rPr>
        <w:t>Please describe the aims (broad intentions), objectives (specific and measurable steps), key research questions, and expected outputs of this work, and how they connect to the broader goals of SHIELD. This should go beyond the Scope of Work to reflect the local and disciplinary context in which the work will be carried out.</w:t>
      </w:r>
      <w:r w:rsidR="4526F29B" w:rsidRPr="3561F9FB">
        <w:rPr>
          <w:rFonts w:ascii="Avenir Next LT Pro" w:hAnsi="Avenir Next LT Pro"/>
          <w:i/>
          <w:iCs/>
        </w:rPr>
        <w:t xml:space="preserve"> (max 1,000 words)</w:t>
      </w:r>
    </w:p>
    <w:p w14:paraId="4496C35D" w14:textId="77777777" w:rsidR="00E90E63" w:rsidRPr="00197669" w:rsidRDefault="00A638EE" w:rsidP="3561F9FB">
      <w:pPr>
        <w:pStyle w:val="BodyText"/>
        <w:rPr>
          <w:rFonts w:ascii="Avenir Next LT Pro" w:hAnsi="Avenir Next LT Pro"/>
          <w:i/>
          <w:iCs/>
        </w:rPr>
      </w:pPr>
      <w:r w:rsidRPr="3561F9FB">
        <w:rPr>
          <w:rFonts w:ascii="Avenir Next LT Pro" w:hAnsi="Avenir Next LT Pro"/>
          <w:i/>
          <w:iCs/>
        </w:rPr>
        <w:t>If there are activities or questions that might reasonably be expected to fall within this work but do not, please note them here.</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8F8F8"/>
        <w:tblCellMar>
          <w:top w:w="15" w:type="dxa"/>
          <w:left w:w="15" w:type="dxa"/>
          <w:bottom w:w="15" w:type="dxa"/>
          <w:right w:w="15" w:type="dxa"/>
        </w:tblCellMar>
        <w:tblLook w:val="04A0" w:firstRow="1" w:lastRow="0" w:firstColumn="1" w:lastColumn="0" w:noHBand="0" w:noVBand="1"/>
      </w:tblPr>
      <w:tblGrid>
        <w:gridCol w:w="10784"/>
      </w:tblGrid>
      <w:tr w:rsidR="00866AF2" w:rsidRPr="00197669" w14:paraId="3F14C605" w14:textId="77777777">
        <w:trPr>
          <w:tblCellSpacing w:w="15" w:type="dxa"/>
        </w:trPr>
        <w:tc>
          <w:tcPr>
            <w:tcW w:w="0" w:type="auto"/>
            <w:shd w:val="clear" w:color="auto" w:fill="F8F8F8"/>
            <w:hideMark/>
          </w:tcPr>
          <w:p w14:paraId="74D447F6" w14:textId="230231BA" w:rsidR="00866AF2" w:rsidRPr="00197669" w:rsidRDefault="00866AF2" w:rsidP="00866AF2">
            <w:pPr>
              <w:rPr>
                <w:rFonts w:ascii="Avenir Next LT Pro" w:hAnsi="Avenir Next LT Pro"/>
                <w:i/>
                <w:iCs/>
              </w:rPr>
            </w:pPr>
            <w:r w:rsidRPr="00197669">
              <w:rPr>
                <w:rFonts w:ascii="Avenir Next LT Pro" w:hAnsi="Avenir Next LT Pro"/>
                <w:i/>
                <w:iCs/>
              </w:rPr>
              <w:t>Type your response here...</w:t>
            </w:r>
          </w:p>
          <w:p w14:paraId="034012E5" w14:textId="77777777" w:rsidR="00866AF2" w:rsidRPr="00197669" w:rsidRDefault="00866AF2" w:rsidP="00866AF2">
            <w:pPr>
              <w:rPr>
                <w:rFonts w:ascii="Avenir Next LT Pro" w:hAnsi="Avenir Next LT Pro"/>
                <w:i/>
                <w:iCs/>
              </w:rPr>
            </w:pPr>
          </w:p>
          <w:p w14:paraId="3F6DBC28" w14:textId="77777777" w:rsidR="00866AF2" w:rsidRPr="00197669" w:rsidRDefault="00866AF2" w:rsidP="00866AF2">
            <w:pPr>
              <w:rPr>
                <w:rFonts w:ascii="Avenir Next LT Pro" w:hAnsi="Avenir Next LT Pro"/>
                <w:i/>
                <w:iCs/>
              </w:rPr>
            </w:pPr>
          </w:p>
          <w:p w14:paraId="5182477C" w14:textId="77777777" w:rsidR="00866AF2" w:rsidRPr="00197669" w:rsidRDefault="00866AF2" w:rsidP="00866AF2">
            <w:pPr>
              <w:rPr>
                <w:rFonts w:ascii="Avenir Next LT Pro" w:hAnsi="Avenir Next LT Pro"/>
                <w:i/>
                <w:iCs/>
              </w:rPr>
            </w:pPr>
          </w:p>
          <w:p w14:paraId="48E73103" w14:textId="77777777" w:rsidR="00866AF2" w:rsidRPr="00197669" w:rsidRDefault="00866AF2" w:rsidP="00866AF2">
            <w:pPr>
              <w:rPr>
                <w:rFonts w:ascii="Avenir Next LT Pro" w:hAnsi="Avenir Next LT Pro"/>
                <w:i/>
                <w:iCs/>
              </w:rPr>
            </w:pPr>
          </w:p>
          <w:p w14:paraId="65A8FDFE" w14:textId="77777777" w:rsidR="00866AF2" w:rsidRPr="00197669" w:rsidRDefault="00866AF2" w:rsidP="00866AF2">
            <w:pPr>
              <w:rPr>
                <w:rFonts w:ascii="Avenir Next LT Pro" w:hAnsi="Avenir Next LT Pro"/>
                <w:i/>
                <w:iCs/>
              </w:rPr>
            </w:pPr>
          </w:p>
          <w:p w14:paraId="63480B42" w14:textId="77777777" w:rsidR="00866AF2" w:rsidRPr="00197669" w:rsidRDefault="00866AF2" w:rsidP="00866AF2">
            <w:pPr>
              <w:rPr>
                <w:rFonts w:ascii="Avenir Next LT Pro" w:hAnsi="Avenir Next LT Pro"/>
                <w:i/>
                <w:iCs/>
              </w:rPr>
            </w:pPr>
          </w:p>
          <w:p w14:paraId="2B716C7F" w14:textId="77777777" w:rsidR="00866AF2" w:rsidRPr="00197669" w:rsidRDefault="00866AF2" w:rsidP="00866AF2">
            <w:pPr>
              <w:rPr>
                <w:rFonts w:ascii="Avenir Next LT Pro" w:hAnsi="Avenir Next LT Pro"/>
              </w:rPr>
            </w:pPr>
          </w:p>
          <w:p w14:paraId="5ED22650" w14:textId="15CD29B8" w:rsidR="00866AF2" w:rsidRPr="00197669" w:rsidRDefault="00866AF2">
            <w:pPr>
              <w:rPr>
                <w:rFonts w:ascii="Avenir Next LT Pro" w:hAnsi="Avenir Next LT Pro"/>
              </w:rPr>
            </w:pPr>
          </w:p>
        </w:tc>
      </w:tr>
    </w:tbl>
    <w:p w14:paraId="66D1990E" w14:textId="77777777" w:rsidR="00E90E63" w:rsidRPr="00197669" w:rsidRDefault="00A638EE">
      <w:pPr>
        <w:pStyle w:val="Heading2"/>
        <w:rPr>
          <w:rFonts w:ascii="Avenir Next LT Pro" w:hAnsi="Avenir Next LT Pro"/>
        </w:rPr>
      </w:pPr>
      <w:bookmarkStart w:id="3" w:name="overall-approach"/>
      <w:bookmarkEnd w:id="2"/>
      <w:r w:rsidRPr="00197669">
        <w:rPr>
          <w:rFonts w:ascii="Avenir Next LT Pro" w:hAnsi="Avenir Next LT Pro"/>
        </w:rPr>
        <w:t>2. Overall approach</w:t>
      </w:r>
    </w:p>
    <w:p w14:paraId="11E998DD" w14:textId="77777777" w:rsidR="00E90E63" w:rsidRPr="00197669" w:rsidRDefault="00A638EE">
      <w:pPr>
        <w:pStyle w:val="Heading3"/>
        <w:rPr>
          <w:rFonts w:ascii="Avenir Next LT Pro" w:hAnsi="Avenir Next LT Pro"/>
        </w:rPr>
      </w:pPr>
      <w:bookmarkStart w:id="4" w:name="activities-and-methods"/>
      <w:r w:rsidRPr="00197669">
        <w:rPr>
          <w:rFonts w:ascii="Avenir Next LT Pro" w:hAnsi="Avenir Next LT Pro"/>
        </w:rPr>
        <w:t>2.1 Activities and methods</w:t>
      </w:r>
    </w:p>
    <w:p w14:paraId="499A038B" w14:textId="5349AC99" w:rsidR="00E90E63" w:rsidRPr="00197669" w:rsidRDefault="00A638EE" w:rsidP="3561F9FB">
      <w:pPr>
        <w:pStyle w:val="BodyText"/>
        <w:rPr>
          <w:rFonts w:ascii="Avenir Next LT Pro" w:hAnsi="Avenir Next LT Pro"/>
        </w:rPr>
      </w:pPr>
      <w:r w:rsidRPr="3561F9FB">
        <w:rPr>
          <w:rFonts w:ascii="Avenir Next LT Pro" w:hAnsi="Avenir Next LT Pro"/>
          <w:i/>
          <w:iCs/>
        </w:rPr>
        <w:t>Please describe the key activities and steps to be undertaken to achieve the aims and objectives mentioned above, their sequence (if any), the methods and analytical frameworks involved.</w:t>
      </w:r>
      <w:r w:rsidR="26A83377" w:rsidRPr="3561F9FB">
        <w:rPr>
          <w:rFonts w:ascii="Avenir Next LT Pro" w:hAnsi="Avenir Next LT Pro"/>
          <w:i/>
          <w:iCs/>
        </w:rPr>
        <w:t xml:space="preserve"> (max 1,000 words)</w:t>
      </w:r>
    </w:p>
    <w:p w14:paraId="3486BA3F" w14:textId="77777777" w:rsidR="00E90E63" w:rsidRPr="00197669" w:rsidRDefault="00A638EE">
      <w:pPr>
        <w:pStyle w:val="BlockText"/>
        <w:rPr>
          <w:rFonts w:ascii="Avenir Next LT Pro" w:hAnsi="Avenir Next LT Pro"/>
        </w:rPr>
      </w:pPr>
      <w:r w:rsidRPr="00197669">
        <w:rPr>
          <w:rFonts w:ascii="Avenir Next LT Pro" w:hAnsi="Avenir Next LT Pro"/>
          <w:b/>
          <w:bCs/>
        </w:rPr>
        <w:lastRenderedPageBreak/>
        <w:t>If your work involves human subjects research (e.g., interviews, surveys):</w:t>
      </w:r>
      <w:r w:rsidRPr="00197669">
        <w:rPr>
          <w:rFonts w:ascii="Avenir Next LT Pro" w:hAnsi="Avenir Next LT Pro"/>
        </w:rPr>
        <w:t xml:space="preserve"> Your IRB/ethics application package defines the methods. Please briefly describe your approach here (1–2 paragraphs) and </w:t>
      </w:r>
      <w:r w:rsidRPr="00197669">
        <w:rPr>
          <w:rFonts w:ascii="Avenir Next LT Pro" w:hAnsi="Avenir Next LT Pro"/>
          <w:b/>
          <w:bCs/>
        </w:rPr>
        <w:t>attach the working draft as an annex</w:t>
      </w:r>
      <w:r w:rsidRPr="00197669">
        <w:rPr>
          <w:rFonts w:ascii="Avenir Next LT Pro" w:hAnsi="Avenir Next LT Pro"/>
        </w:rPr>
        <w:t>. Your work plan must include the full approvals pathway — submission dates, expected decisions, and any dependencies — since this is the critical path for delivery.</w:t>
      </w:r>
    </w:p>
    <w:p w14:paraId="40AA6F03" w14:textId="0EF732FA" w:rsidR="00866AF2" w:rsidRPr="00197669" w:rsidRDefault="00A638EE" w:rsidP="00866AF2">
      <w:pPr>
        <w:pStyle w:val="BlockText"/>
        <w:rPr>
          <w:rFonts w:ascii="Avenir Next LT Pro" w:hAnsi="Avenir Next LT Pro"/>
        </w:rPr>
      </w:pPr>
      <w:r w:rsidRPr="00197669">
        <w:rPr>
          <w:rFonts w:ascii="Avenir Next LT Pro" w:hAnsi="Avenir Next LT Pro"/>
          <w:b/>
          <w:bCs/>
        </w:rPr>
        <w:t>If your work does not involve human subjects research:</w:t>
      </w:r>
      <w:r w:rsidRPr="00197669">
        <w:rPr>
          <w:rFonts w:ascii="Avenir Next LT Pro" w:hAnsi="Avenir Next LT Pro"/>
        </w:rPr>
        <w:t xml:space="preserve"> Please describe your methods in full here, including data sources, collection approach, and analysis plan.</w:t>
      </w:r>
    </w:p>
    <w:p w14:paraId="7B1AE9F6" w14:textId="77777777" w:rsidR="00866AF2" w:rsidRPr="00197669" w:rsidRDefault="00866AF2" w:rsidP="00866AF2">
      <w:pPr>
        <w:pStyle w:val="BodyText"/>
        <w:rPr>
          <w:rFonts w:ascii="Avenir Next LT Pro" w:hAnsi="Avenir Next LT Pro"/>
        </w:rPr>
      </w:pPr>
    </w:p>
    <w:tbl>
      <w:tblPr>
        <w:tblW w:w="5000" w:type="pct"/>
        <w:tblCellSpacing w:w="15" w:type="dxa"/>
        <w:tblBorders>
          <w:top w:val="single" w:sz="8" w:space="0" w:color="CCCCCC"/>
          <w:left w:val="single" w:sz="8" w:space="0" w:color="CCCCCC"/>
          <w:bottom w:val="single" w:sz="8" w:space="0" w:color="CCCCCC"/>
          <w:right w:val="single" w:sz="8" w:space="0" w:color="CCCCCC"/>
        </w:tblBorders>
        <w:shd w:val="clear" w:color="auto" w:fill="F8F8F8"/>
        <w:tblCellMar>
          <w:top w:w="15" w:type="dxa"/>
          <w:left w:w="15" w:type="dxa"/>
          <w:bottom w:w="15" w:type="dxa"/>
          <w:right w:w="15" w:type="dxa"/>
        </w:tblCellMar>
        <w:tblLook w:val="04A0" w:firstRow="1" w:lastRow="0" w:firstColumn="1" w:lastColumn="0" w:noHBand="0" w:noVBand="1"/>
      </w:tblPr>
      <w:tblGrid>
        <w:gridCol w:w="10800"/>
      </w:tblGrid>
      <w:tr w:rsidR="00866AF2" w:rsidRPr="00197669" w14:paraId="295923E2" w14:textId="77777777">
        <w:trPr>
          <w:tblCellSpacing w:w="15" w:type="dxa"/>
        </w:trPr>
        <w:tc>
          <w:tcPr>
            <w:tcW w:w="0" w:type="auto"/>
            <w:tcBorders>
              <w:top w:val="nil"/>
              <w:left w:val="nil"/>
              <w:bottom w:val="nil"/>
              <w:right w:val="nil"/>
            </w:tcBorders>
            <w:shd w:val="clear" w:color="auto" w:fill="F8F8F8"/>
            <w:vAlign w:val="center"/>
            <w:hideMark/>
          </w:tcPr>
          <w:p w14:paraId="53F734C9" w14:textId="77777777" w:rsidR="00866AF2" w:rsidRPr="00197669" w:rsidRDefault="00866AF2">
            <w:pPr>
              <w:rPr>
                <w:rFonts w:ascii="Avenir Next LT Pro" w:hAnsi="Avenir Next LT Pro"/>
                <w:i/>
                <w:iCs/>
              </w:rPr>
            </w:pPr>
            <w:r w:rsidRPr="00197669">
              <w:rPr>
                <w:rFonts w:ascii="Avenir Next LT Pro" w:hAnsi="Avenir Next LT Pro"/>
                <w:i/>
                <w:iCs/>
                <w:color w:val="000000"/>
              </w:rPr>
              <w:t>Type your response here...</w:t>
            </w:r>
            <w:r w:rsidRPr="00197669">
              <w:rPr>
                <w:rFonts w:ascii="Avenir Next LT Pro" w:hAnsi="Avenir Next LT Pro"/>
                <w:i/>
                <w:iCs/>
              </w:rPr>
              <w:t xml:space="preserve"> </w:t>
            </w:r>
          </w:p>
          <w:p w14:paraId="175A5B79" w14:textId="77777777" w:rsidR="00866AF2" w:rsidRPr="00197669" w:rsidRDefault="00866AF2">
            <w:pPr>
              <w:rPr>
                <w:rFonts w:ascii="Avenir Next LT Pro" w:hAnsi="Avenir Next LT Pro"/>
                <w:i/>
                <w:iCs/>
              </w:rPr>
            </w:pPr>
          </w:p>
          <w:p w14:paraId="7AB8B4DA" w14:textId="77777777" w:rsidR="00866AF2" w:rsidRPr="00197669" w:rsidRDefault="00866AF2">
            <w:pPr>
              <w:rPr>
                <w:rFonts w:ascii="Avenir Next LT Pro" w:hAnsi="Avenir Next LT Pro"/>
                <w:i/>
                <w:iCs/>
              </w:rPr>
            </w:pPr>
          </w:p>
          <w:p w14:paraId="4682D33E" w14:textId="77777777" w:rsidR="00866AF2" w:rsidRPr="00197669" w:rsidRDefault="00866AF2">
            <w:pPr>
              <w:rPr>
                <w:rFonts w:ascii="Avenir Next LT Pro" w:hAnsi="Avenir Next LT Pro"/>
                <w:i/>
                <w:iCs/>
              </w:rPr>
            </w:pPr>
          </w:p>
          <w:p w14:paraId="1A0DEB32" w14:textId="77777777" w:rsidR="00866AF2" w:rsidRPr="00197669" w:rsidRDefault="00866AF2">
            <w:pPr>
              <w:rPr>
                <w:rFonts w:ascii="Avenir Next LT Pro" w:hAnsi="Avenir Next LT Pro"/>
                <w:i/>
                <w:iCs/>
              </w:rPr>
            </w:pPr>
          </w:p>
          <w:p w14:paraId="00A0DB97" w14:textId="77777777" w:rsidR="00866AF2" w:rsidRPr="00197669" w:rsidRDefault="00866AF2">
            <w:pPr>
              <w:rPr>
                <w:rFonts w:ascii="Avenir Next LT Pro" w:hAnsi="Avenir Next LT Pro"/>
                <w:i/>
                <w:iCs/>
              </w:rPr>
            </w:pPr>
          </w:p>
          <w:p w14:paraId="5BD4D4DE" w14:textId="77777777" w:rsidR="00866AF2" w:rsidRPr="00197669" w:rsidRDefault="00866AF2">
            <w:pPr>
              <w:rPr>
                <w:rFonts w:ascii="Avenir Next LT Pro" w:hAnsi="Avenir Next LT Pro"/>
                <w:i/>
                <w:iCs/>
              </w:rPr>
            </w:pPr>
          </w:p>
          <w:p w14:paraId="0C580F8C" w14:textId="77777777" w:rsidR="00866AF2" w:rsidRPr="00197669" w:rsidRDefault="00866AF2">
            <w:pPr>
              <w:rPr>
                <w:rFonts w:ascii="Avenir Next LT Pro" w:hAnsi="Avenir Next LT Pro"/>
              </w:rPr>
            </w:pPr>
          </w:p>
        </w:tc>
      </w:tr>
    </w:tbl>
    <w:p w14:paraId="17281CCE" w14:textId="40FDBA11" w:rsidR="00866AF2" w:rsidRPr="00197669" w:rsidRDefault="00866AF2" w:rsidP="00866AF2">
      <w:pPr>
        <w:rPr>
          <w:rFonts w:ascii="Avenir Next LT Pro" w:hAnsi="Avenir Next LT Pro"/>
        </w:rPr>
      </w:pPr>
    </w:p>
    <w:p w14:paraId="111E645D" w14:textId="77777777" w:rsidR="00866AF2" w:rsidRPr="00197669" w:rsidRDefault="00866AF2">
      <w:pPr>
        <w:rPr>
          <w:rFonts w:ascii="Avenir Next LT Pro" w:eastAsiaTheme="majorEastAsia" w:hAnsi="Avenir Next LT Pro" w:cstheme="majorBidi"/>
          <w:color w:val="003014" w:themeColor="accent1" w:themeShade="BF"/>
          <w:sz w:val="28"/>
          <w:szCs w:val="28"/>
        </w:rPr>
      </w:pPr>
      <w:bookmarkStart w:id="5" w:name="team-timeline-and-milestones"/>
      <w:bookmarkEnd w:id="4"/>
      <w:r w:rsidRPr="00197669">
        <w:rPr>
          <w:rFonts w:ascii="Avenir Next LT Pro" w:hAnsi="Avenir Next LT Pro"/>
        </w:rPr>
        <w:br w:type="page"/>
      </w:r>
    </w:p>
    <w:p w14:paraId="3BCAC394" w14:textId="59C2615F" w:rsidR="00E90E63" w:rsidRPr="00197669" w:rsidRDefault="00A638EE">
      <w:pPr>
        <w:pStyle w:val="Heading3"/>
        <w:rPr>
          <w:rFonts w:ascii="Avenir Next LT Pro" w:hAnsi="Avenir Next LT Pro"/>
        </w:rPr>
      </w:pPr>
      <w:r w:rsidRPr="00197669">
        <w:rPr>
          <w:rFonts w:ascii="Avenir Next LT Pro" w:hAnsi="Avenir Next LT Pro"/>
        </w:rPr>
        <w:lastRenderedPageBreak/>
        <w:t>2.2 Team, timeline, and milestones</w:t>
      </w:r>
    </w:p>
    <w:p w14:paraId="6CBDE845" w14:textId="432A441B" w:rsidR="00E90E63" w:rsidRPr="00197669" w:rsidRDefault="00A638EE" w:rsidP="3561F9FB">
      <w:pPr>
        <w:pStyle w:val="BodyText"/>
        <w:rPr>
          <w:rFonts w:ascii="Avenir Next LT Pro" w:hAnsi="Avenir Next LT Pro"/>
        </w:rPr>
      </w:pPr>
      <w:r w:rsidRPr="3561F9FB">
        <w:rPr>
          <w:rFonts w:ascii="Avenir Next LT Pro" w:hAnsi="Avenir Next LT Pro"/>
          <w:i/>
          <w:iCs/>
        </w:rPr>
        <w:t>Based on the activities proposed, please summarise the expected timeline, including key activities, milestones, outputs, critical dependencies (if any), or required touch points with other consortium members (if any).</w:t>
      </w:r>
      <w:r w:rsidRPr="3561F9FB">
        <w:rPr>
          <w:rFonts w:ascii="Avenir Next LT Pro" w:hAnsi="Avenir Next LT Pro"/>
        </w:rPr>
        <w:t xml:space="preserve"> </w:t>
      </w:r>
      <w:r w:rsidRPr="3561F9FB">
        <w:rPr>
          <w:rFonts w:ascii="Avenir Next LT Pro" w:hAnsi="Avenir Next LT Pro"/>
          <w:i/>
          <w:iCs/>
        </w:rPr>
        <w:t>Please use this section to also note team members and specific assignments beyond the PI/Is.</w:t>
      </w:r>
      <w:r w:rsidR="639FD0EE" w:rsidRPr="3561F9FB">
        <w:rPr>
          <w:rFonts w:ascii="Avenir Next LT Pro" w:hAnsi="Avenir Next LT Pro"/>
          <w:i/>
          <w:iCs/>
        </w:rPr>
        <w:t xml:space="preserve"> (max 1,000 words)</w:t>
      </w:r>
    </w:p>
    <w:tbl>
      <w:tblPr>
        <w:tblW w:w="5000" w:type="pct"/>
        <w:tblCellSpacing w:w="15" w:type="dxa"/>
        <w:tblBorders>
          <w:top w:val="single" w:sz="8" w:space="0" w:color="CCCCCC"/>
          <w:left w:val="single" w:sz="8" w:space="0" w:color="CCCCCC"/>
          <w:bottom w:val="single" w:sz="8" w:space="0" w:color="CCCCCC"/>
          <w:right w:val="single" w:sz="8" w:space="0" w:color="CCCCCC"/>
        </w:tblBorders>
        <w:shd w:val="clear" w:color="auto" w:fill="F8F8F8"/>
        <w:tblCellMar>
          <w:top w:w="15" w:type="dxa"/>
          <w:left w:w="15" w:type="dxa"/>
          <w:bottom w:w="15" w:type="dxa"/>
          <w:right w:w="15" w:type="dxa"/>
        </w:tblCellMar>
        <w:tblLook w:val="04A0" w:firstRow="1" w:lastRow="0" w:firstColumn="1" w:lastColumn="0" w:noHBand="0" w:noVBand="1"/>
      </w:tblPr>
      <w:tblGrid>
        <w:gridCol w:w="10800"/>
      </w:tblGrid>
      <w:tr w:rsidR="00866AF2" w:rsidRPr="00197669" w14:paraId="174F56D2" w14:textId="77777777" w:rsidTr="00285FF5">
        <w:trPr>
          <w:tblCellSpacing w:w="15" w:type="dxa"/>
        </w:trPr>
        <w:tc>
          <w:tcPr>
            <w:tcW w:w="0" w:type="auto"/>
            <w:tcBorders>
              <w:top w:val="nil"/>
              <w:left w:val="nil"/>
              <w:bottom w:val="nil"/>
              <w:right w:val="nil"/>
            </w:tcBorders>
            <w:shd w:val="clear" w:color="auto" w:fill="F8F8F8"/>
            <w:vAlign w:val="center"/>
            <w:hideMark/>
          </w:tcPr>
          <w:p w14:paraId="01ED4589" w14:textId="77777777" w:rsidR="00866AF2" w:rsidRPr="00197669" w:rsidRDefault="00866AF2" w:rsidP="00285FF5">
            <w:pPr>
              <w:rPr>
                <w:rFonts w:ascii="Avenir Next LT Pro" w:hAnsi="Avenir Next LT Pro"/>
                <w:i/>
                <w:iCs/>
              </w:rPr>
            </w:pPr>
            <w:r w:rsidRPr="00197669">
              <w:rPr>
                <w:rFonts w:ascii="Avenir Next LT Pro" w:hAnsi="Avenir Next LT Pro"/>
                <w:i/>
                <w:iCs/>
                <w:color w:val="000000"/>
              </w:rPr>
              <w:t>Type your response here...</w:t>
            </w:r>
            <w:r w:rsidRPr="00197669">
              <w:rPr>
                <w:rFonts w:ascii="Avenir Next LT Pro" w:hAnsi="Avenir Next LT Pro"/>
                <w:i/>
                <w:iCs/>
              </w:rPr>
              <w:t xml:space="preserve"> </w:t>
            </w:r>
          </w:p>
          <w:p w14:paraId="06913E16" w14:textId="77777777" w:rsidR="00866AF2" w:rsidRPr="00197669" w:rsidRDefault="00866AF2" w:rsidP="00285FF5">
            <w:pPr>
              <w:rPr>
                <w:rFonts w:ascii="Avenir Next LT Pro" w:hAnsi="Avenir Next LT Pro"/>
                <w:i/>
                <w:iCs/>
              </w:rPr>
            </w:pPr>
          </w:p>
          <w:p w14:paraId="0D079702" w14:textId="77777777" w:rsidR="00866AF2" w:rsidRPr="00197669" w:rsidRDefault="00866AF2" w:rsidP="00285FF5">
            <w:pPr>
              <w:rPr>
                <w:rFonts w:ascii="Avenir Next LT Pro" w:hAnsi="Avenir Next LT Pro"/>
                <w:i/>
                <w:iCs/>
              </w:rPr>
            </w:pPr>
          </w:p>
          <w:p w14:paraId="7738D700" w14:textId="77777777" w:rsidR="00866AF2" w:rsidRPr="00197669" w:rsidRDefault="00866AF2" w:rsidP="00285FF5">
            <w:pPr>
              <w:rPr>
                <w:rFonts w:ascii="Avenir Next LT Pro" w:hAnsi="Avenir Next LT Pro"/>
                <w:i/>
                <w:iCs/>
              </w:rPr>
            </w:pPr>
          </w:p>
          <w:p w14:paraId="5A9D04D1" w14:textId="77777777" w:rsidR="00866AF2" w:rsidRPr="00197669" w:rsidRDefault="00866AF2" w:rsidP="00285FF5">
            <w:pPr>
              <w:rPr>
                <w:rFonts w:ascii="Avenir Next LT Pro" w:hAnsi="Avenir Next LT Pro"/>
                <w:i/>
                <w:iCs/>
              </w:rPr>
            </w:pPr>
          </w:p>
          <w:p w14:paraId="54CEAA41" w14:textId="77777777" w:rsidR="00866AF2" w:rsidRPr="00197669" w:rsidRDefault="00866AF2" w:rsidP="00285FF5">
            <w:pPr>
              <w:rPr>
                <w:rFonts w:ascii="Avenir Next LT Pro" w:hAnsi="Avenir Next LT Pro"/>
                <w:i/>
                <w:iCs/>
              </w:rPr>
            </w:pPr>
          </w:p>
          <w:p w14:paraId="176661C6" w14:textId="77777777" w:rsidR="00866AF2" w:rsidRPr="00197669" w:rsidRDefault="00866AF2" w:rsidP="00285FF5">
            <w:pPr>
              <w:rPr>
                <w:rFonts w:ascii="Avenir Next LT Pro" w:hAnsi="Avenir Next LT Pro"/>
                <w:i/>
                <w:iCs/>
              </w:rPr>
            </w:pPr>
          </w:p>
          <w:p w14:paraId="4DC19A75" w14:textId="77777777" w:rsidR="00866AF2" w:rsidRPr="00197669" w:rsidRDefault="00866AF2" w:rsidP="00285FF5">
            <w:pPr>
              <w:rPr>
                <w:rFonts w:ascii="Avenir Next LT Pro" w:hAnsi="Avenir Next LT Pro"/>
              </w:rPr>
            </w:pPr>
          </w:p>
        </w:tc>
      </w:tr>
    </w:tbl>
    <w:p w14:paraId="3E3492B7" w14:textId="77777777" w:rsidR="00866AF2" w:rsidRPr="00197669" w:rsidRDefault="00866AF2" w:rsidP="00866AF2">
      <w:pPr>
        <w:pStyle w:val="BodyText"/>
        <w:rPr>
          <w:rFonts w:ascii="Avenir Next LT Pro" w:hAnsi="Avenir Next LT Pro"/>
        </w:rPr>
      </w:pPr>
    </w:p>
    <w:p w14:paraId="24AAAF19" w14:textId="77777777" w:rsidR="00866AF2" w:rsidRPr="00197669" w:rsidRDefault="00866AF2">
      <w:pPr>
        <w:rPr>
          <w:rFonts w:ascii="Avenir Next LT Pro" w:eastAsiaTheme="majorEastAsia" w:hAnsi="Avenir Next LT Pro" w:cstheme="majorBidi"/>
          <w:color w:val="003014" w:themeColor="accent1" w:themeShade="BF"/>
          <w:sz w:val="32"/>
          <w:szCs w:val="32"/>
        </w:rPr>
      </w:pPr>
      <w:bookmarkStart w:id="6" w:name="risks-and-mitigation"/>
      <w:bookmarkEnd w:id="3"/>
      <w:bookmarkEnd w:id="5"/>
      <w:r w:rsidRPr="00197669">
        <w:rPr>
          <w:rFonts w:ascii="Avenir Next LT Pro" w:hAnsi="Avenir Next LT Pro"/>
        </w:rPr>
        <w:br w:type="page"/>
      </w:r>
    </w:p>
    <w:p w14:paraId="4C84814C" w14:textId="2F7E8B17" w:rsidR="00E90E63" w:rsidRPr="00197669" w:rsidRDefault="00A638EE">
      <w:pPr>
        <w:pStyle w:val="Heading2"/>
        <w:rPr>
          <w:rFonts w:ascii="Avenir Next LT Pro" w:hAnsi="Avenir Next LT Pro"/>
        </w:rPr>
      </w:pPr>
      <w:r w:rsidRPr="00197669">
        <w:rPr>
          <w:rFonts w:ascii="Avenir Next LT Pro" w:hAnsi="Avenir Next LT Pro"/>
        </w:rPr>
        <w:lastRenderedPageBreak/>
        <w:t>3. Risks and mitigation</w:t>
      </w:r>
    </w:p>
    <w:p w14:paraId="69CFD727" w14:textId="5040D809" w:rsidR="00E90E63" w:rsidRPr="00197669" w:rsidRDefault="00A638EE" w:rsidP="3561F9FB">
      <w:pPr>
        <w:pStyle w:val="BodyText"/>
        <w:rPr>
          <w:rFonts w:ascii="Avenir Next LT Pro" w:hAnsi="Avenir Next LT Pro"/>
        </w:rPr>
      </w:pPr>
      <w:r w:rsidRPr="3561F9FB">
        <w:rPr>
          <w:rFonts w:ascii="Avenir Next LT Pro" w:hAnsi="Avenir Next LT Pro"/>
          <w:i/>
          <w:iCs/>
        </w:rPr>
        <w:t xml:space="preserve">Please describe </w:t>
      </w:r>
      <w:r w:rsidR="00866AF2" w:rsidRPr="3561F9FB">
        <w:rPr>
          <w:rFonts w:ascii="Avenir Next LT Pro" w:hAnsi="Avenir Next LT Pro"/>
          <w:i/>
          <w:iCs/>
        </w:rPr>
        <w:t xml:space="preserve">(1) </w:t>
      </w:r>
      <w:r w:rsidRPr="3561F9FB">
        <w:rPr>
          <w:rFonts w:ascii="Avenir Next LT Pro" w:hAnsi="Avenir Next LT Pro"/>
          <w:i/>
          <w:iCs/>
        </w:rPr>
        <w:t xml:space="preserve">any major risks, constraints, or dependencies that could affect delivery of this work, including </w:t>
      </w:r>
      <w:r w:rsidR="00866AF2" w:rsidRPr="3561F9FB">
        <w:rPr>
          <w:rFonts w:ascii="Avenir Next LT Pro" w:hAnsi="Avenir Next LT Pro"/>
          <w:i/>
          <w:iCs/>
        </w:rPr>
        <w:t xml:space="preserve">(2) </w:t>
      </w:r>
      <w:r w:rsidRPr="3561F9FB">
        <w:rPr>
          <w:rFonts w:ascii="Avenir Next LT Pro" w:hAnsi="Avenir Next LT Pro"/>
          <w:i/>
          <w:iCs/>
        </w:rPr>
        <w:t xml:space="preserve">anything that may block progress or </w:t>
      </w:r>
      <w:r w:rsidR="00866AF2" w:rsidRPr="3561F9FB">
        <w:rPr>
          <w:rFonts w:ascii="Avenir Next LT Pro" w:hAnsi="Avenir Next LT Pro"/>
          <w:i/>
          <w:iCs/>
        </w:rPr>
        <w:t xml:space="preserve">(3) </w:t>
      </w:r>
      <w:r w:rsidRPr="3561F9FB">
        <w:rPr>
          <w:rFonts w:ascii="Avenir Next LT Pro" w:hAnsi="Avenir Next LT Pro"/>
          <w:i/>
          <w:iCs/>
        </w:rPr>
        <w:t>require a decision or action from PATH. This will form the basis of the project risk registry and can be revisited through quarterly reporting.</w:t>
      </w:r>
      <w:r w:rsidR="231AD5D2" w:rsidRPr="3561F9FB">
        <w:rPr>
          <w:rFonts w:ascii="Avenir Next LT Pro" w:hAnsi="Avenir Next LT Pro"/>
          <w:i/>
          <w:iCs/>
        </w:rPr>
        <w:t xml:space="preserve"> (max 1,000 words)</w:t>
      </w:r>
    </w:p>
    <w:tbl>
      <w:tblPr>
        <w:tblW w:w="5000" w:type="pct"/>
        <w:tblCellSpacing w:w="15" w:type="dxa"/>
        <w:tblBorders>
          <w:top w:val="single" w:sz="8" w:space="0" w:color="CCCCCC"/>
          <w:left w:val="single" w:sz="8" w:space="0" w:color="CCCCCC"/>
          <w:bottom w:val="single" w:sz="8" w:space="0" w:color="CCCCCC"/>
          <w:right w:val="single" w:sz="8" w:space="0" w:color="CCCCCC"/>
        </w:tblBorders>
        <w:shd w:val="clear" w:color="auto" w:fill="F8F8F8"/>
        <w:tblCellMar>
          <w:top w:w="15" w:type="dxa"/>
          <w:left w:w="15" w:type="dxa"/>
          <w:bottom w:w="15" w:type="dxa"/>
          <w:right w:w="15" w:type="dxa"/>
        </w:tblCellMar>
        <w:tblLook w:val="04A0" w:firstRow="1" w:lastRow="0" w:firstColumn="1" w:lastColumn="0" w:noHBand="0" w:noVBand="1"/>
      </w:tblPr>
      <w:tblGrid>
        <w:gridCol w:w="10800"/>
      </w:tblGrid>
      <w:tr w:rsidR="00866AF2" w:rsidRPr="00197669" w14:paraId="1087D804" w14:textId="77777777" w:rsidTr="00285FF5">
        <w:trPr>
          <w:tblCellSpacing w:w="15" w:type="dxa"/>
        </w:trPr>
        <w:tc>
          <w:tcPr>
            <w:tcW w:w="0" w:type="auto"/>
            <w:tcBorders>
              <w:top w:val="nil"/>
              <w:left w:val="nil"/>
              <w:bottom w:val="nil"/>
              <w:right w:val="nil"/>
            </w:tcBorders>
            <w:shd w:val="clear" w:color="auto" w:fill="F8F8F8"/>
            <w:vAlign w:val="center"/>
            <w:hideMark/>
          </w:tcPr>
          <w:p w14:paraId="5407779D" w14:textId="77777777" w:rsidR="00866AF2" w:rsidRPr="00197669" w:rsidRDefault="00866AF2" w:rsidP="00285FF5">
            <w:pPr>
              <w:rPr>
                <w:rFonts w:ascii="Avenir Next LT Pro" w:hAnsi="Avenir Next LT Pro"/>
                <w:i/>
                <w:iCs/>
              </w:rPr>
            </w:pPr>
            <w:r w:rsidRPr="00197669">
              <w:rPr>
                <w:rFonts w:ascii="Avenir Next LT Pro" w:hAnsi="Avenir Next LT Pro"/>
                <w:i/>
                <w:iCs/>
                <w:color w:val="000000"/>
              </w:rPr>
              <w:t>Type your response here...</w:t>
            </w:r>
            <w:r w:rsidRPr="00197669">
              <w:rPr>
                <w:rFonts w:ascii="Avenir Next LT Pro" w:hAnsi="Avenir Next LT Pro"/>
                <w:i/>
                <w:iCs/>
              </w:rPr>
              <w:t xml:space="preserve"> </w:t>
            </w:r>
          </w:p>
          <w:p w14:paraId="3D849CA0" w14:textId="77777777" w:rsidR="00866AF2" w:rsidRPr="00197669" w:rsidRDefault="00866AF2" w:rsidP="00285FF5">
            <w:pPr>
              <w:rPr>
                <w:rFonts w:ascii="Avenir Next LT Pro" w:hAnsi="Avenir Next LT Pro"/>
                <w:i/>
                <w:iCs/>
              </w:rPr>
            </w:pPr>
          </w:p>
          <w:p w14:paraId="237970C1" w14:textId="77777777" w:rsidR="00866AF2" w:rsidRPr="00197669" w:rsidRDefault="00866AF2" w:rsidP="00285FF5">
            <w:pPr>
              <w:rPr>
                <w:rFonts w:ascii="Avenir Next LT Pro" w:hAnsi="Avenir Next LT Pro"/>
                <w:i/>
                <w:iCs/>
              </w:rPr>
            </w:pPr>
          </w:p>
          <w:p w14:paraId="04E772A9" w14:textId="77777777" w:rsidR="00866AF2" w:rsidRPr="00197669" w:rsidRDefault="00866AF2" w:rsidP="00285FF5">
            <w:pPr>
              <w:rPr>
                <w:rFonts w:ascii="Avenir Next LT Pro" w:hAnsi="Avenir Next LT Pro"/>
                <w:i/>
                <w:iCs/>
              </w:rPr>
            </w:pPr>
          </w:p>
          <w:p w14:paraId="3E266901" w14:textId="77777777" w:rsidR="00866AF2" w:rsidRPr="00197669" w:rsidRDefault="00866AF2" w:rsidP="00285FF5">
            <w:pPr>
              <w:rPr>
                <w:rFonts w:ascii="Avenir Next LT Pro" w:hAnsi="Avenir Next LT Pro"/>
                <w:i/>
                <w:iCs/>
              </w:rPr>
            </w:pPr>
          </w:p>
          <w:p w14:paraId="62971A43" w14:textId="77777777" w:rsidR="00866AF2" w:rsidRPr="00197669" w:rsidRDefault="00866AF2" w:rsidP="00285FF5">
            <w:pPr>
              <w:rPr>
                <w:rFonts w:ascii="Avenir Next LT Pro" w:hAnsi="Avenir Next LT Pro"/>
                <w:i/>
                <w:iCs/>
              </w:rPr>
            </w:pPr>
          </w:p>
          <w:p w14:paraId="59D76071" w14:textId="77777777" w:rsidR="00866AF2" w:rsidRPr="00197669" w:rsidRDefault="00866AF2" w:rsidP="00285FF5">
            <w:pPr>
              <w:rPr>
                <w:rFonts w:ascii="Avenir Next LT Pro" w:hAnsi="Avenir Next LT Pro"/>
                <w:i/>
                <w:iCs/>
              </w:rPr>
            </w:pPr>
          </w:p>
          <w:p w14:paraId="369BC2AB" w14:textId="77777777" w:rsidR="00866AF2" w:rsidRPr="00197669" w:rsidRDefault="00866AF2" w:rsidP="00285FF5">
            <w:pPr>
              <w:rPr>
                <w:rFonts w:ascii="Avenir Next LT Pro" w:hAnsi="Avenir Next LT Pro"/>
              </w:rPr>
            </w:pPr>
          </w:p>
        </w:tc>
      </w:tr>
    </w:tbl>
    <w:p w14:paraId="4676C647" w14:textId="77777777" w:rsidR="00866AF2" w:rsidRPr="00197669" w:rsidRDefault="00866AF2" w:rsidP="00866AF2">
      <w:pPr>
        <w:pStyle w:val="BodyText"/>
        <w:rPr>
          <w:rFonts w:ascii="Avenir Next LT Pro" w:hAnsi="Avenir Next LT Pro"/>
        </w:rPr>
      </w:pPr>
    </w:p>
    <w:bookmarkEnd w:id="0"/>
    <w:bookmarkEnd w:id="6"/>
    <w:p w14:paraId="27E1E367" w14:textId="77777777" w:rsidR="00866AF2" w:rsidRPr="00197669" w:rsidRDefault="00866AF2" w:rsidP="00866AF2">
      <w:pPr>
        <w:pStyle w:val="BodyText"/>
        <w:rPr>
          <w:rFonts w:ascii="Avenir Next LT Pro" w:hAnsi="Avenir Next LT Pro"/>
        </w:rPr>
      </w:pPr>
    </w:p>
    <w:sectPr w:rsidR="00866AF2" w:rsidRPr="00197669" w:rsidSect="00443EC1">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venir Next LT Pro Demi">
    <w:panose1 w:val="020B0704020202020204"/>
    <w:charset w:val="4D"/>
    <w:family w:val="swiss"/>
    <w:pitch w:val="variable"/>
    <w:sig w:usb0="800000EF" w:usb1="5000204A" w:usb2="00000000" w:usb3="00000000" w:csb0="00000093" w:csb1="00000000"/>
  </w:font>
  <w:font w:name="Avenir Next LT Pro">
    <w:panose1 w:val="020B0504020202020204"/>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C2F6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169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63"/>
    <w:rsid w:val="000331B6"/>
    <w:rsid w:val="00051D12"/>
    <w:rsid w:val="000B2218"/>
    <w:rsid w:val="00197669"/>
    <w:rsid w:val="002459E1"/>
    <w:rsid w:val="0025575D"/>
    <w:rsid w:val="00285FF5"/>
    <w:rsid w:val="00443EC1"/>
    <w:rsid w:val="00504EF3"/>
    <w:rsid w:val="00521A21"/>
    <w:rsid w:val="00645555"/>
    <w:rsid w:val="006A6643"/>
    <w:rsid w:val="006C7C7C"/>
    <w:rsid w:val="007B2024"/>
    <w:rsid w:val="00846EF9"/>
    <w:rsid w:val="00866AF2"/>
    <w:rsid w:val="00885F25"/>
    <w:rsid w:val="00A05A95"/>
    <w:rsid w:val="00A638EE"/>
    <w:rsid w:val="00E90E63"/>
    <w:rsid w:val="00EF4AC9"/>
    <w:rsid w:val="00F15356"/>
    <w:rsid w:val="00FE4604"/>
    <w:rsid w:val="231AD5D2"/>
    <w:rsid w:val="26A83377"/>
    <w:rsid w:val="3561F9FB"/>
    <w:rsid w:val="4526F29B"/>
    <w:rsid w:val="639FD0EE"/>
    <w:rsid w:val="71CFBE3B"/>
    <w:rsid w:val="7C225CC1"/>
    <w:rsid w:val="7FA680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2D348F"/>
  <w15:docId w15:val="{CC89FAAD-7CE1-4593-B1AC-0EA36DE1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3014"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3014"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3014"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3014"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3014"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3014"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3014"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3014"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3014"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03014"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1411C"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6C7C7C"/>
    <w:rPr>
      <w:sz w:val="16"/>
      <w:szCs w:val="16"/>
    </w:rPr>
  </w:style>
  <w:style w:type="paragraph" w:styleId="CommentText">
    <w:name w:val="annotation text"/>
    <w:basedOn w:val="Normal"/>
    <w:link w:val="CommentTextChar"/>
    <w:rsid w:val="006C7C7C"/>
    <w:rPr>
      <w:sz w:val="20"/>
      <w:szCs w:val="20"/>
    </w:rPr>
  </w:style>
  <w:style w:type="character" w:customStyle="1" w:styleId="CommentTextChar">
    <w:name w:val="Comment Text Char"/>
    <w:basedOn w:val="DefaultParagraphFont"/>
    <w:link w:val="CommentText"/>
    <w:rsid w:val="006C7C7C"/>
    <w:rPr>
      <w:sz w:val="20"/>
      <w:szCs w:val="20"/>
    </w:rPr>
  </w:style>
  <w:style w:type="paragraph" w:styleId="CommentSubject">
    <w:name w:val="annotation subject"/>
    <w:basedOn w:val="CommentText"/>
    <w:next w:val="CommentText"/>
    <w:link w:val="CommentSubjectChar"/>
    <w:rsid w:val="006C7C7C"/>
    <w:rPr>
      <w:b/>
      <w:bCs/>
    </w:rPr>
  </w:style>
  <w:style w:type="character" w:customStyle="1" w:styleId="CommentSubjectChar">
    <w:name w:val="Comment Subject Char"/>
    <w:basedOn w:val="CommentTextChar"/>
    <w:link w:val="CommentSubject"/>
    <w:rsid w:val="006C7C7C"/>
    <w:rPr>
      <w:b/>
      <w:bCs/>
      <w:sz w:val="20"/>
      <w:szCs w:val="20"/>
    </w:rPr>
  </w:style>
  <w:style w:type="character" w:styleId="Mention">
    <w:name w:val="Mention"/>
    <w:basedOn w:val="DefaultParagraphFont"/>
    <w:uiPriority w:val="99"/>
    <w:unhideWhenUsed/>
    <w:rsid w:val="006C7C7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DAP">
  <a:themeElements>
    <a:clrScheme name="CH-DAP">
      <a:dk1>
        <a:srgbClr val="000000"/>
      </a:dk1>
      <a:lt1>
        <a:srgbClr val="FFFFFF"/>
      </a:lt1>
      <a:dk2>
        <a:srgbClr val="000000"/>
      </a:dk2>
      <a:lt2>
        <a:srgbClr val="FFFFFF"/>
      </a:lt2>
      <a:accent1>
        <a:srgbClr val="01411C"/>
      </a:accent1>
      <a:accent2>
        <a:srgbClr val="007A33"/>
      </a:accent2>
      <a:accent3>
        <a:srgbClr val="C8102E"/>
      </a:accent3>
      <a:accent4>
        <a:srgbClr val="F65050"/>
      </a:accent4>
      <a:accent5>
        <a:srgbClr val="FEC200"/>
      </a:accent5>
      <a:accent6>
        <a:srgbClr val="E8EAEB"/>
      </a:accent6>
      <a:hlink>
        <a:srgbClr val="464F60"/>
      </a:hlink>
      <a:folHlink>
        <a:srgbClr val="464F60"/>
      </a:folHlink>
    </a:clrScheme>
    <a:fontScheme name="Sheets">
      <a:majorFont>
        <a:latin typeface="Aptos Narrow"/>
        <a:ea typeface="Aptos Narrow"/>
        <a:cs typeface="Aptos Narrow"/>
      </a:majorFont>
      <a:minorFont>
        <a:latin typeface="Aptos Narrow"/>
        <a:ea typeface="Aptos Narrow"/>
        <a:cs typeface="Aptos Narrow"/>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AF0986376B2D4397B1A2F9563D53DC" ma:contentTypeVersion="13" ma:contentTypeDescription="Create a new document." ma:contentTypeScope="" ma:versionID="b1acd30eba490255116f33c51a2a9201">
  <xsd:schema xmlns:xsd="http://www.w3.org/2001/XMLSchema" xmlns:xs="http://www.w3.org/2001/XMLSchema" xmlns:p="http://schemas.microsoft.com/office/2006/metadata/properties" xmlns:ns2="c96e0b3d-6bcc-4d42-967c-38945b446267" xmlns:ns3="ccdb582e-bbbe-44ba-8914-2c938f988dbc" xmlns:ns4="http://schemas.microsoft.com/sharepoint/v4" targetNamespace="http://schemas.microsoft.com/office/2006/metadata/properties" ma:root="true" ma:fieldsID="a577ad01e0786bc1492e33bb935e983f" ns2:_="" ns3:_="" ns4:_="">
    <xsd:import namespace="c96e0b3d-6bcc-4d42-967c-38945b446267"/>
    <xsd:import namespace="ccdb582e-bbbe-44ba-8914-2c938f988db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e0b3d-6bcc-4d42-967c-38945b4462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s" ma:index="11" nillable="true" ma:displayName="Notes" ma:format="Dropdown" ma:internalName="Note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f4ff368-f2cf-4839-9e53-01cf9dce6f8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db582e-bbbe-44ba-8914-2c938f988d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61d3e3b-5bf9-4f0e-a31f-f32ae2d4a38a}" ma:internalName="TaxCatchAll" ma:showField="CatchAllData" ma:web="ccdb582e-bbbe-44ba-8914-2c938f988db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Notes xmlns="c96e0b3d-6bcc-4d42-967c-38945b446267" xsi:nil="true"/>
    <lcf76f155ced4ddcb4097134ff3c332f xmlns="c96e0b3d-6bcc-4d42-967c-38945b446267">
      <Terms xmlns="http://schemas.microsoft.com/office/infopath/2007/PartnerControls"/>
    </lcf76f155ced4ddcb4097134ff3c332f>
    <TaxCatchAll xmlns="ccdb582e-bbbe-44ba-8914-2c938f988d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B209F5-BFD4-4C6B-A3CD-40BA07292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e0b3d-6bcc-4d42-967c-38945b446267"/>
    <ds:schemaRef ds:uri="ccdb582e-bbbe-44ba-8914-2c938f988db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4E920E-5AD7-410F-BCA4-73A34513229A}">
  <ds:schemaRefs>
    <ds:schemaRef ds:uri="http://schemas.microsoft.com/office/2006/metadata/properties"/>
    <ds:schemaRef ds:uri="http://schemas.microsoft.com/office/infopath/2007/PartnerControls"/>
    <ds:schemaRef ds:uri="http://schemas.microsoft.com/sharepoint/v4"/>
    <ds:schemaRef ds:uri="c96e0b3d-6bcc-4d42-967c-38945b446267"/>
    <ds:schemaRef ds:uri="ccdb582e-bbbe-44ba-8914-2c938f988dbc"/>
  </ds:schemaRefs>
</ds:datastoreItem>
</file>

<file path=customXml/itemProps3.xml><?xml version="1.0" encoding="utf-8"?>
<ds:datastoreItem xmlns:ds="http://schemas.openxmlformats.org/officeDocument/2006/customXml" ds:itemID="{F8CBDF74-0707-47EC-BD72-58774EE011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386</Words>
  <Characters>2170</Characters>
  <Application>Microsoft Office Word</Application>
  <DocSecurity>0</DocSecurity>
  <Lines>94</Lines>
  <Paragraphs>40</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Liu</dc:creator>
  <cp:keywords/>
  <cp:lastModifiedBy>Yang Liu</cp:lastModifiedBy>
  <cp:revision>2</cp:revision>
  <dcterms:created xsi:type="dcterms:W3CDTF">2026-05-03T17:00:00Z</dcterms:created>
  <dcterms:modified xsi:type="dcterms:W3CDTF">2026-05-03T17:00:00Z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0x01010005AF0986376B2D4397B1A2F9563D53DC</vt:lpwstr>
  </property>
  <property fmtid="{D5CDD505-2E9C-101B-9397-08002B2CF9AE}" pid="4" name="docLang">
    <vt:lpwstr>en</vt:lpwstr>
  </property>
</Properties>
</file>