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FD" w:rsidRDefault="00C06CFD" w:rsidP="004861AD">
      <w:pPr>
        <w:pStyle w:val="1"/>
      </w:pPr>
      <w:r>
        <w:rPr>
          <w:rFonts w:hint="eastAsia"/>
        </w:rPr>
        <w:t>概述</w:t>
      </w:r>
    </w:p>
    <w:p w:rsidR="00C06CFD" w:rsidRDefault="00003B7E" w:rsidP="00C06CFD">
      <w:hyperlink r:id="rId7" w:history="1">
        <w:r w:rsidR="002923C4" w:rsidRPr="00B07D86">
          <w:rPr>
            <w:rStyle w:val="a6"/>
            <w:rFonts w:hint="eastAsia"/>
          </w:rPr>
          <w:t>www.caniuse.com</w:t>
        </w:r>
      </w:hyperlink>
      <w:r w:rsidR="002923C4">
        <w:rPr>
          <w:rFonts w:hint="eastAsia"/>
        </w:rPr>
        <w:t>网站按照浏览器的版本提供了详尽的</w:t>
      </w:r>
      <w:r w:rsidR="002923C4">
        <w:rPr>
          <w:rFonts w:hint="eastAsia"/>
        </w:rPr>
        <w:t>HTML5</w:t>
      </w:r>
      <w:r w:rsidR="002923C4">
        <w:rPr>
          <w:rFonts w:hint="eastAsia"/>
        </w:rPr>
        <w:t>功能支持情况。若用户通过浏览器访问</w:t>
      </w:r>
      <w:hyperlink r:id="rId8" w:history="1">
        <w:r w:rsidR="002923C4" w:rsidRPr="00B07D86">
          <w:rPr>
            <w:rStyle w:val="a6"/>
            <w:rFonts w:hint="eastAsia"/>
          </w:rPr>
          <w:t>www.html5test.com</w:t>
        </w:r>
      </w:hyperlink>
      <w:r w:rsidR="002923C4">
        <w:rPr>
          <w:rFonts w:hint="eastAsia"/>
        </w:rPr>
        <w:t>的话，该网站会直接显示用户浏览器对</w:t>
      </w:r>
      <w:r w:rsidR="002923C4">
        <w:rPr>
          <w:rFonts w:hint="eastAsia"/>
        </w:rPr>
        <w:t>HTML5</w:t>
      </w:r>
      <w:r w:rsidR="002923C4">
        <w:rPr>
          <w:rFonts w:hint="eastAsia"/>
        </w:rPr>
        <w:t>规范的支持情况。</w:t>
      </w:r>
      <w:r w:rsidR="00265279">
        <w:rPr>
          <w:rFonts w:hint="eastAsia"/>
        </w:rPr>
        <w:t xml:space="preserve"> </w:t>
      </w:r>
      <w:r w:rsidR="00265279">
        <w:t>P</w:t>
      </w:r>
      <w:r w:rsidR="00265279">
        <w:rPr>
          <w:rFonts w:hint="eastAsia"/>
        </w:rPr>
        <w:t>7</w:t>
      </w:r>
    </w:p>
    <w:p w:rsidR="00C06CFD" w:rsidRDefault="00C06CFD" w:rsidP="00C06CFD"/>
    <w:p w:rsidR="009B6A8E" w:rsidRDefault="009B6A8E" w:rsidP="00C06CFD">
      <w:r>
        <w:rPr>
          <w:rFonts w:hint="eastAsia"/>
        </w:rPr>
        <w:t>Modernizr</w:t>
      </w:r>
      <w:r>
        <w:rPr>
          <w:rFonts w:hint="eastAsia"/>
        </w:rPr>
        <w:t>，一个</w:t>
      </w:r>
      <w:r>
        <w:rPr>
          <w:rFonts w:hint="eastAsia"/>
        </w:rPr>
        <w:t>js</w:t>
      </w:r>
      <w:r>
        <w:rPr>
          <w:rFonts w:hint="eastAsia"/>
        </w:rPr>
        <w:t>库，它提供了非常先进的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的检测功能。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</w:t>
      </w:r>
    </w:p>
    <w:p w:rsidR="009B6A8E" w:rsidRDefault="009B6A8E" w:rsidP="00C06CFD">
      <w:pPr>
        <w:rPr>
          <w:rFonts w:hint="eastAsia"/>
        </w:rPr>
      </w:pPr>
    </w:p>
    <w:p w:rsidR="00184C52" w:rsidRDefault="00001557" w:rsidP="00C06CFD">
      <w:pPr>
        <w:rPr>
          <w:rFonts w:hint="eastAsia"/>
        </w:rPr>
      </w:pPr>
      <w:r>
        <w:t xml:space="preserve">&lt;!DOCTYPE&gt; </w:t>
      </w:r>
      <w:r>
        <w:t>声明位于文档中的最前面的位置，处于</w:t>
      </w:r>
      <w:r>
        <w:t xml:space="preserve"> &lt;html&gt; </w:t>
      </w:r>
      <w:r>
        <w:t>标签之前。此标签可告知浏览器文档使用哪种</w:t>
      </w:r>
      <w:r>
        <w:t xml:space="preserve"> HTML </w:t>
      </w:r>
      <w:r>
        <w:t>或</w:t>
      </w:r>
      <w:r>
        <w:t xml:space="preserve"> XHTML </w:t>
      </w:r>
      <w:r>
        <w:t>规范。</w:t>
      </w:r>
      <w:r w:rsidR="005C6F45" w:rsidRPr="005C6F45">
        <w:t>http://www.w3school.com.cn/tags/tag_doctype.asp</w:t>
      </w:r>
    </w:p>
    <w:p w:rsidR="00184C52" w:rsidRDefault="00184C52" w:rsidP="00C06CFD">
      <w:pPr>
        <w:rPr>
          <w:rFonts w:hint="eastAsia"/>
        </w:rPr>
      </w:pPr>
    </w:p>
    <w:p w:rsidR="006452C4" w:rsidRDefault="006452C4" w:rsidP="006452C4">
      <w:r>
        <w:t>&lt;!DOCTYPE html&gt;</w:t>
      </w:r>
    </w:p>
    <w:p w:rsidR="006452C4" w:rsidRDefault="006452C4" w:rsidP="006452C4">
      <w:r>
        <w:t>&lt;html&gt;</w:t>
      </w:r>
    </w:p>
    <w:p w:rsidR="006452C4" w:rsidRDefault="006452C4" w:rsidP="006452C4">
      <w:r>
        <w:t>&lt;head&gt;</w:t>
      </w:r>
    </w:p>
    <w:p w:rsidR="006452C4" w:rsidRDefault="006452C4" w:rsidP="006452C4">
      <w:r>
        <w:t>&lt;meta charset="utf-8" /&gt;</w:t>
      </w:r>
    </w:p>
    <w:p w:rsidR="006452C4" w:rsidRDefault="006452C4" w:rsidP="006452C4">
      <w:r>
        <w:t>&lt;title&gt;</w:t>
      </w:r>
      <w:r w:rsidR="003D7E1B">
        <w:t xml:space="preserve"> </w:t>
      </w:r>
      <w:r>
        <w:t>&lt;/title&gt;</w:t>
      </w:r>
    </w:p>
    <w:p w:rsidR="006452C4" w:rsidRDefault="003D7E1B" w:rsidP="006452C4">
      <w:r>
        <w:t>&lt;/head&gt;</w:t>
      </w:r>
    </w:p>
    <w:p w:rsidR="006452C4" w:rsidRDefault="003D7E1B" w:rsidP="006452C4">
      <w:r>
        <w:t>&lt;body&gt;</w:t>
      </w:r>
    </w:p>
    <w:p w:rsidR="006452C4" w:rsidRDefault="006452C4" w:rsidP="006452C4">
      <w:r>
        <w:t>&lt;/body&gt;</w:t>
      </w:r>
    </w:p>
    <w:p w:rsidR="00184C52" w:rsidRDefault="006452C4" w:rsidP="006452C4">
      <w:pPr>
        <w:rPr>
          <w:rFonts w:hint="eastAsia"/>
        </w:rPr>
      </w:pPr>
      <w:r>
        <w:t>&lt;/html&gt;</w:t>
      </w:r>
    </w:p>
    <w:p w:rsidR="004007E5" w:rsidRDefault="00E87A51" w:rsidP="00C06CFD">
      <w:pPr>
        <w:rPr>
          <w:rFonts w:hint="eastAsia"/>
        </w:rPr>
      </w:pPr>
      <w:r>
        <w:t>P</w:t>
      </w:r>
      <w:r>
        <w:rPr>
          <w:rFonts w:hint="eastAsia"/>
        </w:rPr>
        <w:t>8</w:t>
      </w:r>
    </w:p>
    <w:p w:rsidR="00E87A51" w:rsidRDefault="00E87A51" w:rsidP="00C06CFD">
      <w:pPr>
        <w:rPr>
          <w:rFonts w:hint="eastAsia"/>
        </w:rPr>
      </w:pPr>
    </w:p>
    <w:p w:rsidR="00E87A51" w:rsidRDefault="00436821" w:rsidP="00C06CFD">
      <w:pPr>
        <w:rPr>
          <w:rFonts w:hint="eastAsia"/>
        </w:rPr>
      </w:pPr>
      <w:r>
        <w:rPr>
          <w:rFonts w:hint="eastAsia"/>
        </w:rPr>
        <w:t>浏览器会根据</w:t>
      </w:r>
      <w:r>
        <w:rPr>
          <w:rFonts w:hint="eastAsia"/>
        </w:rPr>
        <w:t>DOCTYPE</w:t>
      </w:r>
      <w:r>
        <w:rPr>
          <w:rFonts w:hint="eastAsia"/>
        </w:rPr>
        <w:t>来识别该使用哪种模式（怪异、近标准、标准）。</w:t>
      </w:r>
      <w:r>
        <w:t>P</w:t>
      </w:r>
      <w:r>
        <w:rPr>
          <w:rFonts w:hint="eastAsia"/>
        </w:rPr>
        <w:t>9</w:t>
      </w:r>
    </w:p>
    <w:p w:rsidR="0053347B" w:rsidRDefault="0053347B" w:rsidP="00C06CFD">
      <w:pPr>
        <w:rPr>
          <w:rFonts w:hint="eastAsia"/>
        </w:rPr>
      </w:pPr>
    </w:p>
    <w:p w:rsidR="00B97F4F" w:rsidRDefault="00DF53CB" w:rsidP="00C06CFD">
      <w:pPr>
        <w:rPr>
          <w:rFonts w:hint="eastAsia"/>
        </w:rPr>
      </w:pPr>
      <w:r>
        <w:rPr>
          <w:rFonts w:hint="eastAsia"/>
        </w:rPr>
        <w:t>内嵌（</w:t>
      </w:r>
      <w:r>
        <w:rPr>
          <w:rFonts w:hint="eastAsia"/>
        </w:rPr>
        <w:t>audio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>等）、流（</w:t>
      </w:r>
      <w:r w:rsidR="002A1C82">
        <w:rPr>
          <w:rFonts w:hint="eastAsia"/>
        </w:rPr>
        <w:t>form</w:t>
      </w:r>
      <w:r w:rsidR="002A1C82">
        <w:rPr>
          <w:rFonts w:hint="eastAsia"/>
        </w:rPr>
        <w:t>、</w:t>
      </w:r>
      <w:r w:rsidR="002A1C82">
        <w:rPr>
          <w:rFonts w:hint="eastAsia"/>
        </w:rPr>
        <w:t>hl</w:t>
      </w:r>
      <w:r w:rsidR="002A1C82">
        <w:rPr>
          <w:rFonts w:hint="eastAsia"/>
        </w:rPr>
        <w:t>等</w:t>
      </w:r>
      <w:r>
        <w:rPr>
          <w:rFonts w:hint="eastAsia"/>
        </w:rPr>
        <w:t>）、标题（</w:t>
      </w:r>
      <w:r w:rsidR="002A1C82">
        <w:rPr>
          <w:rFonts w:hint="eastAsia"/>
        </w:rPr>
        <w:t>h1</w:t>
      </w:r>
      <w:r w:rsidR="002A1C82">
        <w:rPr>
          <w:rFonts w:hint="eastAsia"/>
        </w:rPr>
        <w:t>、</w:t>
      </w:r>
      <w:r w:rsidR="002A1C82">
        <w:rPr>
          <w:rFonts w:hint="eastAsia"/>
        </w:rPr>
        <w:t>h2</w:t>
      </w:r>
      <w:r w:rsidR="002A1C82">
        <w:rPr>
          <w:rFonts w:hint="eastAsia"/>
        </w:rPr>
        <w:t>等</w:t>
      </w:r>
      <w:r>
        <w:rPr>
          <w:rFonts w:hint="eastAsia"/>
        </w:rPr>
        <w:t>）、交互（</w:t>
      </w:r>
      <w:r w:rsidR="002A1C82">
        <w:rPr>
          <w:rFonts w:hint="eastAsia"/>
        </w:rPr>
        <w:t>button</w:t>
      </w:r>
      <w:r w:rsidR="002A1C82">
        <w:rPr>
          <w:rFonts w:hint="eastAsia"/>
        </w:rPr>
        <w:t>等</w:t>
      </w:r>
      <w:r>
        <w:rPr>
          <w:rFonts w:hint="eastAsia"/>
        </w:rPr>
        <w:t>）、元数据（</w:t>
      </w:r>
      <w:r w:rsidR="002A1C82">
        <w:rPr>
          <w:rFonts w:hint="eastAsia"/>
        </w:rPr>
        <w:t>script</w:t>
      </w:r>
      <w:r w:rsidR="002A1C82">
        <w:rPr>
          <w:rFonts w:hint="eastAsia"/>
        </w:rPr>
        <w:t>、</w:t>
      </w:r>
      <w:r w:rsidR="002A1C82">
        <w:rPr>
          <w:rFonts w:hint="eastAsia"/>
        </w:rPr>
        <w:t>style</w:t>
      </w:r>
      <w:r w:rsidR="002A1C82">
        <w:rPr>
          <w:rFonts w:hint="eastAsia"/>
        </w:rPr>
        <w:t>等</w:t>
      </w:r>
      <w:r>
        <w:rPr>
          <w:rFonts w:hint="eastAsia"/>
        </w:rPr>
        <w:t>）、短语（</w:t>
      </w:r>
      <w:r w:rsidR="002A1C82">
        <w:rPr>
          <w:rFonts w:hint="eastAsia"/>
        </w:rPr>
        <w:t>mark</w:t>
      </w:r>
      <w:r w:rsidR="002A1C82">
        <w:rPr>
          <w:rFonts w:hint="eastAsia"/>
        </w:rPr>
        <w:t>、</w:t>
      </w:r>
      <w:r w:rsidR="002A1C82">
        <w:rPr>
          <w:rFonts w:hint="eastAsia"/>
        </w:rPr>
        <w:t>kbd</w:t>
      </w:r>
      <w:r w:rsidR="002A1C82">
        <w:rPr>
          <w:rFonts w:hint="eastAsia"/>
        </w:rPr>
        <w:t>、</w:t>
      </w:r>
      <w:r w:rsidR="002A1C82">
        <w:rPr>
          <w:rFonts w:hint="eastAsia"/>
        </w:rPr>
        <w:t>sub</w:t>
      </w:r>
      <w:r w:rsidR="002A1C82">
        <w:rPr>
          <w:rFonts w:hint="eastAsia"/>
        </w:rPr>
        <w:t>等</w:t>
      </w:r>
      <w:r>
        <w:rPr>
          <w:rFonts w:hint="eastAsia"/>
        </w:rPr>
        <w:t>）、片段（</w:t>
      </w:r>
      <w:r w:rsidR="002A1C82">
        <w:rPr>
          <w:rFonts w:hint="eastAsia"/>
        </w:rPr>
        <w:t>article</w:t>
      </w:r>
      <w:r w:rsidR="002A1C82">
        <w:rPr>
          <w:rFonts w:hint="eastAsia"/>
        </w:rPr>
        <w:t>、</w:t>
      </w:r>
      <w:r w:rsidR="002A1C82">
        <w:rPr>
          <w:rFonts w:hint="eastAsia"/>
        </w:rPr>
        <w:t>aside</w:t>
      </w:r>
      <w:r w:rsidR="002A1C82">
        <w:rPr>
          <w:rFonts w:hint="eastAsia"/>
        </w:rPr>
        <w:t>、</w:t>
      </w:r>
      <w:r w:rsidR="002A1C82">
        <w:rPr>
          <w:rFonts w:hint="eastAsia"/>
        </w:rPr>
        <w:t>title</w:t>
      </w:r>
      <w:r w:rsidR="002A1C82">
        <w:rPr>
          <w:rFonts w:hint="eastAsia"/>
        </w:rPr>
        <w:t>等</w:t>
      </w:r>
      <w:r>
        <w:rPr>
          <w:rFonts w:hint="eastAsia"/>
        </w:rPr>
        <w:t>），上述所有类型的元素都可以通过</w:t>
      </w:r>
      <w:r>
        <w:rPr>
          <w:rFonts w:hint="eastAsia"/>
        </w:rPr>
        <w:t>CSS</w:t>
      </w:r>
      <w:r>
        <w:rPr>
          <w:rFonts w:hint="eastAsia"/>
        </w:rPr>
        <w:t>来设定样式。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9</w:t>
      </w:r>
    </w:p>
    <w:p w:rsidR="004007E5" w:rsidRPr="00C06CFD" w:rsidRDefault="004007E5" w:rsidP="00C06CFD"/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lastRenderedPageBreak/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003B7E" w:rsidP="00BE62EB">
      <w:hyperlink r:id="rId9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10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 w:rsidRPr="00200FDF">
        <w:rPr>
          <w:rFonts w:hint="eastAsia"/>
          <w:b/>
          <w:color w:val="FF0000"/>
        </w:rPr>
        <w:t>iframe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标签页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窗口间</w:t>
      </w:r>
      <w:r>
        <w:rPr>
          <w:rFonts w:hint="eastAsia"/>
          <w:color w:val="000000" w:themeColor="text1"/>
        </w:rPr>
        <w:t>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color w:val="000000" w:themeColor="text1"/>
        </w:rPr>
      </w:pPr>
    </w:p>
    <w:p w:rsidR="005F65E7" w:rsidRDefault="00537C1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当某个消息到达时，通过</w:t>
      </w:r>
      <w:r w:rsidRPr="00FB4263">
        <w:rPr>
          <w:rFonts w:hint="eastAsia"/>
          <w:b/>
          <w:color w:val="000000" w:themeColor="text1"/>
        </w:rPr>
        <w:t>检查消息的来源</w:t>
      </w:r>
      <w:r>
        <w:rPr>
          <w:rFonts w:hint="eastAsia"/>
          <w:color w:val="000000" w:themeColor="text1"/>
        </w:rPr>
        <w:t>来决定是否对这条消息进行处理。</w:t>
      </w:r>
      <w:r w:rsidR="00E32A99">
        <w:rPr>
          <w:rFonts w:hint="eastAsia"/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>94</w:t>
      </w:r>
    </w:p>
    <w:p w:rsidR="00805564" w:rsidRDefault="00805564" w:rsidP="00F867FE">
      <w:pPr>
        <w:rPr>
          <w:color w:val="000000" w:themeColor="text1"/>
        </w:rPr>
      </w:pPr>
    </w:p>
    <w:p w:rsidR="00805564" w:rsidRDefault="00722C28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父页面和部件通过把彼此的源加到可信源的白名单中，就能收到来自对方的信息。</w:t>
      </w:r>
      <w:r w:rsidR="00360466">
        <w:rPr>
          <w:rFonts w:hint="eastAsia"/>
          <w:color w:val="000000" w:themeColor="text1"/>
        </w:rPr>
        <w:t xml:space="preserve"> </w:t>
      </w:r>
      <w:r w:rsidR="00360466">
        <w:rPr>
          <w:color w:val="000000" w:themeColor="text1"/>
        </w:rPr>
        <w:t>P</w:t>
      </w:r>
      <w:r w:rsidR="00360466">
        <w:rPr>
          <w:rFonts w:hint="eastAsia"/>
          <w:color w:val="000000" w:themeColor="text1"/>
        </w:rPr>
        <w:t>96</w:t>
      </w:r>
    </w:p>
    <w:p w:rsidR="00805564" w:rsidRDefault="00805564" w:rsidP="00F867FE">
      <w:pPr>
        <w:rPr>
          <w:color w:val="000000" w:themeColor="text1"/>
        </w:rPr>
      </w:pPr>
    </w:p>
    <w:p w:rsidR="001751CC" w:rsidRDefault="001751C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同源文档间通信时也推荐使用</w:t>
      </w:r>
      <w:r>
        <w:rPr>
          <w:rFonts w:hint="eastAsia"/>
          <w:color w:val="000000" w:themeColor="text1"/>
        </w:rPr>
        <w:t>postMessage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1751CC" w:rsidRDefault="001751CC" w:rsidP="00F867FE">
      <w:pPr>
        <w:rPr>
          <w:color w:val="000000" w:themeColor="text1"/>
        </w:rPr>
      </w:pPr>
    </w:p>
    <w:p w:rsidR="001751CC" w:rsidRDefault="00AB203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源（</w:t>
      </w:r>
      <w:r>
        <w:rPr>
          <w:rFonts w:hint="eastAsia"/>
          <w:color w:val="000000" w:themeColor="text1"/>
        </w:rPr>
        <w:t>origin</w:t>
      </w:r>
      <w:r>
        <w:rPr>
          <w:rFonts w:hint="eastAsia"/>
          <w:color w:val="000000" w:themeColor="text1"/>
        </w:rPr>
        <w:t>）由规则（</w:t>
      </w:r>
      <w:r>
        <w:rPr>
          <w:rFonts w:hint="eastAsia"/>
          <w:color w:val="000000" w:themeColor="text1"/>
        </w:rPr>
        <w:t>scheme</w:t>
      </w:r>
      <w:r>
        <w:rPr>
          <w:rFonts w:hint="eastAsia"/>
          <w:color w:val="000000" w:themeColor="text1"/>
        </w:rPr>
        <w:t>）、主机（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）、端口（</w:t>
      </w:r>
      <w:r>
        <w:rPr>
          <w:rFonts w:hint="eastAsia"/>
          <w:color w:val="000000" w:themeColor="text1"/>
        </w:rPr>
        <w:t>port</w:t>
      </w:r>
      <w:r>
        <w:rPr>
          <w:rFonts w:hint="eastAsia"/>
          <w:color w:val="000000" w:themeColor="text1"/>
        </w:rPr>
        <w:t>）组成。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Default="005C45DA" w:rsidP="00F867FE">
      <w:pPr>
        <w:rPr>
          <w:color w:val="000000" w:themeColor="text1"/>
        </w:rPr>
      </w:pPr>
    </w:p>
    <w:p w:rsidR="005C45DA" w:rsidRDefault="005C45D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跨源通信通过源来确定发送者，这就使得接收方可以忽略或者拒绝来自不可信任源（白名单之外）的消息。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Pr="009D406A" w:rsidRDefault="005C45DA" w:rsidP="00F867FE">
      <w:pPr>
        <w:rPr>
          <w:color w:val="000000" w:themeColor="text1"/>
        </w:rPr>
      </w:pPr>
    </w:p>
    <w:p w:rsidR="001751CC" w:rsidRDefault="00833F0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通过调用</w:t>
      </w:r>
      <w:r w:rsidRPr="00A4117D">
        <w:rPr>
          <w:rFonts w:hint="eastAsia"/>
          <w:b/>
          <w:color w:val="000000" w:themeColor="text1"/>
        </w:rPr>
        <w:t>目标页面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对象中</w:t>
      </w:r>
      <w:r w:rsidR="00655068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postMessage()</w:t>
      </w:r>
      <w:r>
        <w:rPr>
          <w:rFonts w:hint="eastAsia"/>
          <w:color w:val="000000" w:themeColor="text1"/>
        </w:rPr>
        <w:t>函数发送消息。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98</w:t>
      </w:r>
    </w:p>
    <w:p w:rsidR="009D406A" w:rsidRDefault="009D406A" w:rsidP="00F867FE">
      <w:pPr>
        <w:rPr>
          <w:color w:val="000000" w:themeColor="text1"/>
        </w:rPr>
      </w:pPr>
    </w:p>
    <w:p w:rsidR="00A22A35" w:rsidRDefault="00C91DD3" w:rsidP="00A22A35">
      <w:pPr>
        <w:pStyle w:val="1"/>
      </w:pPr>
      <w:r>
        <w:rPr>
          <w:rFonts w:hint="eastAsia"/>
        </w:rPr>
        <w:t>WebSockets</w:t>
      </w:r>
      <w:r w:rsidR="00A22A35">
        <w:rPr>
          <w:rFonts w:hint="eastAsia"/>
        </w:rPr>
        <w:t xml:space="preserve"> API</w:t>
      </w:r>
    </w:p>
    <w:p w:rsidR="009D406A" w:rsidRDefault="005C39B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基于同一底层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连接在客户端和服务器之间的初始握手阶段，讲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协议升级至</w:t>
      </w:r>
      <w:r>
        <w:rPr>
          <w:rFonts w:hint="eastAsia"/>
          <w:color w:val="000000" w:themeColor="text1"/>
        </w:rPr>
        <w:t>WebSocket</w:t>
      </w:r>
      <w:r>
        <w:rPr>
          <w:rFonts w:hint="eastAsia"/>
          <w:color w:val="000000" w:themeColor="text1"/>
        </w:rPr>
        <w:t>协议，</w:t>
      </w:r>
      <w:r>
        <w:rPr>
          <w:rFonts w:hint="eastAsia"/>
          <w:color w:val="000000" w:themeColor="text1"/>
        </w:rPr>
        <w:t>WebSocke</w:t>
      </w:r>
      <w:r>
        <w:rPr>
          <w:rFonts w:hint="eastAsia"/>
          <w:color w:val="000000" w:themeColor="text1"/>
        </w:rPr>
        <w:t>连接就建立完成了。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116</w:t>
      </w:r>
    </w:p>
    <w:p w:rsidR="009D406A" w:rsidRDefault="009D406A" w:rsidP="00F867FE">
      <w:pPr>
        <w:rPr>
          <w:color w:val="000000" w:themeColor="text1"/>
        </w:rPr>
      </w:pPr>
    </w:p>
    <w:p w:rsidR="00E1375B" w:rsidRDefault="00E1375B" w:rsidP="00E1375B">
      <w:pPr>
        <w:pStyle w:val="1"/>
      </w:pPr>
      <w:r>
        <w:rPr>
          <w:rFonts w:hint="eastAsia"/>
        </w:rPr>
        <w:t>Web</w:t>
      </w:r>
      <w:r w:rsidR="0005642E">
        <w:rPr>
          <w:rFonts w:hint="eastAsia"/>
        </w:rPr>
        <w:t>Workers</w:t>
      </w:r>
      <w:r>
        <w:rPr>
          <w:rFonts w:hint="eastAsia"/>
        </w:rPr>
        <w:t xml:space="preserve"> API</w:t>
      </w:r>
    </w:p>
    <w:p w:rsidR="009D406A" w:rsidRDefault="007E1F0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对多线程支持非常好，可以充分利用多核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带来的优势。</w:t>
      </w:r>
      <w:r>
        <w:rPr>
          <w:rFonts w:hint="eastAsia"/>
          <w:color w:val="000000" w:themeColor="text1"/>
        </w:rPr>
        <w:t xml:space="preserve"> p158</w:t>
      </w:r>
    </w:p>
    <w:p w:rsidR="007E1F06" w:rsidRDefault="007E1F06" w:rsidP="00F867FE">
      <w:pPr>
        <w:rPr>
          <w:color w:val="000000" w:themeColor="text1"/>
        </w:rPr>
      </w:pPr>
    </w:p>
    <w:p w:rsidR="00CF15AB" w:rsidRDefault="00896FE9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Workers</w:t>
      </w:r>
      <w:r>
        <w:rPr>
          <w:rFonts w:hint="eastAsia"/>
          <w:color w:val="000000" w:themeColor="text1"/>
        </w:rPr>
        <w:t>不能直接访问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页面和</w:t>
      </w:r>
      <w:r>
        <w:rPr>
          <w:rFonts w:hint="eastAsia"/>
          <w:color w:val="000000" w:themeColor="text1"/>
        </w:rPr>
        <w:t>DOM API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158</w:t>
      </w:r>
    </w:p>
    <w:p w:rsidR="00E1375B" w:rsidRDefault="00E1375B" w:rsidP="00F867FE">
      <w:pPr>
        <w:rPr>
          <w:color w:val="000000" w:themeColor="text1"/>
        </w:rPr>
      </w:pPr>
    </w:p>
    <w:p w:rsidR="004C5CC6" w:rsidRDefault="00CC00FC" w:rsidP="00F867FE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eb workers</w:t>
      </w:r>
      <w:r>
        <w:rPr>
          <w:rFonts w:hint="eastAsia"/>
          <w:color w:val="000000" w:themeColor="text1"/>
        </w:rPr>
        <w:t>初始化时会接受一个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地址，</w:t>
      </w:r>
      <w:r w:rsidR="002F783F">
        <w:rPr>
          <w:rFonts w:hint="eastAsia"/>
          <w:color w:val="000000" w:themeColor="text1"/>
        </w:rPr>
        <w:t>其中包含了供</w:t>
      </w:r>
      <w:r w:rsidR="002F783F">
        <w:rPr>
          <w:rFonts w:hint="eastAsia"/>
          <w:color w:val="000000" w:themeColor="text1"/>
        </w:rPr>
        <w:t>Worker</w:t>
      </w:r>
      <w:r w:rsidR="002F783F">
        <w:rPr>
          <w:rFonts w:hint="eastAsia"/>
          <w:color w:val="000000" w:themeColor="text1"/>
        </w:rPr>
        <w:t>执行的代码。</w:t>
      </w:r>
      <w:r>
        <w:rPr>
          <w:rFonts w:hint="eastAsia"/>
          <w:color w:val="000000" w:themeColor="text1"/>
        </w:rPr>
        <w:t>可以是相对或者绝对路径，这要同源（协议、主机、端口）即可（不能跨域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）。</w:t>
      </w:r>
      <w:r>
        <w:rPr>
          <w:rFonts w:hint="eastAsia"/>
          <w:color w:val="000000" w:themeColor="text1"/>
        </w:rPr>
        <w:t xml:space="preserve"> p160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A56B8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terminate</w:t>
      </w:r>
      <w:r>
        <w:rPr>
          <w:rFonts w:hint="eastAsia"/>
          <w:color w:val="000000" w:themeColor="text1"/>
        </w:rPr>
        <w:t>函数或者启用它的页面终止</w:t>
      </w:r>
      <w:r>
        <w:rPr>
          <w:rFonts w:hint="eastAsia"/>
          <w:color w:val="000000" w:themeColor="text1"/>
        </w:rPr>
        <w:t>webworkers</w:t>
      </w:r>
      <w:r>
        <w:rPr>
          <w:rFonts w:hint="eastAsia"/>
          <w:color w:val="000000" w:themeColor="text1"/>
        </w:rPr>
        <w:t>，终止后不能被重新启用，但可以使用同样的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创建一个新的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。</w:t>
      </w:r>
      <w:r w:rsidR="00D8635F">
        <w:rPr>
          <w:color w:val="000000" w:themeColor="text1"/>
        </w:rPr>
        <w:t>P</w:t>
      </w:r>
      <w:r w:rsidR="00D8635F">
        <w:rPr>
          <w:rFonts w:hint="eastAsia"/>
          <w:color w:val="000000" w:themeColor="text1"/>
        </w:rPr>
        <w:t>162</w:t>
      </w:r>
    </w:p>
    <w:p w:rsidR="00525ED6" w:rsidRDefault="00525ED6" w:rsidP="00F867FE">
      <w:pPr>
        <w:rPr>
          <w:color w:val="000000" w:themeColor="text1"/>
        </w:rPr>
      </w:pPr>
    </w:p>
    <w:p w:rsidR="000368AE" w:rsidRDefault="000368AE" w:rsidP="000368AE">
      <w:pPr>
        <w:pStyle w:val="1"/>
      </w:pPr>
      <w:r>
        <w:rPr>
          <w:rFonts w:hint="eastAsia"/>
        </w:rPr>
        <w:t>Web</w:t>
      </w:r>
      <w:r w:rsidR="00943B0D">
        <w:rPr>
          <w:rFonts w:hint="eastAsia"/>
        </w:rPr>
        <w:t>Storage</w:t>
      </w:r>
      <w:r>
        <w:rPr>
          <w:rFonts w:hint="eastAsia"/>
        </w:rPr>
        <w:t xml:space="preserve"> API</w:t>
      </w:r>
    </w:p>
    <w:p w:rsidR="00525ED6" w:rsidRDefault="00B15258" w:rsidP="00F867FE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ookie</w:t>
      </w:r>
      <w:r>
        <w:rPr>
          <w:rFonts w:hint="eastAsia"/>
          <w:color w:val="000000" w:themeColor="text1"/>
        </w:rPr>
        <w:t>在服务器和客户端间来回传送文本值得内置机制。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175</w:t>
      </w:r>
    </w:p>
    <w:p w:rsidR="0008670E" w:rsidRDefault="0008670E" w:rsidP="00F867FE">
      <w:pPr>
        <w:rPr>
          <w:color w:val="000000" w:themeColor="text1"/>
        </w:rPr>
      </w:pPr>
    </w:p>
    <w:p w:rsidR="0008670E" w:rsidRDefault="00A6715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许多浏览器（</w:t>
      </w:r>
      <w:r w:rsidR="002E65B0">
        <w:rPr>
          <w:rFonts w:hint="eastAsia"/>
          <w:color w:val="000000" w:themeColor="text1"/>
        </w:rPr>
        <w:t>ff</w:t>
      </w:r>
      <w:r w:rsidR="002E65B0">
        <w:rPr>
          <w:rFonts w:hint="eastAsia"/>
          <w:color w:val="000000" w:themeColor="text1"/>
        </w:rPr>
        <w:t>不支持</w:t>
      </w:r>
      <w:r>
        <w:rPr>
          <w:rFonts w:hint="eastAsia"/>
          <w:color w:val="000000" w:themeColor="text1"/>
        </w:rPr>
        <w:t>）不支持从文件系统直接访问文件式的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177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51244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只要网页是同源的（规则、主机、端口），基于相同的键，我们都能在其他网页中获得设置在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上的数据。</w:t>
      </w:r>
      <w:r w:rsidR="00D34EC5">
        <w:rPr>
          <w:rFonts w:hint="eastAsia"/>
          <w:color w:val="000000" w:themeColor="text1"/>
        </w:rPr>
        <w:t>在对同一页面后续多次加载的情况也是如此。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525ED6" w:rsidRDefault="00525ED6" w:rsidP="00F867FE">
      <w:pPr>
        <w:rPr>
          <w:color w:val="000000" w:themeColor="text1"/>
        </w:rPr>
      </w:pPr>
    </w:p>
    <w:p w:rsidR="001140C3" w:rsidRDefault="001140C3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当用户关闭窗口或浏览器，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数据将被清除。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AD61AC" w:rsidRDefault="00AD61AC" w:rsidP="00F867FE">
      <w:pPr>
        <w:rPr>
          <w:color w:val="000000" w:themeColor="text1"/>
        </w:rPr>
      </w:pPr>
    </w:p>
    <w:p w:rsidR="00AD61AC" w:rsidRDefault="00AD61A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非常适合用于短时存在的流程中，如对话框和向导。</w:t>
      </w:r>
      <w:r w:rsidR="0041708A">
        <w:rPr>
          <w:rFonts w:hint="eastAsia"/>
          <w:color w:val="000000" w:themeColor="text1"/>
        </w:rPr>
        <w:t>如果数据需要存储在多个页面中，同时又不希望用户下一次访问应用程序时重新部署</w:t>
      </w:r>
      <w:r w:rsidR="00FC6B1E">
        <w:rPr>
          <w:rFonts w:hint="eastAsia"/>
          <w:color w:val="000000" w:themeColor="text1"/>
        </w:rPr>
        <w:t>，则可将这些数据存储在</w:t>
      </w:r>
      <w:r w:rsidR="00FC6B1E">
        <w:rPr>
          <w:rFonts w:hint="eastAsia"/>
          <w:color w:val="000000" w:themeColor="text1"/>
        </w:rPr>
        <w:t>sessionStorage</w:t>
      </w:r>
      <w:r w:rsidR="00FC6B1E">
        <w:rPr>
          <w:rFonts w:hint="eastAsia"/>
          <w:color w:val="000000" w:themeColor="text1"/>
        </w:rPr>
        <w:t>中</w:t>
      </w:r>
      <w:r w:rsidR="0041708A">
        <w:rPr>
          <w:rFonts w:hint="eastAsia"/>
          <w:color w:val="000000" w:themeColor="text1"/>
        </w:rPr>
        <w:t>。</w:t>
      </w:r>
      <w:r w:rsidR="0041708A">
        <w:rPr>
          <w:color w:val="000000" w:themeColor="text1"/>
        </w:rPr>
        <w:t>P</w:t>
      </w:r>
      <w:r w:rsidR="0041708A">
        <w:rPr>
          <w:rFonts w:hint="eastAsia"/>
          <w:color w:val="000000" w:themeColor="text1"/>
        </w:rPr>
        <w:t>179</w:t>
      </w:r>
    </w:p>
    <w:p w:rsidR="00556D30" w:rsidRDefault="00556D30" w:rsidP="00F867FE">
      <w:pPr>
        <w:rPr>
          <w:color w:val="000000" w:themeColor="text1"/>
        </w:rPr>
      </w:pPr>
    </w:p>
    <w:p w:rsidR="00556D30" w:rsidRDefault="00556D3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localStorage</w:t>
      </w:r>
      <w:r>
        <w:rPr>
          <w:rFonts w:hint="eastAsia"/>
          <w:color w:val="000000" w:themeColor="text1"/>
        </w:rPr>
        <w:t>区别：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数据会保存到存储它的窗口和标签页关闭时，数据只在</w:t>
      </w:r>
      <w:r w:rsidRPr="00B249EB">
        <w:rPr>
          <w:rFonts w:hint="eastAsia"/>
          <w:b/>
          <w:color w:val="000000" w:themeColor="text1"/>
        </w:rPr>
        <w:t>构建它们</w:t>
      </w:r>
      <w:r>
        <w:rPr>
          <w:rFonts w:hint="eastAsia"/>
          <w:color w:val="000000" w:themeColor="text1"/>
        </w:rPr>
        <w:t>的窗口或标签页内可见。</w:t>
      </w:r>
      <w:r>
        <w:rPr>
          <w:rFonts w:hint="eastAsia"/>
          <w:color w:val="000000" w:themeColor="text1"/>
        </w:rPr>
        <w:t>l</w:t>
      </w:r>
      <w:r>
        <w:rPr>
          <w:rFonts w:hint="eastAsia"/>
          <w:color w:val="000000" w:themeColor="text1"/>
        </w:rPr>
        <w:t>数据的生命周期比窗口或浏览器的生命期长，数据可被同源的</w:t>
      </w:r>
      <w:r w:rsidRPr="00B249EB">
        <w:rPr>
          <w:rFonts w:hint="eastAsia"/>
          <w:b/>
          <w:color w:val="000000" w:themeColor="text1"/>
        </w:rPr>
        <w:t>每个</w:t>
      </w:r>
      <w:r>
        <w:rPr>
          <w:rFonts w:hint="eastAsia"/>
          <w:color w:val="000000" w:themeColor="text1"/>
        </w:rPr>
        <w:t>窗口和标签页共享。</w:t>
      </w:r>
      <w:r w:rsidR="00ED7423">
        <w:rPr>
          <w:color w:val="000000" w:themeColor="text1"/>
        </w:rPr>
        <w:t>P</w:t>
      </w:r>
      <w:r w:rsidR="00ED7423">
        <w:rPr>
          <w:rFonts w:hint="eastAsia"/>
          <w:color w:val="000000" w:themeColor="text1"/>
        </w:rPr>
        <w:t>180</w:t>
      </w:r>
    </w:p>
    <w:p w:rsidR="001140C3" w:rsidRDefault="001140C3" w:rsidP="00F867FE">
      <w:pPr>
        <w:rPr>
          <w:color w:val="000000" w:themeColor="text1"/>
        </w:rPr>
      </w:pPr>
    </w:p>
    <w:p w:rsidR="00B83309" w:rsidRDefault="00316C05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如果用户已经关闭了网站的存储</w:t>
      </w:r>
      <w:r w:rsidR="006A5596">
        <w:rPr>
          <w:rFonts w:hint="eastAsia"/>
          <w:color w:val="000000" w:themeColor="text1"/>
        </w:rPr>
        <w:t>（</w:t>
      </w:r>
      <w:r w:rsidR="006A5596" w:rsidRPr="00EE2CD4">
        <w:rPr>
          <w:rFonts w:hint="eastAsia"/>
          <w:color w:val="FF0000"/>
        </w:rPr>
        <w:t>？</w:t>
      </w:r>
      <w:r w:rsidR="006A5596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，或者存储已达到其最大容量，那么此时设置数据将抛出</w:t>
      </w:r>
      <w:r>
        <w:rPr>
          <w:rFonts w:hint="eastAsia"/>
          <w:color w:val="000000" w:themeColor="text1"/>
        </w:rPr>
        <w:t>QUOTA_EXCEEDED_ERROR</w:t>
      </w:r>
      <w:r>
        <w:rPr>
          <w:rFonts w:hint="eastAsia"/>
          <w:color w:val="000000" w:themeColor="text1"/>
        </w:rPr>
        <w:t>错误。</w:t>
      </w:r>
      <w:r w:rsidR="000B4E9E">
        <w:rPr>
          <w:color w:val="000000" w:themeColor="text1"/>
        </w:rPr>
        <w:t>P</w:t>
      </w:r>
      <w:r w:rsidR="000B4E9E">
        <w:rPr>
          <w:rFonts w:hint="eastAsia"/>
          <w:color w:val="000000" w:themeColor="text1"/>
        </w:rPr>
        <w:t>181</w:t>
      </w:r>
    </w:p>
    <w:p w:rsidR="00B83309" w:rsidRDefault="00B83309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删除数据项时不会将原有数据作为结果返回。在删除前请确保已经存储了相应数据副本。</w:t>
      </w:r>
      <w:r>
        <w:rPr>
          <w:rFonts w:hint="eastAsia"/>
          <w:color w:val="000000" w:themeColor="text1"/>
        </w:rPr>
        <w:t>p181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DA2D31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HTML5</w:t>
      </w:r>
      <w:r>
        <w:rPr>
          <w:rFonts w:hint="eastAsia"/>
          <w:color w:val="000000" w:themeColor="text1"/>
        </w:rPr>
        <w:t>规范中建议浏览器允许每组（</w:t>
      </w:r>
      <w:r w:rsidR="00467007">
        <w:rPr>
          <w:rFonts w:hint="eastAsia"/>
          <w:color w:val="000000" w:themeColor="text1"/>
        </w:rPr>
        <w:t>每组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）同源页面</w:t>
      </w:r>
      <w:r w:rsidR="00467007">
        <w:rPr>
          <w:rFonts w:hint="eastAsia"/>
          <w:color w:val="000000" w:themeColor="text1"/>
        </w:rPr>
        <w:t>使用</w:t>
      </w:r>
      <w:r w:rsidR="00467007">
        <w:rPr>
          <w:rFonts w:hint="eastAsia"/>
          <w:color w:val="000000" w:themeColor="text1"/>
        </w:rPr>
        <w:t>5MB</w:t>
      </w:r>
      <w:r w:rsidR="00467007">
        <w:rPr>
          <w:rFonts w:hint="eastAsia"/>
          <w:color w:val="000000" w:themeColor="text1"/>
        </w:rPr>
        <w:t>空间。当达到空间配额时，浏览器提示用户分配更多空间。但实际浏览器表现各不相同。</w:t>
      </w:r>
      <w:r w:rsidR="00467007">
        <w:rPr>
          <w:color w:val="000000" w:themeColor="text1"/>
        </w:rPr>
        <w:t>P</w:t>
      </w:r>
      <w:r w:rsidR="00467007">
        <w:rPr>
          <w:rFonts w:hint="eastAsia"/>
          <w:color w:val="000000" w:themeColor="text1"/>
        </w:rPr>
        <w:t>182</w:t>
      </w:r>
    </w:p>
    <w:p w:rsidR="0034480B" w:rsidRDefault="0034480B" w:rsidP="00F867FE">
      <w:pPr>
        <w:rPr>
          <w:color w:val="000000" w:themeColor="text1"/>
        </w:rPr>
      </w:pPr>
    </w:p>
    <w:p w:rsidR="0034480B" w:rsidRDefault="0034480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某些复杂情况下，多个网页、标签页或者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都需要访问存储的数据。此时，应用程序可能会在存储数据被修改后触发一系列操作。</w:t>
      </w:r>
      <w:r>
        <w:rPr>
          <w:rFonts w:hint="eastAsia"/>
          <w:color w:val="000000" w:themeColor="text1"/>
        </w:rPr>
        <w:t>Web Storage</w:t>
      </w:r>
      <w:r>
        <w:rPr>
          <w:rFonts w:hint="eastAsia"/>
          <w:color w:val="000000" w:themeColor="text1"/>
        </w:rPr>
        <w:t>可以将数据更新通知发送给感兴趣的监听者。无论监听窗口本身是否存储过数据，与执行存储操作的窗口同源的每个窗口的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对象上都会触发</w:t>
      </w:r>
      <w:r>
        <w:rPr>
          <w:rFonts w:hint="eastAsia"/>
          <w:color w:val="000000" w:themeColor="text1"/>
        </w:rPr>
        <w:t>WebStorage</w:t>
      </w:r>
      <w:r>
        <w:rPr>
          <w:rFonts w:hint="eastAsia"/>
          <w:color w:val="000000" w:themeColor="text1"/>
        </w:rPr>
        <w:t>事件。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182</w:t>
      </w:r>
    </w:p>
    <w:p w:rsidR="00C064C7" w:rsidRDefault="00C064C7" w:rsidP="00F867FE">
      <w:pPr>
        <w:rPr>
          <w:color w:val="000000" w:themeColor="text1"/>
        </w:rPr>
      </w:pPr>
    </w:p>
    <w:p w:rsidR="00BE7C10" w:rsidRDefault="00BE7C1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数据库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细节尚在完善，并有多个方案，</w:t>
      </w: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是其中之一。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BE7C10" w:rsidRDefault="00BE7C10" w:rsidP="00F867FE">
      <w:pPr>
        <w:rPr>
          <w:color w:val="000000" w:themeColor="text1"/>
        </w:rPr>
      </w:pPr>
    </w:p>
    <w:p w:rsidR="00C064C7" w:rsidRDefault="00906A4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允许应用程序通过一个异步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接口访问</w:t>
      </w:r>
      <w:r>
        <w:rPr>
          <w:rFonts w:hint="eastAsia"/>
          <w:color w:val="000000" w:themeColor="text1"/>
        </w:rPr>
        <w:t>SQLite</w:t>
      </w:r>
      <w:r>
        <w:rPr>
          <w:rFonts w:hint="eastAsia"/>
          <w:color w:val="000000" w:themeColor="text1"/>
        </w:rPr>
        <w:t>数据库。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1B3ADD" w:rsidRDefault="001B3ADD" w:rsidP="00F867FE">
      <w:pPr>
        <w:rPr>
          <w:color w:val="000000" w:themeColor="text1"/>
        </w:rPr>
      </w:pPr>
    </w:p>
    <w:p w:rsidR="00655AD0" w:rsidRDefault="00655AD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由于标准（？）认定直接执行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语句不可取，</w:t>
      </w: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已被较新的规范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索引数据库（</w:t>
      </w:r>
      <w:r>
        <w:rPr>
          <w:rFonts w:hint="eastAsia"/>
          <w:color w:val="000000" w:themeColor="text1"/>
        </w:rPr>
        <w:t>Indexed Database</w:t>
      </w:r>
      <w:r>
        <w:rPr>
          <w:rFonts w:hint="eastAsia"/>
          <w:color w:val="000000" w:themeColor="text1"/>
        </w:rPr>
        <w:t>）所取代。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B80392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JSON</w:t>
      </w:r>
      <w:r>
        <w:rPr>
          <w:rFonts w:hint="eastAsia"/>
          <w:color w:val="000000" w:themeColor="text1"/>
        </w:rPr>
        <w:t>是一种将对象与字符串可以相互表示的数据转换标准。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198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Pr="008A25C4" w:rsidRDefault="001B3ADD" w:rsidP="00F867FE">
      <w:pPr>
        <w:rPr>
          <w:color w:val="000000" w:themeColor="text1"/>
        </w:rPr>
      </w:pPr>
    </w:p>
    <w:sectPr w:rsidR="001B3ADD" w:rsidRPr="008A25C4" w:rsidSect="00732A9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27D" w:rsidRDefault="0055327D" w:rsidP="004861AD">
      <w:r>
        <w:separator/>
      </w:r>
    </w:p>
  </w:endnote>
  <w:endnote w:type="continuationSeparator" w:id="0">
    <w:p w:rsidR="0055327D" w:rsidRDefault="0055327D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2"/>
      <w:docPartObj>
        <w:docPartGallery w:val="Page Numbers (Bottom of Page)"/>
        <w:docPartUnique/>
      </w:docPartObj>
    </w:sdtPr>
    <w:sdtContent>
      <w:p w:rsidR="006F588E" w:rsidRDefault="00003B7E">
        <w:pPr>
          <w:pStyle w:val="a4"/>
          <w:jc w:val="center"/>
        </w:pPr>
        <w:fldSimple w:instr=" PAGE   \* MERGEFORMAT ">
          <w:r w:rsidR="002A1C82" w:rsidRPr="002A1C82">
            <w:rPr>
              <w:noProof/>
              <w:lang w:val="zh-CN"/>
            </w:rPr>
            <w:t>1</w:t>
          </w:r>
        </w:fldSimple>
      </w:p>
    </w:sdtContent>
  </w:sdt>
  <w:p w:rsidR="006F588E" w:rsidRDefault="006F588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27D" w:rsidRDefault="0055327D" w:rsidP="004861AD">
      <w:r>
        <w:separator/>
      </w:r>
    </w:p>
  </w:footnote>
  <w:footnote w:type="continuationSeparator" w:id="0">
    <w:p w:rsidR="0055327D" w:rsidRDefault="0055327D" w:rsidP="004861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3"/>
      <w:docPartObj>
        <w:docPartGallery w:val="Page Numbers (Top of Page)"/>
        <w:docPartUnique/>
      </w:docPartObj>
    </w:sdtPr>
    <w:sdtContent>
      <w:p w:rsidR="006F588E" w:rsidRDefault="00003B7E">
        <w:pPr>
          <w:pStyle w:val="a3"/>
        </w:pPr>
        <w:fldSimple w:instr=" PAGE   \* MERGEFORMAT ">
          <w:r w:rsidR="002A1C82" w:rsidRPr="002A1C82">
            <w:rPr>
              <w:noProof/>
              <w:lang w:val="zh-CN"/>
            </w:rPr>
            <w:t>1</w:t>
          </w:r>
        </w:fldSimple>
      </w:p>
    </w:sdtContent>
  </w:sdt>
  <w:p w:rsidR="006F588E" w:rsidRDefault="006F588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01557"/>
    <w:rsid w:val="00003B7E"/>
    <w:rsid w:val="0001207F"/>
    <w:rsid w:val="00015849"/>
    <w:rsid w:val="000368AE"/>
    <w:rsid w:val="0004115B"/>
    <w:rsid w:val="00050C94"/>
    <w:rsid w:val="0005642E"/>
    <w:rsid w:val="0008670E"/>
    <w:rsid w:val="000A47C5"/>
    <w:rsid w:val="000B4BF4"/>
    <w:rsid w:val="000B4E9E"/>
    <w:rsid w:val="000C0A09"/>
    <w:rsid w:val="001140C3"/>
    <w:rsid w:val="001210E9"/>
    <w:rsid w:val="001751CC"/>
    <w:rsid w:val="00184C52"/>
    <w:rsid w:val="001B2BFD"/>
    <w:rsid w:val="001B3ADD"/>
    <w:rsid w:val="001C1C83"/>
    <w:rsid w:val="001D14EB"/>
    <w:rsid w:val="00200FDF"/>
    <w:rsid w:val="00265279"/>
    <w:rsid w:val="00265C1C"/>
    <w:rsid w:val="002711CC"/>
    <w:rsid w:val="002853A3"/>
    <w:rsid w:val="002923C4"/>
    <w:rsid w:val="002A1C82"/>
    <w:rsid w:val="002E65B0"/>
    <w:rsid w:val="002F783F"/>
    <w:rsid w:val="00316C05"/>
    <w:rsid w:val="0033330E"/>
    <w:rsid w:val="0034480B"/>
    <w:rsid w:val="00360466"/>
    <w:rsid w:val="003775E6"/>
    <w:rsid w:val="003D7E1B"/>
    <w:rsid w:val="004007E5"/>
    <w:rsid w:val="0041708A"/>
    <w:rsid w:val="00436821"/>
    <w:rsid w:val="00452B48"/>
    <w:rsid w:val="00467007"/>
    <w:rsid w:val="004674C5"/>
    <w:rsid w:val="00471E63"/>
    <w:rsid w:val="00477CB5"/>
    <w:rsid w:val="004861AD"/>
    <w:rsid w:val="004B3C6F"/>
    <w:rsid w:val="004C5CC6"/>
    <w:rsid w:val="004E3D65"/>
    <w:rsid w:val="00502FF6"/>
    <w:rsid w:val="00512446"/>
    <w:rsid w:val="00525ED6"/>
    <w:rsid w:val="0053347B"/>
    <w:rsid w:val="00537C1D"/>
    <w:rsid w:val="0055327D"/>
    <w:rsid w:val="00556D30"/>
    <w:rsid w:val="00563EE6"/>
    <w:rsid w:val="00585EBA"/>
    <w:rsid w:val="00593671"/>
    <w:rsid w:val="005C39BB"/>
    <w:rsid w:val="005C45DA"/>
    <w:rsid w:val="005C6F45"/>
    <w:rsid w:val="005F65E7"/>
    <w:rsid w:val="00635F1F"/>
    <w:rsid w:val="006452C4"/>
    <w:rsid w:val="00655068"/>
    <w:rsid w:val="00655AD0"/>
    <w:rsid w:val="006A5596"/>
    <w:rsid w:val="006B0A87"/>
    <w:rsid w:val="006F588E"/>
    <w:rsid w:val="007019EB"/>
    <w:rsid w:val="00722C28"/>
    <w:rsid w:val="00732A97"/>
    <w:rsid w:val="007546E7"/>
    <w:rsid w:val="00775B2F"/>
    <w:rsid w:val="007B49F7"/>
    <w:rsid w:val="007D54DA"/>
    <w:rsid w:val="007E1F06"/>
    <w:rsid w:val="007F74DE"/>
    <w:rsid w:val="008051D2"/>
    <w:rsid w:val="00805564"/>
    <w:rsid w:val="00811F84"/>
    <w:rsid w:val="00833F0A"/>
    <w:rsid w:val="00896FE9"/>
    <w:rsid w:val="008A25C4"/>
    <w:rsid w:val="008D5AE0"/>
    <w:rsid w:val="008D690D"/>
    <w:rsid w:val="00906A4B"/>
    <w:rsid w:val="00916F33"/>
    <w:rsid w:val="00943B0D"/>
    <w:rsid w:val="0095476A"/>
    <w:rsid w:val="00970EE2"/>
    <w:rsid w:val="009B1866"/>
    <w:rsid w:val="009B6A8E"/>
    <w:rsid w:val="009D406A"/>
    <w:rsid w:val="00A22A35"/>
    <w:rsid w:val="00A4117D"/>
    <w:rsid w:val="00A56B8A"/>
    <w:rsid w:val="00A6715A"/>
    <w:rsid w:val="00A81A94"/>
    <w:rsid w:val="00AA1E51"/>
    <w:rsid w:val="00AB203A"/>
    <w:rsid w:val="00AC21F8"/>
    <w:rsid w:val="00AD61AC"/>
    <w:rsid w:val="00AE1AF2"/>
    <w:rsid w:val="00AE422C"/>
    <w:rsid w:val="00B15258"/>
    <w:rsid w:val="00B22CD3"/>
    <w:rsid w:val="00B249EB"/>
    <w:rsid w:val="00B24CD5"/>
    <w:rsid w:val="00B32266"/>
    <w:rsid w:val="00B74ADB"/>
    <w:rsid w:val="00B77212"/>
    <w:rsid w:val="00B80392"/>
    <w:rsid w:val="00B83309"/>
    <w:rsid w:val="00B92CF3"/>
    <w:rsid w:val="00B97F4F"/>
    <w:rsid w:val="00BB2A1C"/>
    <w:rsid w:val="00BB3128"/>
    <w:rsid w:val="00BD7433"/>
    <w:rsid w:val="00BE62EB"/>
    <w:rsid w:val="00BE7C10"/>
    <w:rsid w:val="00C064C7"/>
    <w:rsid w:val="00C06CFD"/>
    <w:rsid w:val="00C37A44"/>
    <w:rsid w:val="00C40175"/>
    <w:rsid w:val="00C91DD3"/>
    <w:rsid w:val="00CC00FC"/>
    <w:rsid w:val="00CC5FE2"/>
    <w:rsid w:val="00CF15AB"/>
    <w:rsid w:val="00CF4EFE"/>
    <w:rsid w:val="00D123FC"/>
    <w:rsid w:val="00D34A92"/>
    <w:rsid w:val="00D34EC5"/>
    <w:rsid w:val="00D557D9"/>
    <w:rsid w:val="00D8635F"/>
    <w:rsid w:val="00DA2D31"/>
    <w:rsid w:val="00DB5ACB"/>
    <w:rsid w:val="00DD5B44"/>
    <w:rsid w:val="00DF53CB"/>
    <w:rsid w:val="00E1375B"/>
    <w:rsid w:val="00E24058"/>
    <w:rsid w:val="00E30959"/>
    <w:rsid w:val="00E32A99"/>
    <w:rsid w:val="00E57460"/>
    <w:rsid w:val="00E65700"/>
    <w:rsid w:val="00E87A51"/>
    <w:rsid w:val="00ED7423"/>
    <w:rsid w:val="00EE2CD4"/>
    <w:rsid w:val="00EF41C8"/>
    <w:rsid w:val="00F31F57"/>
    <w:rsid w:val="00F401BA"/>
    <w:rsid w:val="00F42F7B"/>
    <w:rsid w:val="00F65CFB"/>
    <w:rsid w:val="00F70B63"/>
    <w:rsid w:val="00F867FE"/>
    <w:rsid w:val="00FB4263"/>
    <w:rsid w:val="00FC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5tes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nius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ivershuo.com/2010/03/geolo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hr_1/article/details/61144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29E0E0B-989A-4CFF-9015-61BE6FF22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4</Pages>
  <Words>523</Words>
  <Characters>2984</Characters>
  <Application>Microsoft Office Word</Application>
  <DocSecurity>0</DocSecurity>
  <Lines>24</Lines>
  <Paragraphs>6</Paragraphs>
  <ScaleCrop>false</ScaleCrop>
  <Company>微软中国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130</cp:revision>
  <dcterms:created xsi:type="dcterms:W3CDTF">2011-05-20T01:41:00Z</dcterms:created>
  <dcterms:modified xsi:type="dcterms:W3CDTF">2011-08-11T02:42:00Z</dcterms:modified>
</cp:coreProperties>
</file>