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4B80" w14:textId="77777777" w:rsidR="00EC41D3" w:rsidRPr="001460F8" w:rsidRDefault="00EC41D3" w:rsidP="00EC41D3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423D2" w14:textId="77777777" w:rsidR="00EC41D3" w:rsidRPr="001460F8" w:rsidRDefault="00EC41D3" w:rsidP="001460F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F2395" w14:textId="77777777" w:rsidR="00EC41D3" w:rsidRPr="001460F8" w:rsidRDefault="00EC41D3" w:rsidP="001460F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https://kuaixun.cngold.org/fl1/p1</w:t>
      </w:r>
    </w:p>
    <w:p w14:paraId="36A71831" w14:textId="77777777" w:rsidR="00EC41D3" w:rsidRPr="001460F8" w:rsidRDefault="00EC41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黄金</w:t>
      </w: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/白银快讯 </w:t>
      </w:r>
    </w:p>
    <w:p w14:paraId="1D327B32" w14:textId="77777777" w:rsidR="00EC41D3" w:rsidRPr="001460F8" w:rsidRDefault="00EC41D3" w:rsidP="00EC41D3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CE2F7" w14:textId="77777777" w:rsidR="00EC41D3" w:rsidRPr="001460F8" w:rsidRDefault="00EC41D3" w:rsidP="001460F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http://www.jinri-gushi.com/tag/etagid582/1/</w:t>
      </w:r>
    </w:p>
    <w:p w14:paraId="7C4CD43F" w14:textId="77777777" w:rsidR="00EC41D3" w:rsidRPr="001460F8" w:rsidRDefault="00EC41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指数快讯</w:t>
      </w:r>
    </w:p>
    <w:p w14:paraId="43D3C51A" w14:textId="77777777" w:rsidR="00EC41D3" w:rsidRPr="001460F8" w:rsidRDefault="00EC41D3" w:rsidP="00EC41D3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D56CE" w14:textId="77777777" w:rsidR="00EC41D3" w:rsidRPr="001460F8" w:rsidRDefault="00EC41D3" w:rsidP="001460F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https://newsapi.eastmoney.com/kuaixun/v1/getlist_107_ajaxResult_50_1_.html</w:t>
      </w:r>
    </w:p>
    <w:p w14:paraId="35A377AE" w14:textId="46DC429C" w:rsidR="00EC41D3" w:rsidRPr="001460F8" w:rsidRDefault="00EC41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外汇快讯</w:t>
      </w: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3316AB" w14:textId="77777777" w:rsidR="00EC41D3" w:rsidRPr="001460F8" w:rsidRDefault="00EC41D3" w:rsidP="00EC41D3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98166" w14:textId="77777777" w:rsidR="00EC41D3" w:rsidRPr="001460F8" w:rsidRDefault="00EC41D3" w:rsidP="001460F8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https://newsapi.eastmoney.com/kuaixun/v1/getlist_105_ajaxResult_50_1_.html</w:t>
      </w:r>
    </w:p>
    <w:p w14:paraId="51F6BD01" w14:textId="0AF44141" w:rsidR="001460F8" w:rsidRDefault="00EC41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0F8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股票快讯</w:t>
      </w:r>
      <w:r w:rsidRP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7780146" w14:textId="31D5D025" w:rsidR="001460F8" w:rsidRDefault="001460F8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DCA0" w14:textId="2585B4F2" w:rsidR="001460F8" w:rsidRDefault="002B52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1460F8" w:rsidRPr="00752C01">
          <w:rPr>
            <w:rStyle w:val="a4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https://www.zhitongcaijing.com/content/agu.html</w:t>
        </w:r>
      </w:hyperlink>
      <w:r w:rsid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6" w:history="1">
        <w:r w:rsidR="001460F8" w:rsidRPr="00752C01">
          <w:rPr>
            <w:rStyle w:val="a4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https://www.zhitongcaijing.com/content/hkstock.html</w:t>
        </w:r>
      </w:hyperlink>
      <w:r w:rsid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460F8"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股票资讯</w:t>
      </w:r>
      <w:r w:rsid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460F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history="1">
        <w:r w:rsidR="001460F8" w:rsidRPr="00752C01">
          <w:rPr>
            <w:rStyle w:val="a4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https://www.asia-jiasheng.com/cn/market-analysis/latest-research/</w:t>
        </w:r>
      </w:hyperlink>
    </w:p>
    <w:p w14:paraId="19273261" w14:textId="2E6FA78D" w:rsidR="001460F8" w:rsidRDefault="001460F8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外汇资讯</w:t>
      </w:r>
    </w:p>
    <w:p w14:paraId="0C7B986E" w14:textId="7C935D05" w:rsidR="001460F8" w:rsidRDefault="001460F8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47756" w14:textId="05DE8676" w:rsidR="001460F8" w:rsidRDefault="002B52D3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1460F8" w:rsidRPr="00752C01">
          <w:rPr>
            <w:rStyle w:val="a4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https://news.fx678.com/column/oil</w:t>
        </w:r>
      </w:hyperlink>
    </w:p>
    <w:p w14:paraId="265C77DE" w14:textId="0CE69084" w:rsidR="001460F8" w:rsidRDefault="001460F8" w:rsidP="001460F8">
      <w:pPr>
        <w:pStyle w:val="a3"/>
        <w:ind w:firstLineChars="0" w:firstLine="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指数资讯</w:t>
      </w:r>
    </w:p>
    <w:p w14:paraId="0442D6F9" w14:textId="41E42F67" w:rsidR="002B52D3" w:rsidRPr="001460F8" w:rsidRDefault="002B52D3" w:rsidP="001460F8">
      <w:pPr>
        <w:pStyle w:val="a3"/>
        <w:ind w:firstLineChars="0" w:firstLine="0"/>
        <w:rPr>
          <w:rFonts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18"/>
          <w:szCs w:val="18"/>
        </w:rPr>
        <w:drawing>
          <wp:inline distT="0" distB="0" distL="0" distR="0" wp14:anchorId="69FB63F9" wp14:editId="4C9FD59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2D3" w:rsidRPr="0014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8D"/>
    <w:multiLevelType w:val="hybridMultilevel"/>
    <w:tmpl w:val="D82CA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60771"/>
    <w:multiLevelType w:val="hybridMultilevel"/>
    <w:tmpl w:val="2DC07C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0"/>
    <w:rsid w:val="00120980"/>
    <w:rsid w:val="001460F8"/>
    <w:rsid w:val="002B52D3"/>
    <w:rsid w:val="009A7E8B"/>
    <w:rsid w:val="00E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BD57"/>
  <w15:chartTrackingRefBased/>
  <w15:docId w15:val="{4CA5D220-AB2D-4B34-BB27-23CE67E3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fx678.com/column/o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ia-jiasheng.com/cn/market-analysis/latest-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tongcaijing.com/content/hksto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tongcaijing.com/content/ag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liil iil</dc:creator>
  <cp:keywords/>
  <dc:description/>
  <cp:lastModifiedBy>liil iil</cp:lastModifiedBy>
  <cp:revision>4</cp:revision>
  <dcterms:created xsi:type="dcterms:W3CDTF">2020-10-15T03:27:00Z</dcterms:created>
  <dcterms:modified xsi:type="dcterms:W3CDTF">2021-09-30T02:49:00Z</dcterms:modified>
</cp:coreProperties>
</file>