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Fonts w:hint="default" w:ascii="Segoe UI" w:hAnsi="Segoe UI" w:eastAsia="Segoe UI" w:cs="Segoe UI"/>
          <w:b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FFFFFF"/>
          <w:spacing w:val="0"/>
          <w:sz w:val="24"/>
          <w:szCs w:val="24"/>
        </w:rPr>
        <w:t>语法规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center"/>
        <w:textAlignment w:val="auto"/>
        <w:rPr>
          <w:rFonts w:hint="eastAsia" w:ascii="Segoe UI" w:hAnsi="Segoe UI" w:cs="Segoe UI"/>
          <w:b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auto"/>
          <w:spacing w:val="0"/>
          <w:sz w:val="24"/>
          <w:szCs w:val="24"/>
          <w:lang w:val="en-US" w:eastAsia="zh-CN"/>
        </w:rPr>
        <w:t>前端开发规范</w:t>
      </w:r>
      <w:bookmarkStart w:id="0" w:name="_GoBack"/>
      <w:bookmarkEnd w:id="0"/>
    </w:p>
    <w:p>
      <w:pPr>
        <w:jc w:val="center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标红的部分注意掌握，好统一风格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1.组件名应为多个单词，见名知意，首字母大写的驼峰命名法，根组件和Vue内置组件除外。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例：TodoItem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template 页面引用可以是 也可以是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2.组件的 data 必须是一个函数。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 xml:space="preserve"> data () {    return {      foo: 'bar'    }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3.Prop 的定义应该尽量详细，至少需要指定其类型。类型注明更便于后续更改。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例：props: { status: String }或者更为详细 props:{ status: { type: String, default: 'xxx'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4.v-for 循环遍历数据必须配置键值 :key 以便维护内部组件及其子树的状态。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>5.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避免v-if 和 v-for 用在一起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>，永远不要把 v-if 和 v-for 同时用在同一个元素上。当 Vue 处理指令时，v-for 比 v-if 具有更高的优先级。如需使用可以使用computed 计算属性过滤后使用 或者 用template 标签语法 又或者 挂载在其父元素DOM上 分开使用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 xml:space="preserve">   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&lt;div v-for="user in users" :key="user.id"&gt;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    &lt;template v-if="user.status"&gt;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        &lt;span&gt;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            {{user.title}}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        &lt;/span&gt;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    &lt;/template&gt;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    &lt;template v-else&gt;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        &lt;span&gt;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            {{user.desc}}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        &lt;/span&gt;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    &lt;/template&gt;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      &lt;/div&gt;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>6.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为组件样式设置作用域，避免全局污染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 xml:space="preserve"> 。这让覆写内部样式更容易：使用了常人可理解的 class 名称且没有太高的选择器优先级，而且不太会导致冲突。对于应用来说，顶级 App 组件和布局组件中的样式可以是全局的，但是其它所有组件都应该是有作用域的。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</w:t>
      </w:r>
      <w:r>
        <w:drawing>
          <wp:inline distT="0" distB="0" distL="114300" distR="114300">
            <wp:extent cx="5272405" cy="2628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>7.私有property名命名规则，使用模块作用域保持不允许外部访问的函数的私有性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例：$_yourPluginName_xxx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>8.单文件组件的文件名应该要么始终是单词大写开头 (PascalCase)，要么始终是横线连接 (kebab-case)。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例：components/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| MyComponent.vue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components/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| my-component.vue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>9.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基础组件名，应用特定样式和约定的基础组件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>(也就是展示类的、无逻辑的或无状态的组件) 应该全部以一个特定的前缀开头，比如 Base、App 或 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例：components/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|- BaseButton.vue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|- BaseTable.vue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|- BaseIcon.vue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>10.单例组件名，单例组件指只应该拥有单个活跃实例的组件，其命名应该以 The 前缀命名，以表示其唯一性。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components/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TheHeading.vue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TheSidebar.vue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11.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紧密耦合的组件名，和父组件紧密耦合的子组件应该以父组件名作为前缀名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components/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TodoList.vue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TodoListItem.vue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TodoListItemButton.vue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12.组件名中的单词顺序，应该以高级别的（功能性和实用性，如search）单词开头，一般运用于非常大型的项目方便查找使用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components/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SearchButtonClear.vue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SearchButtonRun.vue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SearchInputQuery.vue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SearchInputExcludeGlob.vue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SettingsCheckboxTerms.vue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|- SettingsCheckboxLaunchOnStartup.vue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13.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  <w:highlight w:val="none"/>
        </w:rPr>
        <w:t>自闭合组件，在单文件组件、字符串模板和 JSX 中没有内容的组件应该是自闭合的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​ 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&lt;!-- 在单文件组件、字符串模板和 JSX 中 --&gt;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&lt;MyComponent/&gt;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&lt;!-- 在 DOM 模板中 --&gt;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&lt;my-component&gt;&lt;/my-component&gt;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14.Prop 名大小写，在声明 prop 的时候，其命名应该始终使用 camelCase, 在模板和 JSX 中应该始终使用 kebab-case。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// 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props: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greetingText: String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// 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&lt;WelcomeMessage greeting-text="hi"/&gt;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多个 attribute 的元素 ，应该分多行撰写，每个 attribute 一行。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&lt;img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src="https://vuejs.org/images/logo.png"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alt="Vue Logo"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&lt;MyComponent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foo="a"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bar="b"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 xml:space="preserve">  baz="c"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31363F"/>
        </w:rPr>
        <w:t>/&gt;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>模板中简单的表达式，组件模板应该只包含简单的表达式，复杂的表达式则应该重构为计算属性或方法。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</w:rPr>
        <w:t>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>---HTML---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>&lt;!-- 在模板中 --&gt;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>{{ normalizedFullName }}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>---JS---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>// 复杂表达式已经移入一个计算属性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>computed: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 xml:space="preserve">  normalizedFullName: function 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 xml:space="preserve">    return this.fullName.split(' ').map(function (word)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 xml:space="preserve">      return word[0].toUpperCase() + word.slice(1)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 xml:space="preserve">    }).join(' 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 xml:space="preserve">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63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bdr w:val="none" w:color="auto" w:sz="0" w:space="0"/>
          <w:shd w:val="clear" w:fill="31363F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olor w:val="FF0000"/>
          <w:spacing w:val="0"/>
          <w:sz w:val="24"/>
          <w:szCs w:val="24"/>
          <w:lang w:val="en-US" w:eastAsia="zh-CN"/>
        </w:rPr>
        <w:t>V</w:t>
      </w: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ue 页面排版参考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drawing>
          <wp:inline distT="0" distB="0" distL="114300" distR="114300">
            <wp:extent cx="5267960" cy="284416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  <w:t>if else ，switch等判断写好注释</w:t>
      </w: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eastAsia="zh-CN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包括html片段中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drawing>
          <wp:inline distT="0" distB="0" distL="114300" distR="114300">
            <wp:extent cx="5266690" cy="4201795"/>
            <wp:effectExtent l="0" t="0" r="1016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多种类型，多处使用，单独写在data中，或者js中，避免在页面中使用数字直接进行判断，并做好注释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4044315" cy="3027045"/>
            <wp:effectExtent l="0" t="0" r="133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jc w:val="left"/>
        <w:textAlignment w:val="auto"/>
        <w:rPr>
          <w:rFonts w:hint="default"/>
        </w:rPr>
      </w:pPr>
      <w:r>
        <w:drawing>
          <wp:inline distT="0" distB="0" distL="114300" distR="114300">
            <wp:extent cx="4141470" cy="234823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页面复杂时，需要将方法归类并写好注释，同类逻辑操作放一起（便于后续阅读）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5269230" cy="375856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jc w:val="left"/>
        <w:textAlignment w:val="auto"/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jc w:val="left"/>
        <w:textAlignment w:val="auto"/>
      </w:pP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21.定义变量时做好分类，相关逻辑的写一起</w:t>
      </w:r>
      <w:r>
        <w:drawing>
          <wp:inline distT="0" distB="0" distL="114300" distR="114300">
            <wp:extent cx="5270500" cy="3680460"/>
            <wp:effectExtent l="0" t="0" r="635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jc w:val="left"/>
        <w:textAlignment w:val="auto"/>
        <w:rPr>
          <w:rFonts w:hint="default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22.遇到参数过多时，标注好哪些是后端需要的，哪些是前端辅助变量，后续建议这种前端辅助变量的都以 </w:t>
      </w:r>
      <w:r>
        <w:rPr>
          <w:rFonts w:hint="default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_</w:t>
      </w:r>
      <w:r>
        <w:rPr>
          <w:rFonts w:hint="default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 开头，如</w:t>
      </w:r>
      <w:r>
        <w:rPr>
          <w:rFonts w:hint="default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_emailOrPhone</w:t>
      </w:r>
      <w:r>
        <w:rPr>
          <w:rFonts w:hint="default" w:ascii="Segoe UI" w:hAnsi="Segoe UI" w:eastAsia="宋体" w:cs="Segoe UI"/>
          <w:i w:val="0"/>
          <w:caps w:val="0"/>
          <w:color w:val="FF0000"/>
          <w:spacing w:val="0"/>
          <w:sz w:val="24"/>
          <w:szCs w:val="24"/>
          <w:lang w:val="en-US" w:eastAsia="zh-CN"/>
        </w:rPr>
        <w:t>”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Chars="0" w:right="0" w:rightChars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296920"/>
            <wp:effectExtent l="0" t="0" r="952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21061"/>
    <w:multiLevelType w:val="singleLevel"/>
    <w:tmpl w:val="77221061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72BA3"/>
    <w:rsid w:val="3A8A2469"/>
    <w:rsid w:val="6770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2021-05-06T03:39:11Z</dcterms:created>
  <dc:creator>Administrator.DESKTOP-R61J7I8</dc:creator>
  <cp:lastModifiedBy>Administrator</cp:lastModifiedBy>
  <dcterms:modified xsi:type="dcterms:W3CDTF">2021-05-06T06:18:47Z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