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FF0000"/>
          <w:highlight w:val="lightGray"/>
        </w:rPr>
      </w:pPr>
      <w:r>
        <w:rPr>
          <w:rFonts w:hint="eastAsia"/>
          <w:color w:val="FF0000"/>
          <w:highlight w:val="lightGray"/>
        </w:rPr>
        <w:t>登录时密码的传输使用</w:t>
      </w:r>
      <w:r>
        <w:rPr>
          <w:color w:val="FF0000"/>
          <w:highlight w:val="lightGray"/>
        </w:rPr>
        <w:t>sha512</w:t>
      </w:r>
      <w:r>
        <w:rPr>
          <w:rFonts w:hint="eastAsia"/>
          <w:color w:val="FF0000"/>
          <w:highlight w:val="lightGray"/>
        </w:rPr>
        <w:t>加密</w:t>
      </w:r>
    </w:p>
    <w:p>
      <w:pPr>
        <w:rPr>
          <w:color w:val="FF0000"/>
        </w:rPr>
      </w:pPr>
      <w:r>
        <w:rPr>
          <w:rFonts w:hint="eastAsia"/>
          <w:color w:val="FF0000"/>
          <w:highlight w:val="lightGray"/>
        </w:rPr>
        <w:t>密码保存到本地时也需要使用</w:t>
      </w:r>
      <w:r>
        <w:rPr>
          <w:color w:val="FF0000"/>
          <w:highlight w:val="lightGray"/>
        </w:rPr>
        <w:t>sha512</w:t>
      </w:r>
      <w:r>
        <w:rPr>
          <w:rFonts w:hint="eastAsia"/>
          <w:color w:val="FF0000"/>
          <w:highlight w:val="lightGray"/>
        </w:rPr>
        <w:t>加密</w:t>
      </w:r>
    </w:p>
    <w:p/>
    <w:p/>
    <w:p>
      <w:r>
        <w:rPr>
          <w:rFonts w:hint="eastAsia"/>
        </w:rPr>
        <w:t>1.微信小程序和企业小程序有的api不同</w:t>
      </w:r>
    </w:p>
    <w:p>
      <w:r>
        <w:rPr>
          <w:rFonts w:hint="eastAsia"/>
        </w:rPr>
        <w:t>2.小程序进入时应该首先获取权限，地理位置，用户头像，性别等等（注意一点，权限弹出只能使用button open-type=" "唤起）</w:t>
      </w:r>
    </w:p>
    <w:p>
      <w:r>
        <w:drawing>
          <wp:inline distT="0" distB="0" distL="0" distR="0">
            <wp:extent cx="5219700" cy="43910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3.小程序登录应该首先调用wx.login获取登录凭证（code），并存储到本地，并回传到开发者服务器，【后端调用微信提供的接口将换取 用户唯一标识 OpenID 和 会话密钥 session_key，返回token】，前端存储token用于会话</w:t>
      </w:r>
    </w:p>
    <w:p>
      <w:r>
        <w:rPr>
          <w:rFonts w:hint="eastAsia"/>
        </w:rPr>
        <w:t>小程序有template概念，可以直接引入wxml文件，也可以使用include整个引入，也有个自定义组件概念</w:t>
      </w:r>
    </w:p>
    <w:p/>
    <w:p>
      <w:pPr>
        <w:rPr>
          <w:rFonts w:hint="eastAsia"/>
        </w:rPr>
      </w:pPr>
      <w:r>
        <w:t>4.</w:t>
      </w:r>
      <w:r>
        <w:rPr>
          <w:rFonts w:hint="eastAsia"/>
        </w:rPr>
        <w:t>关于自定义tab，小程序支持自定义</w:t>
      </w:r>
    </w:p>
    <w:p>
      <w:r>
        <w:drawing>
          <wp:inline distT="0" distB="0" distL="0" distR="0">
            <wp:extent cx="5274310" cy="23107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357"/>
    <w:rsid w:val="00123357"/>
    <w:rsid w:val="00363847"/>
    <w:rsid w:val="00691A56"/>
    <w:rsid w:val="008D4D61"/>
    <w:rsid w:val="008E5AAB"/>
    <w:rsid w:val="009652A0"/>
    <w:rsid w:val="00C75451"/>
    <w:rsid w:val="06ED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rPr>
      <w:sz w:val="18"/>
      <w:szCs w:val="18"/>
    </w:rPr>
  </w:style>
  <w:style w:type="character" w:customStyle="1" w:styleId="5">
    <w:name w:val="批注框文本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50</Words>
  <Characters>288</Characters>
  <Lines>2</Lines>
  <Paragraphs>1</Paragraphs>
  <TotalTime>124</TotalTime>
  <ScaleCrop>false</ScaleCrop>
  <LinksUpToDate>false</LinksUpToDate>
  <CharactersWithSpaces>337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2020-04-22T07:28:00Z</dcterms:created>
  <dc:creator>Windows 用户</dc:creator>
  <cp:lastModifiedBy>Administrator</cp:lastModifiedBy>
  <dcterms:modified xsi:type="dcterms:W3CDTF">2020-06-02T06:36:00Z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