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B089E" w:rsidRDefault="00EA1444">
      <w:pPr>
        <w:pStyle w:val="Heading2"/>
        <w:spacing w:before="0" w:after="120" w:line="275" w:lineRule="auto"/>
        <w:rPr>
          <w:rFonts w:ascii="FangSong" w:eastAsia="FangSong" w:hAnsi="FangSong" w:cs="FangSong"/>
          <w:color w:val="1F1F1F"/>
        </w:rPr>
      </w:pPr>
      <w:r>
        <w:rPr>
          <w:rFonts w:ascii="FangSong" w:eastAsia="FangSong" w:hAnsi="FangSong" w:cs="FangSong" w:hint="eastAsia"/>
          <w:color w:val="1F1F1F"/>
        </w:rPr>
        <w:t>2. Benchmark</w:t>
      </w:r>
      <w:r>
        <w:rPr>
          <w:rFonts w:ascii="FangSong" w:eastAsia="FangSong" w:hAnsi="FangSong" w:cs="FangSong" w:hint="eastAsia"/>
          <w:color w:val="1F1F1F"/>
        </w:rPr>
        <w:t>构建</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为了科学、客观地评估当前市面上各种</w:t>
      </w:r>
      <w:r>
        <w:rPr>
          <w:rFonts w:ascii="FangSong" w:eastAsia="FangSong" w:hAnsi="FangSong" w:cs="FangSong" w:hint="eastAsia"/>
          <w:color w:val="1F1F1F"/>
        </w:rPr>
        <w:t>MCP</w:t>
      </w:r>
      <w:r>
        <w:rPr>
          <w:rFonts w:ascii="FangSong" w:eastAsia="FangSong" w:hAnsi="FangSong" w:cs="FangSong" w:hint="eastAsia"/>
          <w:color w:val="1F1F1F"/>
        </w:rPr>
        <w:t>漏洞审查工具的安全审计能力，本文构建了</w:t>
      </w:r>
      <w:r>
        <w:rPr>
          <w:rFonts w:ascii="FangSong" w:eastAsia="FangSong" w:hAnsi="FangSong" w:cs="FangSong" w:hint="eastAsia"/>
          <w:color w:val="1F1F1F"/>
        </w:rPr>
        <w:t xml:space="preserve"> MCP-Risk-Benchmark </w:t>
      </w:r>
      <w:r>
        <w:rPr>
          <w:rFonts w:ascii="FangSong" w:eastAsia="FangSong" w:hAnsi="FangSong" w:cs="FangSong" w:hint="eastAsia"/>
          <w:color w:val="1F1F1F"/>
        </w:rPr>
        <w:t>基准测试集。本章详细阐述数据集的总体特征、构建原则、技术细节以及评估指标体系。</w:t>
      </w:r>
    </w:p>
    <w:p w:rsidR="006B089E" w:rsidRDefault="00EA1444">
      <w:pPr>
        <w:pStyle w:val="Heading3"/>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2.1 </w:t>
      </w:r>
      <w:r>
        <w:rPr>
          <w:rFonts w:ascii="FangSong" w:eastAsia="FangSong" w:hAnsi="FangSong" w:cs="FangSong" w:hint="eastAsia"/>
          <w:color w:val="1F1F1F"/>
        </w:rPr>
        <w:t>数据集总体特征</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本基准测试集共包含</w:t>
      </w:r>
      <w:r>
        <w:rPr>
          <w:rFonts w:ascii="FangSong" w:eastAsia="FangSong" w:hAnsi="FangSong" w:cs="FangSong" w:hint="eastAsia"/>
          <w:color w:val="1F1F1F"/>
        </w:rPr>
        <w:t xml:space="preserve"> 210 </w:t>
      </w:r>
      <w:r>
        <w:rPr>
          <w:rFonts w:ascii="FangSong" w:eastAsia="FangSong" w:hAnsi="FangSong" w:cs="FangSong" w:hint="eastAsia"/>
          <w:color w:val="1F1F1F"/>
        </w:rPr>
        <w:t>条经过人工校验的测试样本。</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在漏洞类型上，本文依据</w:t>
      </w:r>
      <w:r>
        <w:rPr>
          <w:rFonts w:ascii="FangSong" w:eastAsia="FangSong" w:hAnsi="FangSong" w:cs="FangSong" w:hint="eastAsia"/>
          <w:color w:val="1F1F1F"/>
        </w:rPr>
        <w:t xml:space="preserve"> MITRE CWE </w:t>
      </w:r>
      <w:r>
        <w:rPr>
          <w:rFonts w:ascii="FangSong" w:eastAsia="FangSong" w:hAnsi="FangSong" w:cs="FangSong" w:hint="eastAsia"/>
          <w:color w:val="1F1F1F"/>
        </w:rPr>
        <w:t>与</w:t>
      </w:r>
      <w:r>
        <w:rPr>
          <w:rFonts w:ascii="FangSong" w:eastAsia="FangSong" w:hAnsi="FangSong" w:cs="FangSong" w:hint="eastAsia"/>
          <w:color w:val="1F1F1F"/>
        </w:rPr>
        <w:t xml:space="preserve"> OWASP Top 10 for LLM </w:t>
      </w:r>
      <w:r>
        <w:rPr>
          <w:rFonts w:ascii="FangSong" w:eastAsia="FangSong" w:hAnsi="FangSong" w:cs="FangSong" w:hint="eastAsia"/>
          <w:color w:val="1F1F1F"/>
        </w:rPr>
        <w:t>将</w:t>
      </w:r>
      <w:r>
        <w:rPr>
          <w:rFonts w:ascii="FangSong" w:eastAsia="FangSong" w:hAnsi="FangSong" w:cs="FangSong" w:hint="eastAsia"/>
          <w:color w:val="1F1F1F"/>
        </w:rPr>
        <w:t xml:space="preserve"> 210 </w:t>
      </w:r>
      <w:r>
        <w:rPr>
          <w:rFonts w:ascii="FangSong" w:eastAsia="FangSong" w:hAnsi="FangSong" w:cs="FangSong" w:hint="eastAsia"/>
          <w:color w:val="1F1F1F"/>
        </w:rPr>
        <w:t>条数据分为七个漏洞类别，分别是：</w:t>
      </w:r>
      <w:r>
        <w:rPr>
          <w:rFonts w:ascii="FangSong" w:eastAsia="FangSong" w:hAnsi="FangSong" w:cs="FangSong" w:hint="eastAsia"/>
          <w:b/>
          <w:bCs/>
          <w:color w:val="1F1F1F"/>
        </w:rPr>
        <w:t xml:space="preserve">RCE, PI, DESER, FS, SQLI, DOS, </w:t>
      </w:r>
      <w:r>
        <w:rPr>
          <w:rFonts w:ascii="FangSong" w:eastAsia="FangSong" w:hAnsi="FangSong" w:cs="FangSong" w:hint="eastAsia"/>
          <w:b/>
          <w:bCs/>
          <w:color w:val="1F1F1F"/>
        </w:rPr>
        <w:t>DECEPTION</w:t>
      </w:r>
      <w:r>
        <w:rPr>
          <w:rFonts w:ascii="FangSong" w:eastAsia="FangSong" w:hAnsi="FangSong" w:cs="FangSong" w:hint="eastAsia"/>
          <w:color w:val="1F1F1F"/>
        </w:rPr>
        <w:t>。其中</w:t>
      </w:r>
      <w:r>
        <w:rPr>
          <w:rFonts w:ascii="FangSong" w:eastAsia="FangSong" w:hAnsi="FangSong" w:cs="FangSong" w:hint="eastAsia"/>
          <w:color w:val="1F1F1F"/>
        </w:rPr>
        <w:t xml:space="preserve"> RCE, DESER, FS, SQLI, DOS </w:t>
      </w:r>
      <w:r>
        <w:rPr>
          <w:rFonts w:ascii="FangSong" w:eastAsia="FangSong" w:hAnsi="FangSong" w:cs="FangSong" w:hint="eastAsia"/>
          <w:color w:val="1F1F1F"/>
        </w:rPr>
        <w:t>属于传统漏洞，但是在</w:t>
      </w:r>
      <w:r>
        <w:rPr>
          <w:rFonts w:ascii="FangSong" w:eastAsia="FangSong" w:hAnsi="FangSong" w:cs="FangSong" w:hint="eastAsia"/>
          <w:color w:val="1F1F1F"/>
        </w:rPr>
        <w:t xml:space="preserve"> MCP </w:t>
      </w:r>
      <w:r>
        <w:rPr>
          <w:rFonts w:ascii="FangSong" w:eastAsia="FangSong" w:hAnsi="FangSong" w:cs="FangSong" w:hint="eastAsia"/>
          <w:color w:val="1F1F1F"/>
        </w:rPr>
        <w:t>下却有不同的漏洞表现形式与触发方式；而</w:t>
      </w:r>
      <w:r>
        <w:rPr>
          <w:rFonts w:ascii="FangSong" w:eastAsia="FangSong" w:hAnsi="FangSong" w:cs="FangSong" w:hint="eastAsia"/>
          <w:color w:val="1F1F1F"/>
        </w:rPr>
        <w:t xml:space="preserve"> PI </w:t>
      </w:r>
      <w:r>
        <w:rPr>
          <w:rFonts w:ascii="FangSong" w:eastAsia="FangSong" w:hAnsi="FangSong" w:cs="FangSong" w:hint="eastAsia"/>
          <w:color w:val="1F1F1F"/>
        </w:rPr>
        <w:t>与</w:t>
      </w:r>
      <w:r>
        <w:rPr>
          <w:rFonts w:ascii="FangSong" w:eastAsia="FangSong" w:hAnsi="FangSong" w:cs="FangSong" w:hint="eastAsia"/>
          <w:color w:val="1F1F1F"/>
        </w:rPr>
        <w:t xml:space="preserve"> DECEPTION </w:t>
      </w:r>
      <w:r>
        <w:rPr>
          <w:rFonts w:ascii="FangSong" w:eastAsia="FangSong" w:hAnsi="FangSong" w:cs="FangSong" w:hint="eastAsia"/>
          <w:color w:val="1F1F1F"/>
        </w:rPr>
        <w:t>属于</w:t>
      </w:r>
      <w:r>
        <w:rPr>
          <w:rFonts w:ascii="FangSong" w:eastAsia="FangSong" w:hAnsi="FangSong" w:cs="FangSong" w:hint="eastAsia"/>
          <w:color w:val="1F1F1F"/>
        </w:rPr>
        <w:t xml:space="preserve"> Agent </w:t>
      </w:r>
      <w:r>
        <w:rPr>
          <w:rFonts w:ascii="FangSong" w:eastAsia="FangSong" w:hAnsi="FangSong" w:cs="FangSong" w:hint="eastAsia"/>
          <w:color w:val="1F1F1F"/>
        </w:rPr>
        <w:t>层面会出现的漏洞。每个类别下我们都设置了</w:t>
      </w:r>
      <w:r>
        <w:rPr>
          <w:rFonts w:ascii="FangSong" w:eastAsia="FangSong" w:hAnsi="FangSong" w:cs="FangSong" w:hint="eastAsia"/>
          <w:color w:val="1F1F1F"/>
        </w:rPr>
        <w:t xml:space="preserve"> 15 </w:t>
      </w:r>
      <w:r>
        <w:rPr>
          <w:rFonts w:ascii="FangSong" w:eastAsia="FangSong" w:hAnsi="FangSong" w:cs="FangSong" w:hint="eastAsia"/>
          <w:color w:val="1F1F1F"/>
        </w:rPr>
        <w:t>条漏洞数据以及与之一一对应的</w:t>
      </w:r>
      <w:r>
        <w:rPr>
          <w:rFonts w:ascii="FangSong" w:eastAsia="FangSong" w:hAnsi="FangSong" w:cs="FangSong" w:hint="eastAsia"/>
          <w:color w:val="1F1F1F"/>
        </w:rPr>
        <w:t xml:space="preserve"> 15 </w:t>
      </w:r>
      <w:r>
        <w:rPr>
          <w:rFonts w:ascii="FangSong" w:eastAsia="FangSong" w:hAnsi="FangSong" w:cs="FangSong" w:hint="eastAsia"/>
          <w:color w:val="1F1F1F"/>
        </w:rPr>
        <w:t>条安全对照数据。</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在编程语言分布上，数据集采用了了当前</w:t>
      </w:r>
      <w:r>
        <w:rPr>
          <w:rFonts w:ascii="FangSong" w:eastAsia="FangSong" w:hAnsi="FangSong" w:cs="FangSong" w:hint="eastAsia"/>
          <w:color w:val="1F1F1F"/>
        </w:rPr>
        <w:t xml:space="preserve"> MCP </w:t>
      </w:r>
      <w:r>
        <w:rPr>
          <w:rFonts w:ascii="FangSong" w:eastAsia="FangSong" w:hAnsi="FangSong" w:cs="FangSong" w:hint="eastAsia"/>
          <w:color w:val="1F1F1F"/>
        </w:rPr>
        <w:t>生态中最主要的语言：</w:t>
      </w:r>
      <w:r>
        <w:rPr>
          <w:rFonts w:ascii="FangSong" w:eastAsia="FangSong" w:hAnsi="FangSong" w:cs="FangSong" w:hint="eastAsia"/>
          <w:b/>
          <w:bCs/>
          <w:color w:val="1F1F1F"/>
        </w:rPr>
        <w:t>Python</w:t>
      </w:r>
      <w:r>
        <w:rPr>
          <w:rFonts w:ascii="FangSong" w:eastAsia="FangSong" w:hAnsi="FangSong" w:cs="FangSong" w:hint="eastAsia"/>
          <w:color w:val="1F1F1F"/>
        </w:rPr>
        <w:t xml:space="preserve"> </w:t>
      </w:r>
      <w:r>
        <w:rPr>
          <w:rFonts w:ascii="FangSong" w:eastAsia="FangSong" w:hAnsi="FangSong" w:cs="FangSong" w:hint="eastAsia"/>
          <w:color w:val="1F1F1F"/>
        </w:rPr>
        <w:t>作为样本编程语言。因为其占据了</w:t>
      </w:r>
      <w:r>
        <w:rPr>
          <w:rFonts w:ascii="FangSong" w:eastAsia="FangSong" w:hAnsi="FangSong" w:cs="FangSong" w:hint="eastAsia"/>
          <w:color w:val="1F1F1F"/>
        </w:rPr>
        <w:t xml:space="preserve"> 95% </w:t>
      </w:r>
      <w:r>
        <w:rPr>
          <w:rFonts w:ascii="FangSong" w:eastAsia="FangSong" w:hAnsi="FangSong" w:cs="FangSong" w:hint="eastAsia"/>
          <w:color w:val="1F1F1F"/>
        </w:rPr>
        <w:t>以上的生态份额。</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对于每条数据条目，本数据集均采用</w:t>
      </w:r>
      <w:r>
        <w:rPr>
          <w:rFonts w:ascii="FangSong" w:eastAsia="FangSong" w:hAnsi="FangSong" w:cs="FangSong" w:hint="eastAsia"/>
          <w:color w:val="1F1F1F"/>
        </w:rPr>
        <w:t xml:space="preserve"> JSONL </w:t>
      </w:r>
      <w:r>
        <w:rPr>
          <w:rFonts w:ascii="FangSong" w:eastAsia="FangSong" w:hAnsi="FangSong" w:cs="FangSong" w:hint="eastAsia"/>
          <w:color w:val="1F1F1F"/>
        </w:rPr>
        <w:t>格式组织，由五个核心字段构成。</w:t>
      </w:r>
      <w:r>
        <w:rPr>
          <w:rFonts w:ascii="FangSong" w:eastAsia="FangSong" w:hAnsi="FangSong" w:cs="FangSong" w:hint="eastAsia"/>
          <w:color w:val="1F1F1F"/>
        </w:rPr>
        <w:t xml:space="preserve">id </w:t>
      </w:r>
      <w:r>
        <w:rPr>
          <w:rFonts w:ascii="FangSong" w:eastAsia="FangSong" w:hAnsi="FangSong" w:cs="FangSong" w:hint="eastAsia"/>
          <w:color w:val="1F1F1F"/>
        </w:rPr>
        <w:t>字段；</w:t>
      </w:r>
      <w:r>
        <w:rPr>
          <w:rFonts w:ascii="FangSong" w:eastAsia="FangSong" w:hAnsi="FangSong" w:cs="FangSong" w:hint="eastAsia"/>
          <w:color w:val="1F1F1F"/>
        </w:rPr>
        <w:t xml:space="preserve">score </w:t>
      </w:r>
      <w:r>
        <w:rPr>
          <w:rFonts w:ascii="FangSong" w:eastAsia="FangSong" w:hAnsi="FangSong" w:cs="FangSong" w:hint="eastAsia"/>
          <w:color w:val="1F1F1F"/>
        </w:rPr>
        <w:t>字段定义了分值权重；</w:t>
      </w:r>
      <w:r>
        <w:rPr>
          <w:rFonts w:ascii="FangSong" w:eastAsia="FangSong" w:hAnsi="FangSong" w:cs="FangSong" w:hint="eastAsia"/>
          <w:color w:val="1F1F1F"/>
        </w:rPr>
        <w:t xml:space="preserve">metadata </w:t>
      </w:r>
      <w:r>
        <w:rPr>
          <w:rFonts w:ascii="FangSong" w:eastAsia="FangSong" w:hAnsi="FangSong" w:cs="FangSong" w:hint="eastAsia"/>
          <w:color w:val="1F1F1F"/>
        </w:rPr>
        <w:t>字段存储数据名称、语言类型及漏洞的文字描述；</w:t>
      </w:r>
      <w:r>
        <w:rPr>
          <w:rFonts w:ascii="FangSong" w:eastAsia="FangSong" w:hAnsi="FangSong" w:cs="FangSong" w:hint="eastAsia"/>
          <w:color w:val="1F1F1F"/>
        </w:rPr>
        <w:t xml:space="preserve">assets </w:t>
      </w:r>
      <w:r>
        <w:rPr>
          <w:rFonts w:ascii="FangSong" w:eastAsia="FangSong" w:hAnsi="FangSong" w:cs="FangSong" w:hint="eastAsia"/>
          <w:color w:val="1F1F1F"/>
        </w:rPr>
        <w:t>字段通过嵌套结构存储核心源代码内容；</w:t>
      </w:r>
      <w:r>
        <w:rPr>
          <w:rFonts w:ascii="FangSong" w:eastAsia="FangSong" w:hAnsi="FangSong" w:cs="FangSong" w:hint="eastAsia"/>
          <w:color w:val="1F1F1F"/>
        </w:rPr>
        <w:t xml:space="preserve">ground_truth </w:t>
      </w:r>
      <w:r>
        <w:rPr>
          <w:rFonts w:ascii="FangSong" w:eastAsia="FangSong" w:hAnsi="FangSong" w:cs="FangSong" w:hint="eastAsia"/>
          <w:color w:val="1F1F1F"/>
        </w:rPr>
        <w:t>字段则提供判定基准。</w:t>
      </w:r>
    </w:p>
    <w:p w:rsidR="006B089E" w:rsidRDefault="00EA1444">
      <w:pPr>
        <w:pStyle w:val="Heading3"/>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2.2 </w:t>
      </w:r>
      <w:r>
        <w:rPr>
          <w:rFonts w:ascii="FangSong" w:eastAsia="FangSong" w:hAnsi="FangSong" w:cs="FangSong" w:hint="eastAsia"/>
          <w:color w:val="1F1F1F"/>
        </w:rPr>
        <w:t>数据项字段分析</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 xml:space="preserve">id </w:t>
      </w:r>
      <w:r>
        <w:rPr>
          <w:rFonts w:ascii="FangSong" w:eastAsia="FangSong" w:hAnsi="FangSong" w:cs="FangSong" w:hint="eastAsia"/>
          <w:color w:val="1F1F1F"/>
        </w:rPr>
        <w:t>字段：该字段是数据的唯一索引</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 xml:space="preserve">score </w:t>
      </w:r>
      <w:r>
        <w:rPr>
          <w:rFonts w:ascii="FangSong" w:eastAsia="FangSong" w:hAnsi="FangSong" w:cs="FangSong" w:hint="eastAsia"/>
          <w:color w:val="1F1F1F"/>
        </w:rPr>
        <w:t>字段：用于设置样本分数。本文设定漏洞样本识别正确得</w:t>
      </w:r>
      <w:r>
        <w:rPr>
          <w:rFonts w:ascii="FangSong" w:eastAsia="FangSong" w:hAnsi="FangSong" w:cs="FangSong" w:hint="eastAsia"/>
          <w:color w:val="1F1F1F"/>
        </w:rPr>
        <w:t xml:space="preserve"> 2 </w:t>
      </w:r>
      <w:r>
        <w:rPr>
          <w:rFonts w:ascii="FangSong" w:eastAsia="FangSong" w:hAnsi="FangSong" w:cs="FangSong" w:hint="eastAsia"/>
          <w:color w:val="1F1F1F"/>
        </w:rPr>
        <w:t>分，安全样本识别正确得</w:t>
      </w:r>
      <w:r>
        <w:rPr>
          <w:rFonts w:ascii="FangSong" w:eastAsia="FangSong" w:hAnsi="FangSong" w:cs="FangSong" w:hint="eastAsia"/>
          <w:color w:val="1F1F1F"/>
        </w:rPr>
        <w:t xml:space="preserve"> 1 </w:t>
      </w:r>
      <w:r>
        <w:rPr>
          <w:rFonts w:ascii="FangSong" w:eastAsia="FangSong" w:hAnsi="FangSong" w:cs="FangSong" w:hint="eastAsia"/>
          <w:color w:val="1F1F1F"/>
        </w:rPr>
        <w:t>分。这种差异化赋分策略模拟了真实的审查逻辑：漏报一个关键漏洞导致的系统风险远高于误报一个安全片段。因此，该字段确保了评估分值能更真实地反映被测模型的实际审计能力</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 xml:space="preserve">metadata </w:t>
      </w:r>
      <w:r>
        <w:rPr>
          <w:rFonts w:ascii="FangSong" w:eastAsia="FangSong" w:hAnsi="FangSong" w:cs="FangSong" w:hint="eastAsia"/>
          <w:color w:val="1F1F1F"/>
        </w:rPr>
        <w:t>字段：提供了样本的背景信息，包括编程语言、漏洞类型的文本描述等。</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 xml:space="preserve">ground_truth </w:t>
      </w:r>
      <w:r>
        <w:rPr>
          <w:rFonts w:ascii="FangSong" w:eastAsia="FangSong" w:hAnsi="FangSong" w:cs="FangSong" w:hint="eastAsia"/>
          <w:color w:val="1F1F1F"/>
        </w:rPr>
        <w:t>字段：是评估的客观准则。除布尔类型的漏洞判定外，它还包含了细化的风险分类、对应的</w:t>
      </w:r>
      <w:r>
        <w:rPr>
          <w:rFonts w:ascii="FangSong" w:eastAsia="FangSong" w:hAnsi="FangSong" w:cs="FangSong" w:hint="eastAsia"/>
          <w:color w:val="1F1F1F"/>
        </w:rPr>
        <w:t xml:space="preserve"> CWE </w:t>
      </w:r>
      <w:r>
        <w:rPr>
          <w:rFonts w:ascii="FangSong" w:eastAsia="FangSong" w:hAnsi="FangSong" w:cs="FangSong" w:hint="eastAsia"/>
          <w:color w:val="1F1F1F"/>
        </w:rPr>
        <w:t>编号。这种结构化的标签系统使得基准测试不仅能判断被测程序</w:t>
      </w:r>
      <w:r>
        <w:rPr>
          <w:rFonts w:ascii="FangSong" w:eastAsia="FangSong" w:hAnsi="FangSong" w:cs="FangSong" w:hint="eastAsia"/>
          <w:color w:val="1F1F1F"/>
        </w:rPr>
        <w:t xml:space="preserve"> </w:t>
      </w:r>
      <w:r>
        <w:rPr>
          <w:rFonts w:ascii="FangSong" w:eastAsia="FangSong" w:hAnsi="FangSong" w:cs="FangSong" w:hint="eastAsia"/>
          <w:color w:val="1F1F1F"/>
        </w:rPr>
        <w:t>“答得对不对”，还能进一步通过更复杂的解析流程判断被测程序是否“找得准”。</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 xml:space="preserve">assets </w:t>
      </w:r>
      <w:r>
        <w:rPr>
          <w:rFonts w:ascii="FangSong" w:eastAsia="FangSong" w:hAnsi="FangSong" w:cs="FangSong" w:hint="eastAsia"/>
          <w:color w:val="1F1F1F"/>
        </w:rPr>
        <w:t>字段：是本基准测试的核心。该字段通过嵌套数组形式存储了完整的源代码文件。其中本文构建的</w:t>
      </w:r>
      <w:r>
        <w:rPr>
          <w:rFonts w:ascii="FangSong" w:eastAsia="FangSong" w:hAnsi="FangSong" w:cs="FangSong" w:hint="eastAsia"/>
          <w:color w:val="1F1F1F"/>
        </w:rPr>
        <w:t xml:space="preserve"> assets </w:t>
      </w:r>
      <w:r>
        <w:rPr>
          <w:rFonts w:ascii="FangSong" w:eastAsia="FangSong" w:hAnsi="FangSong" w:cs="FangSong" w:hint="eastAsia"/>
          <w:color w:val="1F1F1F"/>
        </w:rPr>
        <w:t>数据在结构上完美契合了真实的</w:t>
      </w:r>
      <w:r>
        <w:rPr>
          <w:rFonts w:ascii="FangSong" w:eastAsia="FangSong" w:hAnsi="FangSong" w:cs="FangSong" w:hint="eastAsia"/>
          <w:color w:val="1F1F1F"/>
        </w:rPr>
        <w:t xml:space="preserve"> MCP </w:t>
      </w:r>
      <w:r>
        <w:rPr>
          <w:rFonts w:ascii="FangSong" w:eastAsia="FangSong" w:hAnsi="FangSong" w:cs="FangSong" w:hint="eastAsia"/>
          <w:color w:val="1F1F1F"/>
        </w:rPr>
        <w:t>交互场景。</w:t>
      </w:r>
    </w:p>
    <w:p w:rsidR="006B089E" w:rsidRDefault="00EA1444">
      <w:pPr>
        <w:pStyle w:val="Heading3"/>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 </w:t>
      </w:r>
      <w:r>
        <w:rPr>
          <w:rFonts w:ascii="FangSong" w:eastAsia="FangSong" w:hAnsi="FangSong" w:cs="FangSong" w:hint="eastAsia"/>
          <w:color w:val="1F1F1F"/>
        </w:rPr>
        <w:t>漏洞数据构建过程</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我们在构建漏洞数据过程中采用了“规则引导生成”的四步方法论：首先，基于</w:t>
      </w:r>
      <w:r>
        <w:rPr>
          <w:rFonts w:ascii="FangSong" w:eastAsia="FangSong" w:hAnsi="FangSong" w:cs="FangSong" w:hint="eastAsia"/>
          <w:color w:val="1F1F1F"/>
        </w:rPr>
        <w:t xml:space="preserve"> MITRE CWE </w:t>
      </w:r>
      <w:r>
        <w:rPr>
          <w:rFonts w:ascii="FangSong" w:eastAsia="FangSong" w:hAnsi="FangSong" w:cs="FangSong" w:hint="eastAsia"/>
          <w:color w:val="1F1F1F"/>
        </w:rPr>
        <w:t>和</w:t>
      </w:r>
      <w:r>
        <w:rPr>
          <w:rFonts w:ascii="FangSong" w:eastAsia="FangSong" w:hAnsi="FangSong" w:cs="FangSong" w:hint="eastAsia"/>
          <w:color w:val="1F1F1F"/>
        </w:rPr>
        <w:t xml:space="preserve"> </w:t>
      </w:r>
      <w:r>
        <w:rPr>
          <w:rFonts w:ascii="FangSong" w:eastAsia="FangSong" w:hAnsi="FangSong" w:cs="FangSong" w:hint="eastAsia"/>
          <w:color w:val="1F1F1F"/>
        </w:rPr>
        <w:lastRenderedPageBreak/>
        <w:t xml:space="preserve">OWASP Top 10 </w:t>
      </w:r>
      <w:r>
        <w:rPr>
          <w:rFonts w:ascii="FangSong" w:eastAsia="FangSong" w:hAnsi="FangSong" w:cs="FangSong" w:hint="eastAsia"/>
          <w:color w:val="1F1F1F"/>
        </w:rPr>
        <w:t>标准，结合</w:t>
      </w:r>
      <w:r>
        <w:rPr>
          <w:rFonts w:ascii="FangSong" w:eastAsia="FangSong" w:hAnsi="FangSong" w:cs="FangSong" w:hint="eastAsia"/>
          <w:color w:val="1F1F1F"/>
        </w:rPr>
        <w:t xml:space="preserve"> MCP </w:t>
      </w:r>
      <w:r>
        <w:rPr>
          <w:rFonts w:ascii="FangSong" w:eastAsia="FangSong" w:hAnsi="FangSong" w:cs="FangSong" w:hint="eastAsia"/>
          <w:color w:val="1F1F1F"/>
        </w:rPr>
        <w:t>工具的调用的实际语境（如文件操作、数据库查询、代码执行等），我们定义了七类核心风险场景的种子模板；随后，利用大语言模型（</w:t>
      </w:r>
      <w:r>
        <w:rPr>
          <w:rFonts w:ascii="FangSong" w:eastAsia="FangSong" w:hAnsi="FangSong" w:cs="FangSong" w:hint="eastAsia"/>
          <w:color w:val="1F1F1F"/>
        </w:rPr>
        <w:t>LLM</w:t>
      </w:r>
      <w:r>
        <w:rPr>
          <w:rFonts w:ascii="FangSong" w:eastAsia="FangSong" w:hAnsi="FangSong" w:cs="FangSong" w:hint="eastAsia"/>
          <w:color w:val="1F1F1F"/>
        </w:rPr>
        <w:t>）对模板进行多样化扩展与代码变异，以模拟真实开发环境中复杂的上下文结构和混淆手段；最后，引入静态分析工具辅助人工审核，确保每个样本均包含完整的漏洞触发逻辑与精准的风险标注，从而保证了数据集的有效性与挑战性</w:t>
      </w:r>
    </w:p>
    <w:p w:rsidR="006B089E" w:rsidRDefault="00EA1444">
      <w:pPr>
        <w:pStyle w:val="Heading4"/>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2.3.1 </w:t>
      </w:r>
      <w:r>
        <w:rPr>
          <w:rFonts w:ascii="FangSong" w:eastAsia="FangSong" w:hAnsi="FangSong" w:cs="FangSong" w:hint="eastAsia"/>
          <w:color w:val="1F1F1F"/>
        </w:rPr>
        <w:t>定义种子模板</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本文</w:t>
      </w:r>
      <w:r w:rsidRPr="007D1678">
        <w:rPr>
          <w:rFonts w:ascii="FangSong" w:eastAsia="FangSong" w:hAnsi="FangSong" w:cs="FangSong" w:hint="eastAsia"/>
          <w:color w:val="1F1F1F"/>
        </w:rPr>
        <w:t>在</w:t>
      </w:r>
      <w:r>
        <w:rPr>
          <w:rFonts w:ascii="FangSong" w:eastAsia="FangSong" w:hAnsi="FangSong" w:cs="FangSong" w:hint="eastAsia"/>
          <w:color w:val="1F1F1F"/>
        </w:rPr>
        <w:t>基于</w:t>
      </w:r>
      <w:r>
        <w:rPr>
          <w:rFonts w:ascii="FangSong" w:eastAsia="FangSong" w:hAnsi="FangSong" w:cs="FangSong" w:hint="eastAsia"/>
          <w:color w:val="1F1F1F"/>
        </w:rPr>
        <w:t xml:space="preserve"> MITRE CWE </w:t>
      </w:r>
      <w:r>
        <w:rPr>
          <w:rFonts w:ascii="FangSong" w:eastAsia="FangSong" w:hAnsi="FangSong" w:cs="FangSong" w:hint="eastAsia"/>
          <w:color w:val="1F1F1F"/>
        </w:rPr>
        <w:t>和</w:t>
      </w:r>
      <w:r>
        <w:rPr>
          <w:rFonts w:ascii="FangSong" w:eastAsia="FangSong" w:hAnsi="FangSong" w:cs="FangSong" w:hint="eastAsia"/>
          <w:color w:val="1F1F1F"/>
        </w:rPr>
        <w:t xml:space="preserve"> OWASP Top 10 for LLM</w:t>
      </w:r>
      <w:r>
        <w:rPr>
          <w:rFonts w:ascii="FangSong" w:eastAsia="FangSong" w:hAnsi="FangSong" w:cs="FangSong" w:hint="eastAsia"/>
          <w:color w:val="1F1F1F"/>
        </w:rPr>
        <w:t>，将数据划分为七大类：</w:t>
      </w:r>
      <w:r>
        <w:rPr>
          <w:rFonts w:ascii="FangSong" w:eastAsia="FangSong" w:hAnsi="FangSong" w:cs="FangSong" w:hint="eastAsia"/>
          <w:b/>
          <w:bCs/>
          <w:color w:val="1F1F1F"/>
        </w:rPr>
        <w:t>RCE, PI, DESER, FS, SQLI, DOS, DECEPTION</w:t>
      </w:r>
      <w:r>
        <w:rPr>
          <w:rFonts w:ascii="FangSong" w:eastAsia="FangSong" w:hAnsi="FangSong" w:cs="FangSong" w:hint="eastAsia"/>
          <w:color w:val="1F1F1F"/>
        </w:rPr>
        <w:t>。其中</w:t>
      </w:r>
      <w:r>
        <w:rPr>
          <w:rFonts w:ascii="FangSong" w:eastAsia="FangSong" w:hAnsi="FangSong" w:cs="FangSong" w:hint="eastAsia"/>
          <w:color w:val="1F1F1F"/>
        </w:rPr>
        <w:t xml:space="preserve"> PI </w:t>
      </w:r>
      <w:r>
        <w:rPr>
          <w:rFonts w:ascii="FangSong" w:eastAsia="FangSong" w:hAnsi="FangSong" w:cs="FangSong" w:hint="eastAsia"/>
          <w:color w:val="1F1F1F"/>
        </w:rPr>
        <w:t>对应</w:t>
      </w:r>
      <w:r>
        <w:rPr>
          <w:rFonts w:ascii="FangSong" w:eastAsia="FangSong" w:hAnsi="FangSong" w:cs="FangSong" w:hint="eastAsia"/>
          <w:color w:val="1F1F1F"/>
        </w:rPr>
        <w:t xml:space="preserve"> LLM</w:t>
      </w:r>
      <w:r w:rsidRPr="007D1678">
        <w:rPr>
          <w:rFonts w:ascii="FangSong" w:eastAsia="FangSong" w:hAnsi="FangSong" w:cs="FangSong" w:hint="eastAsia"/>
          <w:color w:val="1F1F1F"/>
        </w:rPr>
        <w:t xml:space="preserve"> </w:t>
      </w:r>
      <w:r>
        <w:rPr>
          <w:rFonts w:ascii="FangSong" w:eastAsia="FangSong" w:hAnsi="FangSong" w:cs="FangSong" w:hint="eastAsia"/>
          <w:color w:val="1F1F1F"/>
        </w:rPr>
        <w:t>01</w:t>
      </w:r>
      <w:r>
        <w:rPr>
          <w:rFonts w:ascii="FangSong" w:eastAsia="FangSong" w:hAnsi="FangSong" w:cs="FangSong" w:hint="eastAsia"/>
          <w:color w:val="1F1F1F"/>
        </w:rPr>
        <w:t>（</w:t>
      </w:r>
      <w:r>
        <w:rPr>
          <w:rFonts w:ascii="FangSong" w:eastAsia="FangSong" w:hAnsi="FangSong" w:cs="FangSong" w:hint="eastAsia"/>
          <w:color w:val="1F1F1F"/>
        </w:rPr>
        <w:t>Prompt Injection</w:t>
      </w:r>
      <w:r>
        <w:rPr>
          <w:rFonts w:ascii="FangSong" w:eastAsia="FangSong" w:hAnsi="FangSong" w:cs="FangSong" w:hint="eastAsia"/>
          <w:color w:val="1F1F1F"/>
        </w:rPr>
        <w:t>），而</w:t>
      </w:r>
      <w:r>
        <w:rPr>
          <w:rFonts w:ascii="FangSong" w:eastAsia="FangSong" w:hAnsi="FangSong" w:cs="FangSong" w:hint="eastAsia"/>
          <w:color w:val="1F1F1F"/>
        </w:rPr>
        <w:t xml:space="preserve"> DECEPTION </w:t>
      </w:r>
      <w:r>
        <w:rPr>
          <w:rFonts w:ascii="FangSong" w:eastAsia="FangSong" w:hAnsi="FangSong" w:cs="FangSong" w:hint="eastAsia"/>
          <w:color w:val="1F1F1F"/>
        </w:rPr>
        <w:t>则是本数据集的重点创新类别，它揭示了</w:t>
      </w:r>
      <w:r>
        <w:rPr>
          <w:rFonts w:ascii="FangSong" w:eastAsia="FangSong" w:hAnsi="FangSong" w:cs="FangSong" w:hint="eastAsia"/>
          <w:color w:val="1F1F1F"/>
        </w:rPr>
        <w:t xml:space="preserve"> Agent </w:t>
      </w:r>
      <w:r>
        <w:rPr>
          <w:rFonts w:ascii="FangSong" w:eastAsia="FangSong" w:hAnsi="FangSong" w:cs="FangSong" w:hint="eastAsia"/>
          <w:color w:val="1F1F1F"/>
        </w:rPr>
        <w:t>工具描述与实际行为不一致的隐蔽风险（如</w:t>
      </w:r>
      <w:r>
        <w:rPr>
          <w:rFonts w:ascii="FangSong" w:eastAsia="FangSong" w:hAnsi="FangSong" w:cs="FangSong" w:hint="eastAsia"/>
          <w:color w:val="1F1F1F"/>
        </w:rPr>
        <w:t xml:space="preserve"> Semantic Mismatch </w:t>
      </w:r>
      <w:r>
        <w:rPr>
          <w:rFonts w:ascii="FangSong" w:eastAsia="FangSong" w:hAnsi="FangSong" w:cs="FangSong" w:hint="eastAsia"/>
          <w:color w:val="1F1F1F"/>
        </w:rPr>
        <w:t>或</w:t>
      </w:r>
      <w:r>
        <w:rPr>
          <w:rFonts w:ascii="FangSong" w:eastAsia="FangSong" w:hAnsi="FangSong" w:cs="FangSong" w:hint="eastAsia"/>
          <w:color w:val="1F1F1F"/>
        </w:rPr>
        <w:t xml:space="preserve"> Trojan Horse</w:t>
      </w:r>
      <w:r>
        <w:rPr>
          <w:rFonts w:ascii="FangSong" w:eastAsia="FangSong" w:hAnsi="FangSong" w:cs="FangSong" w:hint="eastAsia"/>
          <w:color w:val="1F1F1F"/>
        </w:rPr>
        <w:t>），这属于传统漏洞扫描无法触及的部分，对应</w:t>
      </w:r>
      <w:r>
        <w:rPr>
          <w:rFonts w:ascii="FangSong" w:eastAsia="FangSong" w:hAnsi="FangSong" w:cs="FangSong" w:hint="eastAsia"/>
          <w:color w:val="1F1F1F"/>
        </w:rPr>
        <w:t xml:space="preserve"> LLM</w:t>
      </w:r>
      <w:r w:rsidRPr="007D1678">
        <w:rPr>
          <w:rFonts w:ascii="FangSong" w:eastAsia="FangSong" w:hAnsi="FangSong" w:cs="FangSong" w:hint="eastAsia"/>
          <w:color w:val="1F1F1F"/>
        </w:rPr>
        <w:t xml:space="preserve"> </w:t>
      </w:r>
      <w:r>
        <w:rPr>
          <w:rFonts w:ascii="FangSong" w:eastAsia="FangSong" w:hAnsi="FangSong" w:cs="FangSong" w:hint="eastAsia"/>
          <w:color w:val="1F1F1F"/>
        </w:rPr>
        <w:t>02</w:t>
      </w:r>
      <w:r>
        <w:rPr>
          <w:rFonts w:ascii="FangSong" w:eastAsia="FangSong" w:hAnsi="FangSong" w:cs="FangSong" w:hint="eastAsia"/>
          <w:color w:val="1F1F1F"/>
        </w:rPr>
        <w:t>（</w:t>
      </w:r>
      <w:r>
        <w:rPr>
          <w:rFonts w:ascii="FangSong" w:eastAsia="FangSong" w:hAnsi="FangSong" w:cs="FangSong" w:hint="eastAsia"/>
          <w:color w:val="1F1F1F"/>
        </w:rPr>
        <w:t>Insecure Output Handling</w:t>
      </w:r>
      <w:r>
        <w:rPr>
          <w:rFonts w:ascii="FangSong" w:eastAsia="FangSong" w:hAnsi="FangSong" w:cs="FangSong" w:hint="eastAsia"/>
          <w:color w:val="1F1F1F"/>
        </w:rPr>
        <w:t>）。</w:t>
      </w:r>
    </w:p>
    <w:p w:rsidR="006B089E" w:rsidRDefault="00EA1444">
      <w:pPr>
        <w:pStyle w:val="Heading4"/>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2.3.2 </w:t>
      </w:r>
      <w:r>
        <w:rPr>
          <w:rFonts w:ascii="FangSong" w:eastAsia="FangSong" w:hAnsi="FangSong" w:cs="FangSong" w:hint="eastAsia"/>
          <w:color w:val="1F1F1F"/>
        </w:rPr>
        <w:t>提取核心触发点</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为了构建高保真的</w:t>
      </w:r>
      <w:r>
        <w:rPr>
          <w:rFonts w:ascii="FangSong" w:eastAsia="FangSong" w:hAnsi="FangSong" w:cs="FangSong" w:hint="eastAsia"/>
          <w:color w:val="1F1F1F"/>
        </w:rPr>
        <w:t xml:space="preserve"> MCP </w:t>
      </w:r>
      <w:r>
        <w:rPr>
          <w:rFonts w:ascii="FangSong" w:eastAsia="FangSong" w:hAnsi="FangSong" w:cs="FangSong" w:hint="eastAsia"/>
          <w:color w:val="1F1F1F"/>
        </w:rPr>
        <w:t>风险数据集，我们从</w:t>
      </w:r>
      <w:r>
        <w:rPr>
          <w:rFonts w:ascii="FangSong" w:eastAsia="FangSong" w:hAnsi="FangSong" w:cs="FangSong" w:hint="eastAsia"/>
          <w:color w:val="1F1F1F"/>
        </w:rPr>
        <w:t xml:space="preserve"> Python </w:t>
      </w:r>
      <w:r>
        <w:rPr>
          <w:rFonts w:ascii="FangSong" w:eastAsia="FangSong" w:hAnsi="FangSong" w:cs="FangSong" w:hint="eastAsia"/>
          <w:color w:val="1F1F1F"/>
        </w:rPr>
        <w:t>语言特性、常用第三方库及</w:t>
      </w:r>
      <w:r>
        <w:rPr>
          <w:rFonts w:ascii="FangSong" w:eastAsia="FangSong" w:hAnsi="FangSong" w:cs="FangSong" w:hint="eastAsia"/>
          <w:color w:val="1F1F1F"/>
        </w:rPr>
        <w:t xml:space="preserve"> MCP </w:t>
      </w:r>
      <w:r>
        <w:rPr>
          <w:rFonts w:ascii="FangSong" w:eastAsia="FangSong" w:hAnsi="FangSong" w:cs="FangSong" w:hint="eastAsia"/>
          <w:color w:val="1F1F1F"/>
        </w:rPr>
        <w:t>协议交互机制中提取了七类核心漏洞触发逻辑，并将其映射为</w:t>
      </w:r>
      <w:r>
        <w:rPr>
          <w:rFonts w:ascii="FangSong" w:eastAsia="FangSong" w:hAnsi="FangSong" w:cs="FangSong" w:hint="eastAsia"/>
          <w:color w:val="1F1F1F"/>
        </w:rPr>
        <w:t xml:space="preserve"> 85 </w:t>
      </w:r>
      <w:r>
        <w:rPr>
          <w:rFonts w:ascii="FangSong" w:eastAsia="FangSong" w:hAnsi="FangSong" w:cs="FangSong" w:hint="eastAsia"/>
          <w:color w:val="1F1F1F"/>
        </w:rPr>
        <w:t>个具体的代码实现样本。</w:t>
      </w: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2.3.2.1. </w:t>
      </w:r>
      <w:r>
        <w:rPr>
          <w:rFonts w:ascii="FangSong" w:eastAsia="FangSong" w:hAnsi="FangSong" w:cs="FangSong" w:hint="eastAsia"/>
          <w:color w:val="1F1F1F"/>
        </w:rPr>
        <w:t>远程代码执行（</w:t>
      </w:r>
      <w:r>
        <w:rPr>
          <w:rFonts w:ascii="FangSong" w:eastAsia="FangSong" w:hAnsi="FangSong" w:cs="FangSong" w:hint="eastAsia"/>
          <w:color w:val="1F1F1F"/>
        </w:rPr>
        <w:t>RCE</w:t>
      </w:r>
      <w:r>
        <w:rPr>
          <w:rFonts w:ascii="FangSong" w:eastAsia="FangSong" w:hAnsi="FangSong" w:cs="FangSong" w:hint="eastAsia"/>
          <w:color w:val="1F1F1F"/>
        </w:rPr>
        <w:t>）</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在底层执行维度，我们构建了基于不安全系统调用与动态执行的攻击向量。基础触发点利用</w:t>
      </w:r>
      <w:r>
        <w:rPr>
          <w:rFonts w:ascii="FangSong" w:eastAsia="FangSong" w:hAnsi="FangSong" w:cs="FangSong" w:hint="eastAsia"/>
          <w:color w:val="1F1F1F"/>
        </w:rPr>
        <w:t xml:space="preserve"> os.system </w:t>
      </w:r>
      <w:r>
        <w:rPr>
          <w:rFonts w:ascii="FangSong" w:eastAsia="FangSong" w:hAnsi="FangSong" w:cs="FangSong" w:hint="eastAsia"/>
          <w:color w:val="1F1F1F"/>
        </w:rPr>
        <w:t>与</w:t>
      </w:r>
      <w:r>
        <w:rPr>
          <w:rFonts w:ascii="FangSong" w:eastAsia="FangSong" w:hAnsi="FangSong" w:cs="FangSong" w:hint="eastAsia"/>
          <w:color w:val="1F1F1F"/>
        </w:rPr>
        <w:t xml:space="preserve"> subprocess.run(shell=True) </w:t>
      </w:r>
      <w:r>
        <w:rPr>
          <w:rFonts w:ascii="FangSong" w:eastAsia="FangSong" w:hAnsi="FangSong" w:cs="FangSong" w:hint="eastAsia"/>
          <w:color w:val="1F1F1F"/>
        </w:rPr>
        <w:t>接收未经过滤的用户输入，导致直接的</w:t>
      </w:r>
      <w:r>
        <w:rPr>
          <w:rFonts w:ascii="FangSong" w:eastAsia="FangSong" w:hAnsi="FangSong" w:cs="FangSong" w:hint="eastAsia"/>
          <w:color w:val="1F1F1F"/>
        </w:rPr>
        <w:t xml:space="preserve"> Shell </w:t>
      </w:r>
      <w:r>
        <w:rPr>
          <w:rFonts w:ascii="FangSong" w:eastAsia="FangSong" w:hAnsi="FangSong" w:cs="FangSong" w:hint="eastAsia"/>
          <w:color w:val="1F1F1F"/>
        </w:rPr>
        <w:t>命令注入（</w:t>
      </w:r>
      <w:r>
        <w:rPr>
          <w:rFonts w:ascii="FangSong" w:eastAsia="FangSong" w:hAnsi="FangSong" w:cs="FangSong" w:hint="eastAsia"/>
          <w:color w:val="1F1F1F"/>
        </w:rPr>
        <w:t>python-RCE-001, 002, 012, 013</w:t>
      </w:r>
      <w:r>
        <w:rPr>
          <w:rFonts w:ascii="FangSong" w:eastAsia="FangSong" w:hAnsi="FangSong" w:cs="FangSong" w:hint="eastAsia"/>
          <w:color w:val="1F1F1F"/>
        </w:rPr>
        <w:t>）；进阶场景中，我们模拟了</w:t>
      </w:r>
      <w:r>
        <w:rPr>
          <w:rFonts w:ascii="FangSong" w:eastAsia="FangSong" w:hAnsi="FangSong" w:cs="FangSong" w:hint="eastAsia"/>
          <w:color w:val="1F1F1F"/>
        </w:rPr>
        <w:t xml:space="preserve"> subprocess.call </w:t>
      </w:r>
      <w:r>
        <w:rPr>
          <w:rFonts w:ascii="FangSong" w:eastAsia="FangSong" w:hAnsi="FangSong" w:cs="FangSong" w:hint="eastAsia"/>
          <w:color w:val="1F1F1F"/>
        </w:rPr>
        <w:t>中的列表参数注入（</w:t>
      </w:r>
      <w:r>
        <w:rPr>
          <w:rFonts w:ascii="FangSong" w:eastAsia="FangSong" w:hAnsi="FangSong" w:cs="FangSong" w:hint="eastAsia"/>
          <w:color w:val="1F1F1F"/>
        </w:rPr>
        <w:t>python-RCE-003</w:t>
      </w:r>
      <w:r>
        <w:rPr>
          <w:rFonts w:ascii="FangSong" w:eastAsia="FangSong" w:hAnsi="FangSong" w:cs="FangSong" w:hint="eastAsia"/>
          <w:color w:val="1F1F1F"/>
        </w:rPr>
        <w:t>）以及</w:t>
      </w:r>
      <w:r>
        <w:rPr>
          <w:rFonts w:ascii="FangSong" w:eastAsia="FangSong" w:hAnsi="FangSong" w:cs="FangSong" w:hint="eastAsia"/>
          <w:color w:val="1F1F1F"/>
        </w:rPr>
        <w:t xml:space="preserve"> asyncio.create_subprocess_shell </w:t>
      </w:r>
      <w:r>
        <w:rPr>
          <w:rFonts w:ascii="FangSong" w:eastAsia="FangSong" w:hAnsi="FangSong" w:cs="FangSong" w:hint="eastAsia"/>
          <w:color w:val="1F1F1F"/>
        </w:rPr>
        <w:t>在异步上下文中的执行风险（</w:t>
      </w:r>
      <w:r>
        <w:rPr>
          <w:rFonts w:ascii="FangSong" w:eastAsia="FangSong" w:hAnsi="FangSong" w:cs="FangSong" w:hint="eastAsia"/>
          <w:color w:val="1F1F1F"/>
        </w:rPr>
        <w:t>python-RCE-009</w:t>
      </w:r>
      <w:r>
        <w:rPr>
          <w:rFonts w:ascii="FangSong" w:eastAsia="FangSong" w:hAnsi="FangSong" w:cs="FangSong" w:hint="eastAsia"/>
          <w:color w:val="1F1F1F"/>
        </w:rPr>
        <w:t>）。针对动态代码执行，我们利用</w:t>
      </w:r>
      <w:r>
        <w:rPr>
          <w:rFonts w:ascii="FangSong" w:eastAsia="FangSong" w:hAnsi="FangSong" w:cs="FangSong" w:hint="eastAsia"/>
          <w:color w:val="1F1F1F"/>
        </w:rPr>
        <w:t xml:space="preserve"> exec()</w:t>
      </w:r>
      <w:r>
        <w:rPr>
          <w:rFonts w:ascii="FangSong" w:eastAsia="FangSong" w:hAnsi="FangSong" w:cs="FangSong" w:hint="eastAsia"/>
          <w:color w:val="1F1F1F"/>
        </w:rPr>
        <w:t>、</w:t>
      </w:r>
      <w:r>
        <w:rPr>
          <w:rFonts w:ascii="FangSong" w:eastAsia="FangSong" w:hAnsi="FangSong" w:cs="FangSong" w:hint="eastAsia"/>
          <w:color w:val="1F1F1F"/>
        </w:rPr>
        <w:t>eval()</w:t>
      </w:r>
      <w:r>
        <w:rPr>
          <w:rFonts w:ascii="FangSong" w:eastAsia="FangSong" w:hAnsi="FangSong" w:cs="FangSong" w:hint="eastAsia"/>
          <w:color w:val="1F1F1F"/>
        </w:rPr>
        <w:t>、</w:t>
      </w:r>
      <w:r>
        <w:rPr>
          <w:rFonts w:ascii="FangSong" w:eastAsia="FangSong" w:hAnsi="FangSong" w:cs="FangSong" w:hint="eastAsia"/>
          <w:color w:val="1F1F1F"/>
        </w:rPr>
        <w:t xml:space="preserve">timeit.timeit </w:t>
      </w:r>
      <w:r>
        <w:rPr>
          <w:rFonts w:ascii="FangSong" w:eastAsia="FangSong" w:hAnsi="FangSong" w:cs="FangSong" w:hint="eastAsia"/>
          <w:color w:val="1F1F1F"/>
        </w:rPr>
        <w:t>及</w:t>
      </w:r>
      <w:r>
        <w:rPr>
          <w:rFonts w:ascii="FangSong" w:eastAsia="FangSong" w:hAnsi="FangSong" w:cs="FangSong" w:hint="eastAsia"/>
          <w:color w:val="1F1F1F"/>
        </w:rPr>
        <w:t xml:space="preserve"> runpy.run_path </w:t>
      </w:r>
      <w:r>
        <w:rPr>
          <w:rFonts w:ascii="FangSong" w:eastAsia="FangSong" w:hAnsi="FangSong" w:cs="FangSong" w:hint="eastAsia"/>
          <w:color w:val="1F1F1F"/>
        </w:rPr>
        <w:t>接口，构建了允许任意</w:t>
      </w:r>
      <w:r>
        <w:rPr>
          <w:rFonts w:ascii="FangSong" w:eastAsia="FangSong" w:hAnsi="FangSong" w:cs="FangSong" w:hint="eastAsia"/>
          <w:color w:val="1F1F1F"/>
        </w:rPr>
        <w:t xml:space="preserve"> Python </w:t>
      </w:r>
      <w:r>
        <w:rPr>
          <w:rFonts w:ascii="FangSong" w:eastAsia="FangSong" w:hAnsi="FangSong" w:cs="FangSong" w:hint="eastAsia"/>
          <w:color w:val="1F1F1F"/>
        </w:rPr>
        <w:t>代码运行的场景（</w:t>
      </w:r>
      <w:r>
        <w:rPr>
          <w:rFonts w:ascii="FangSong" w:eastAsia="FangSong" w:hAnsi="FangSong" w:cs="FangSong" w:hint="eastAsia"/>
          <w:color w:val="1F1F1F"/>
        </w:rPr>
        <w:t xml:space="preserve">python-RCE-004 </w:t>
      </w:r>
      <w:r>
        <w:rPr>
          <w:rFonts w:ascii="FangSong" w:eastAsia="FangSong" w:hAnsi="FangSong" w:cs="FangSong" w:hint="eastAsia"/>
          <w:color w:val="1F1F1F"/>
        </w:rPr>
        <w:t>至</w:t>
      </w:r>
      <w:r>
        <w:rPr>
          <w:rFonts w:ascii="FangSong" w:eastAsia="FangSong" w:hAnsi="FangSong" w:cs="FangSong" w:hint="eastAsia"/>
          <w:color w:val="1F1F1F"/>
        </w:rPr>
        <w:t xml:space="preserve"> 006</w:t>
      </w:r>
      <w:r>
        <w:rPr>
          <w:rFonts w:ascii="FangSong" w:eastAsia="FangSong" w:hAnsi="FangSong" w:cs="FangSong" w:hint="eastAsia"/>
          <w:color w:val="1F1F1F"/>
        </w:rPr>
        <w:t>）。此外，我们引入了利用</w:t>
      </w:r>
      <w:r>
        <w:rPr>
          <w:rFonts w:ascii="FangSong" w:eastAsia="FangSong" w:hAnsi="FangSong" w:cs="FangSong" w:hint="eastAsia"/>
          <w:color w:val="1F1F1F"/>
        </w:rPr>
        <w:t xml:space="preserve"> ctypes </w:t>
      </w:r>
      <w:r>
        <w:rPr>
          <w:rFonts w:ascii="FangSong" w:eastAsia="FangSong" w:hAnsi="FangSong" w:cs="FangSong" w:hint="eastAsia"/>
          <w:color w:val="1F1F1F"/>
        </w:rPr>
        <w:t>调用底层</w:t>
      </w:r>
      <w:r>
        <w:rPr>
          <w:rFonts w:ascii="FangSong" w:eastAsia="FangSong" w:hAnsi="FangSong" w:cs="FangSong" w:hint="eastAsia"/>
          <w:color w:val="1F1F1F"/>
        </w:rPr>
        <w:t xml:space="preserve"> libc </w:t>
      </w:r>
      <w:r>
        <w:rPr>
          <w:rFonts w:ascii="FangSong" w:eastAsia="FangSong" w:hAnsi="FangSong" w:cs="FangSong" w:hint="eastAsia"/>
          <w:color w:val="1F1F1F"/>
        </w:rPr>
        <w:t>函数（</w:t>
      </w:r>
      <w:r>
        <w:rPr>
          <w:rFonts w:ascii="FangSong" w:eastAsia="FangSong" w:hAnsi="FangSong" w:cs="FangSong" w:hint="eastAsia"/>
          <w:color w:val="1F1F1F"/>
        </w:rPr>
        <w:t>python-RCE-010</w:t>
      </w:r>
      <w:r>
        <w:rPr>
          <w:rFonts w:ascii="FangSong" w:eastAsia="FangSong" w:hAnsi="FangSong" w:cs="FangSong" w:hint="eastAsia"/>
          <w:color w:val="1F1F1F"/>
        </w:rPr>
        <w:t>）、通过</w:t>
      </w:r>
      <w:r>
        <w:rPr>
          <w:rFonts w:ascii="FangSong" w:eastAsia="FangSong" w:hAnsi="FangSong" w:cs="FangSong" w:hint="eastAsia"/>
          <w:color w:val="1F1F1F"/>
        </w:rPr>
        <w:t xml:space="preserve"> getattr </w:t>
      </w:r>
      <w:r>
        <w:rPr>
          <w:rFonts w:ascii="FangSong" w:eastAsia="FangSong" w:hAnsi="FangSong" w:cs="FangSong" w:hint="eastAsia"/>
          <w:color w:val="1F1F1F"/>
        </w:rPr>
        <w:t>反射机制绕过静态检测（</w:t>
      </w:r>
      <w:r>
        <w:rPr>
          <w:rFonts w:ascii="FangSong" w:eastAsia="FangSong" w:hAnsi="FangSong" w:cs="FangSong" w:hint="eastAsia"/>
          <w:color w:val="1F1F1F"/>
        </w:rPr>
        <w:t>python-RCE-011</w:t>
      </w:r>
      <w:r>
        <w:rPr>
          <w:rFonts w:ascii="FangSong" w:eastAsia="FangSong" w:hAnsi="FangSong" w:cs="FangSong" w:hint="eastAsia"/>
          <w:color w:val="1F1F1F"/>
        </w:rPr>
        <w:t>）、在</w:t>
      </w:r>
      <w:r>
        <w:rPr>
          <w:rFonts w:ascii="FangSong" w:eastAsia="FangSong" w:hAnsi="FangSong" w:cs="FangSong" w:hint="eastAsia"/>
          <w:color w:val="1F1F1F"/>
        </w:rPr>
        <w:t xml:space="preserve"> pandas.query </w:t>
      </w:r>
      <w:r>
        <w:rPr>
          <w:rFonts w:ascii="FangSong" w:eastAsia="FangSong" w:hAnsi="FangSong" w:cs="FangSong" w:hint="eastAsia"/>
          <w:color w:val="1F1F1F"/>
        </w:rPr>
        <w:t>中注入恶意表达式（</w:t>
      </w:r>
      <w:r>
        <w:rPr>
          <w:rFonts w:ascii="FangSong" w:eastAsia="FangSong" w:hAnsi="FangSong" w:cs="FangSong" w:hint="eastAsia"/>
          <w:color w:val="1F1F1F"/>
        </w:rPr>
        <w:t>python-RCE-014</w:t>
      </w:r>
      <w:r>
        <w:rPr>
          <w:rFonts w:ascii="FangSong" w:eastAsia="FangSong" w:hAnsi="FangSong" w:cs="FangSong" w:hint="eastAsia"/>
          <w:color w:val="1F1F1F"/>
        </w:rPr>
        <w:t>），以及利用文件写入与执行之间的竞争条件（</w:t>
      </w:r>
      <w:r>
        <w:rPr>
          <w:rFonts w:ascii="FangSong" w:eastAsia="FangSong" w:hAnsi="FangSong" w:cs="FangSong" w:hint="eastAsia"/>
          <w:color w:val="1F1F1F"/>
        </w:rPr>
        <w:t>TOCTOU</w:t>
      </w:r>
      <w:r>
        <w:rPr>
          <w:rFonts w:ascii="FangSong" w:eastAsia="FangSong" w:hAnsi="FangSong" w:cs="FangSong" w:hint="eastAsia"/>
          <w:color w:val="1F1F1F"/>
        </w:rPr>
        <w:t>）实现的代码驻留（</w:t>
      </w:r>
      <w:r>
        <w:rPr>
          <w:rFonts w:ascii="FangSong" w:eastAsia="FangSong" w:hAnsi="FangSong" w:cs="FangSong" w:hint="eastAsia"/>
          <w:color w:val="1F1F1F"/>
        </w:rPr>
        <w:t>python-RCE-015</w:t>
      </w:r>
      <w:r>
        <w:rPr>
          <w:rFonts w:ascii="FangSong" w:eastAsia="FangSong" w:hAnsi="FangSong" w:cs="FangSong" w:hint="eastAsia"/>
          <w:color w:val="1F1F1F"/>
        </w:rPr>
        <w:t>），从而覆盖了从显式调用到隐式触</w:t>
      </w:r>
      <w:r>
        <w:rPr>
          <w:rFonts w:ascii="FangSong" w:eastAsia="FangSong" w:hAnsi="FangSong" w:cs="FangSong" w:hint="eastAsia"/>
          <w:color w:val="1F1F1F"/>
        </w:rPr>
        <w:t>发的全谱系执行风险。</w:t>
      </w: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2.3.2.2. </w:t>
      </w:r>
      <w:r>
        <w:rPr>
          <w:rFonts w:ascii="FangSong" w:eastAsia="FangSong" w:hAnsi="FangSong" w:cs="FangSong" w:hint="eastAsia"/>
          <w:color w:val="1F1F1F"/>
        </w:rPr>
        <w:t>提示词注入（</w:t>
      </w:r>
      <w:r>
        <w:rPr>
          <w:rFonts w:ascii="FangSong" w:eastAsia="FangSong" w:hAnsi="FangSong" w:cs="FangSong" w:hint="eastAsia"/>
          <w:color w:val="1F1F1F"/>
        </w:rPr>
        <w:t>Prompt Injection</w:t>
      </w:r>
      <w:r>
        <w:rPr>
          <w:rFonts w:ascii="FangSong" w:eastAsia="FangSong" w:hAnsi="FangSong" w:cs="FangSong" w:hint="eastAsia"/>
          <w:color w:val="1F1F1F"/>
        </w:rPr>
        <w:t>）</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针对大模型的认知特性，我们设计了多层级的指令劫持触发点。直接注入层面，样本利用文档字符串（</w:t>
      </w:r>
      <w:r>
        <w:rPr>
          <w:rFonts w:ascii="FangSong" w:eastAsia="FangSong" w:hAnsi="FangSong" w:cs="FangSong" w:hint="eastAsia"/>
          <w:color w:val="1F1F1F"/>
        </w:rPr>
        <w:t>Docstrings</w:t>
      </w:r>
      <w:r>
        <w:rPr>
          <w:rFonts w:ascii="FangSong" w:eastAsia="FangSong" w:hAnsi="FangSong" w:cs="FangSong" w:hint="eastAsia"/>
          <w:color w:val="1F1F1F"/>
        </w:rPr>
        <w:t>）中的</w:t>
      </w:r>
      <w:r>
        <w:rPr>
          <w:rFonts w:ascii="FangSong" w:eastAsia="FangSong" w:hAnsi="FangSong" w:cs="FangSong" w:hint="eastAsia"/>
          <w:color w:val="1F1F1F"/>
        </w:rPr>
        <w:t xml:space="preserve"> &lt;SYSTEM_NOTE&gt; </w:t>
      </w:r>
      <w:r>
        <w:rPr>
          <w:rFonts w:ascii="FangSong" w:eastAsia="FangSong" w:hAnsi="FangSong" w:cs="FangSong" w:hint="eastAsia"/>
          <w:color w:val="1F1F1F"/>
        </w:rPr>
        <w:t>伪造系统指令（</w:t>
      </w:r>
      <w:r>
        <w:rPr>
          <w:rFonts w:ascii="FangSong" w:eastAsia="FangSong" w:hAnsi="FangSong" w:cs="FangSong" w:hint="eastAsia"/>
          <w:color w:val="1F1F1F"/>
        </w:rPr>
        <w:t>python-PI-001</w:t>
      </w:r>
      <w:r>
        <w:rPr>
          <w:rFonts w:ascii="FangSong" w:eastAsia="FangSong" w:hAnsi="FangSong" w:cs="FangSong" w:hint="eastAsia"/>
          <w:color w:val="1F1F1F"/>
        </w:rPr>
        <w:t>）或通过角色扮演模板劫持</w:t>
      </w:r>
      <w:r>
        <w:rPr>
          <w:rFonts w:ascii="FangSong" w:eastAsia="FangSong" w:hAnsi="FangSong" w:cs="FangSong" w:hint="eastAsia"/>
          <w:color w:val="1F1F1F"/>
        </w:rPr>
        <w:t xml:space="preserve"> Agent </w:t>
      </w:r>
      <w:r>
        <w:rPr>
          <w:rFonts w:ascii="FangSong" w:eastAsia="FangSong" w:hAnsi="FangSong" w:cs="FangSong" w:hint="eastAsia"/>
          <w:color w:val="1F1F1F"/>
        </w:rPr>
        <w:t>人格（</w:t>
      </w:r>
      <w:r>
        <w:rPr>
          <w:rFonts w:ascii="FangSong" w:eastAsia="FangSong" w:hAnsi="FangSong" w:cs="FangSong" w:hint="eastAsia"/>
          <w:color w:val="1F1F1F"/>
        </w:rPr>
        <w:t>python-PI-003</w:t>
      </w:r>
      <w:r>
        <w:rPr>
          <w:rFonts w:ascii="FangSong" w:eastAsia="FangSong" w:hAnsi="FangSong" w:cs="FangSong" w:hint="eastAsia"/>
          <w:color w:val="1F1F1F"/>
        </w:rPr>
        <w:t>）；间接注入层面，我们构建了从邮件内容、日志文件（</w:t>
      </w:r>
      <w:r>
        <w:rPr>
          <w:rFonts w:ascii="FangSong" w:eastAsia="FangSong" w:hAnsi="FangSong" w:cs="FangSong" w:hint="eastAsia"/>
          <w:color w:val="1F1F1F"/>
        </w:rPr>
        <w:t xml:space="preserve">User-Agent </w:t>
      </w:r>
      <w:r>
        <w:rPr>
          <w:rFonts w:ascii="FangSong" w:eastAsia="FangSong" w:hAnsi="FangSong" w:cs="FangSong" w:hint="eastAsia"/>
          <w:color w:val="1F1F1F"/>
        </w:rPr>
        <w:t>字段）等外部数据源读取恶意指令的场景（</w:t>
      </w:r>
      <w:r>
        <w:rPr>
          <w:rFonts w:ascii="FangSong" w:eastAsia="FangSong" w:hAnsi="FangSong" w:cs="FangSong" w:hint="eastAsia"/>
          <w:color w:val="1F1F1F"/>
        </w:rPr>
        <w:t>python-PI-004, 005</w:t>
      </w:r>
      <w:r>
        <w:rPr>
          <w:rFonts w:ascii="FangSong" w:eastAsia="FangSong" w:hAnsi="FangSong" w:cs="FangSong" w:hint="eastAsia"/>
          <w:color w:val="1F1F1F"/>
        </w:rPr>
        <w:t>）。为了测试</w:t>
      </w:r>
      <w:r>
        <w:rPr>
          <w:rFonts w:ascii="FangSong" w:eastAsia="FangSong" w:hAnsi="FangSong" w:cs="FangSong" w:hint="eastAsia"/>
          <w:color w:val="1F1F1F"/>
        </w:rPr>
        <w:t xml:space="preserve"> Agent </w:t>
      </w:r>
      <w:r>
        <w:rPr>
          <w:rFonts w:ascii="FangSong" w:eastAsia="FangSong" w:hAnsi="FangSong" w:cs="FangSong" w:hint="eastAsia"/>
          <w:color w:val="1F1F1F"/>
        </w:rPr>
        <w:t>的鲁棒性，我们引入了</w:t>
      </w:r>
      <w:r>
        <w:rPr>
          <w:rFonts w:ascii="FangSong" w:eastAsia="FangSong" w:hAnsi="FangSong" w:cs="FangSong" w:hint="eastAsia"/>
          <w:color w:val="1F1F1F"/>
        </w:rPr>
        <w:t xml:space="preserve"> Base64 </w:t>
      </w:r>
      <w:r>
        <w:rPr>
          <w:rFonts w:ascii="FangSong" w:eastAsia="FangSong" w:hAnsi="FangSong" w:cs="FangSong" w:hint="eastAsia"/>
          <w:color w:val="1F1F1F"/>
        </w:rPr>
        <w:t>与</w:t>
      </w:r>
      <w:r>
        <w:rPr>
          <w:rFonts w:ascii="FangSong" w:eastAsia="FangSong" w:hAnsi="FangSong" w:cs="FangSong" w:hint="eastAsia"/>
          <w:color w:val="1F1F1F"/>
        </w:rPr>
        <w:t xml:space="preserve"> Unicode </w:t>
      </w:r>
      <w:r>
        <w:rPr>
          <w:rFonts w:ascii="FangSong" w:eastAsia="FangSong" w:hAnsi="FangSong" w:cs="FangSong" w:hint="eastAsia"/>
          <w:color w:val="1F1F1F"/>
        </w:rPr>
        <w:t>隐写混淆（</w:t>
      </w:r>
      <w:r>
        <w:rPr>
          <w:rFonts w:ascii="FangSong" w:eastAsia="FangSong" w:hAnsi="FangSong" w:cs="FangSong" w:hint="eastAsia"/>
          <w:color w:val="1F1F1F"/>
        </w:rPr>
        <w:t>python-PI-006, 012</w:t>
      </w:r>
      <w:r>
        <w:rPr>
          <w:rFonts w:ascii="FangSong" w:eastAsia="FangSong" w:hAnsi="FangSong" w:cs="FangSong" w:hint="eastAsia"/>
          <w:color w:val="1F1F1F"/>
        </w:rPr>
        <w:t>），以及利用伪造的</w:t>
      </w:r>
      <w:r>
        <w:rPr>
          <w:rFonts w:ascii="FangSong" w:eastAsia="FangSong" w:hAnsi="FangSong" w:cs="FangSong" w:hint="eastAsia"/>
          <w:color w:val="1F1F1F"/>
        </w:rPr>
        <w:t xml:space="preserve"> XML </w:t>
      </w:r>
      <w:r>
        <w:rPr>
          <w:rFonts w:ascii="FangSong" w:eastAsia="FangSong" w:hAnsi="FangSong" w:cs="FangSong" w:hint="eastAsia"/>
          <w:color w:val="1F1F1F"/>
        </w:rPr>
        <w:t>标签或虚假的人工审批状态进行输出误导（</w:t>
      </w:r>
      <w:r>
        <w:rPr>
          <w:rFonts w:ascii="FangSong" w:eastAsia="FangSong" w:hAnsi="FangSong" w:cs="FangSong" w:hint="eastAsia"/>
          <w:color w:val="1F1F1F"/>
        </w:rPr>
        <w:t>python-PI-007, 008, 011</w:t>
      </w:r>
      <w:r>
        <w:rPr>
          <w:rFonts w:ascii="FangSong" w:eastAsia="FangSong" w:hAnsi="FangSong" w:cs="FangSong" w:hint="eastAsia"/>
          <w:color w:val="1F1F1F"/>
        </w:rPr>
        <w:t>）。特别地，我们针对</w:t>
      </w:r>
      <w:r>
        <w:rPr>
          <w:rFonts w:ascii="FangSong" w:eastAsia="FangSong" w:hAnsi="FangSong" w:cs="FangSong" w:hint="eastAsia"/>
          <w:color w:val="1F1F1F"/>
        </w:rPr>
        <w:t xml:space="preserve"> MCP </w:t>
      </w:r>
      <w:r>
        <w:rPr>
          <w:rFonts w:ascii="FangSong" w:eastAsia="FangSong" w:hAnsi="FangSong" w:cs="FangSong" w:hint="eastAsia"/>
          <w:color w:val="1F1F1F"/>
        </w:rPr>
        <w:t>协议的采样（</w:t>
      </w:r>
      <w:r>
        <w:rPr>
          <w:rFonts w:ascii="FangSong" w:eastAsia="FangSong" w:hAnsi="FangSong" w:cs="FangSong" w:hint="eastAsia"/>
          <w:color w:val="1F1F1F"/>
        </w:rPr>
        <w:t>Sampling</w:t>
      </w:r>
      <w:r>
        <w:rPr>
          <w:rFonts w:ascii="FangSong" w:eastAsia="FangSong" w:hAnsi="FangSong" w:cs="FangSong" w:hint="eastAsia"/>
          <w:color w:val="1F1F1F"/>
        </w:rPr>
        <w:t>）机制，设计了诱导</w:t>
      </w:r>
      <w:r>
        <w:rPr>
          <w:rFonts w:ascii="FangSong" w:eastAsia="FangSong" w:hAnsi="FangSong" w:cs="FangSong" w:hint="eastAsia"/>
          <w:color w:val="1F1F1F"/>
        </w:rPr>
        <w:t xml:space="preserve"> Server </w:t>
      </w:r>
      <w:r>
        <w:rPr>
          <w:rFonts w:ascii="FangSong" w:eastAsia="FangSong" w:hAnsi="FangSong" w:cs="FangSong" w:hint="eastAsia"/>
          <w:color w:val="1F1F1F"/>
        </w:rPr>
        <w:t>发起反向采样请求以窃取</w:t>
      </w:r>
      <w:r>
        <w:rPr>
          <w:rFonts w:ascii="FangSong" w:eastAsia="FangSong" w:hAnsi="FangSong" w:cs="FangSong" w:hint="eastAsia"/>
          <w:color w:val="1F1F1F"/>
        </w:rPr>
        <w:t xml:space="preserve"> System Prompt </w:t>
      </w:r>
      <w:r>
        <w:rPr>
          <w:rFonts w:ascii="FangSong" w:eastAsia="FangSong" w:hAnsi="FangSong" w:cs="FangSong" w:hint="eastAsia"/>
          <w:color w:val="1F1F1F"/>
        </w:rPr>
        <w:t>或绕过安全护栏的高级攻击样本（</w:t>
      </w:r>
      <w:r>
        <w:rPr>
          <w:rFonts w:ascii="FangSong" w:eastAsia="FangSong" w:hAnsi="FangSong" w:cs="FangSong" w:hint="eastAsia"/>
          <w:color w:val="1F1F1F"/>
        </w:rPr>
        <w:t xml:space="preserve">python-PI-013 </w:t>
      </w:r>
      <w:r>
        <w:rPr>
          <w:rFonts w:ascii="FangSong" w:eastAsia="FangSong" w:hAnsi="FangSong" w:cs="FangSong" w:hint="eastAsia"/>
          <w:color w:val="1F1F1F"/>
        </w:rPr>
        <w:t>至</w:t>
      </w:r>
      <w:r>
        <w:rPr>
          <w:rFonts w:ascii="FangSong" w:eastAsia="FangSong" w:hAnsi="FangSong" w:cs="FangSong" w:hint="eastAsia"/>
          <w:color w:val="1F1F1F"/>
        </w:rPr>
        <w:t xml:space="preserve"> 015</w:t>
      </w:r>
      <w:r>
        <w:rPr>
          <w:rFonts w:ascii="FangSong" w:eastAsia="FangSong" w:hAnsi="FangSong" w:cs="FangSong" w:hint="eastAsia"/>
          <w:color w:val="1F1F1F"/>
        </w:rPr>
        <w:t>）。</w:t>
      </w: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lastRenderedPageBreak/>
        <w:t xml:space="preserve">2.3.2.3. </w:t>
      </w:r>
      <w:r>
        <w:rPr>
          <w:rFonts w:ascii="FangSong" w:eastAsia="FangSong" w:hAnsi="FangSong" w:cs="FangSong" w:hint="eastAsia"/>
          <w:color w:val="1F1F1F"/>
        </w:rPr>
        <w:t>不安全反序列化（</w:t>
      </w:r>
      <w:r>
        <w:rPr>
          <w:rFonts w:ascii="FangSong" w:eastAsia="FangSong" w:hAnsi="FangSong" w:cs="FangSong" w:hint="eastAsia"/>
          <w:color w:val="1F1F1F"/>
        </w:rPr>
        <w:t>Deserialization</w:t>
      </w:r>
      <w:r>
        <w:rPr>
          <w:rFonts w:ascii="FangSong" w:eastAsia="FangSong" w:hAnsi="FangSong" w:cs="FangSong" w:hint="eastAsia"/>
          <w:color w:val="1F1F1F"/>
        </w:rPr>
        <w:t>）</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反序列化风险主要集中在</w:t>
      </w:r>
      <w:r>
        <w:rPr>
          <w:rFonts w:ascii="FangSong" w:eastAsia="FangSong" w:hAnsi="FangSong" w:cs="FangSong" w:hint="eastAsia"/>
          <w:color w:val="1F1F1F"/>
        </w:rPr>
        <w:t xml:space="preserve"> Python </w:t>
      </w:r>
      <w:r>
        <w:rPr>
          <w:rFonts w:ascii="FangSong" w:eastAsia="FangSong" w:hAnsi="FangSong" w:cs="FangSong" w:hint="eastAsia"/>
          <w:color w:val="1F1F1F"/>
        </w:rPr>
        <w:t>生态中对对象状态的重建过程。我们首先利用标准库</w:t>
      </w:r>
      <w:r>
        <w:rPr>
          <w:rFonts w:ascii="FangSong" w:eastAsia="FangSong" w:hAnsi="FangSong" w:cs="FangSong" w:hint="eastAsia"/>
          <w:color w:val="1F1F1F"/>
        </w:rPr>
        <w:t xml:space="preserve"> </w:t>
      </w:r>
      <w:r>
        <w:rPr>
          <w:rFonts w:ascii="FangSong" w:eastAsia="FangSong" w:hAnsi="FangSong" w:cs="FangSong" w:hint="eastAsia"/>
          <w:color w:val="1F1F1F"/>
        </w:rPr>
        <w:t>pickle.loads</w:t>
      </w:r>
      <w:r>
        <w:rPr>
          <w:rFonts w:ascii="FangSong" w:eastAsia="FangSong" w:hAnsi="FangSong" w:cs="FangSong" w:hint="eastAsia"/>
          <w:color w:val="1F1F1F"/>
        </w:rPr>
        <w:t>、</w:t>
      </w:r>
      <w:r>
        <w:rPr>
          <w:rFonts w:ascii="FangSong" w:eastAsia="FangSong" w:hAnsi="FangSong" w:cs="FangSong" w:hint="eastAsia"/>
          <w:color w:val="1F1F1F"/>
        </w:rPr>
        <w:t xml:space="preserve">marshal.loads </w:t>
      </w:r>
      <w:r>
        <w:rPr>
          <w:rFonts w:ascii="FangSong" w:eastAsia="FangSong" w:hAnsi="FangSong" w:cs="FangSong" w:hint="eastAsia"/>
          <w:color w:val="1F1F1F"/>
        </w:rPr>
        <w:t>与</w:t>
      </w:r>
      <w:r>
        <w:rPr>
          <w:rFonts w:ascii="FangSong" w:eastAsia="FangSong" w:hAnsi="FangSong" w:cs="FangSong" w:hint="eastAsia"/>
          <w:color w:val="1F1F1F"/>
        </w:rPr>
        <w:t xml:space="preserve"> shelve.open </w:t>
      </w:r>
      <w:r>
        <w:rPr>
          <w:rFonts w:ascii="FangSong" w:eastAsia="FangSong" w:hAnsi="FangSong" w:cs="FangSong" w:hint="eastAsia"/>
          <w:color w:val="1F1F1F"/>
        </w:rPr>
        <w:t>构建了经典的代码执行样本（</w:t>
      </w:r>
      <w:r>
        <w:rPr>
          <w:rFonts w:ascii="FangSong" w:eastAsia="FangSong" w:hAnsi="FangSong" w:cs="FangSong" w:hint="eastAsia"/>
          <w:color w:val="1F1F1F"/>
        </w:rPr>
        <w:t>python-DESER-005, 010, 011, 014</w:t>
      </w:r>
      <w:r>
        <w:rPr>
          <w:rFonts w:ascii="FangSong" w:eastAsia="FangSong" w:hAnsi="FangSong" w:cs="FangSong" w:hint="eastAsia"/>
          <w:color w:val="1F1F1F"/>
        </w:rPr>
        <w:t>），并模拟了</w:t>
      </w:r>
      <w:r>
        <w:rPr>
          <w:rFonts w:ascii="FangSong" w:eastAsia="FangSong" w:hAnsi="FangSong" w:cs="FangSong" w:hint="eastAsia"/>
          <w:color w:val="1F1F1F"/>
        </w:rPr>
        <w:t xml:space="preserve"> joblib.load </w:t>
      </w:r>
      <w:r>
        <w:rPr>
          <w:rFonts w:ascii="FangSong" w:eastAsia="FangSong" w:hAnsi="FangSong" w:cs="FangSong" w:hint="eastAsia"/>
          <w:color w:val="1F1F1F"/>
        </w:rPr>
        <w:t>与</w:t>
      </w:r>
      <w:r>
        <w:rPr>
          <w:rFonts w:ascii="FangSong" w:eastAsia="FangSong" w:hAnsi="FangSong" w:cs="FangSong" w:hint="eastAsia"/>
          <w:color w:val="1F1F1F"/>
        </w:rPr>
        <w:t xml:space="preserve"> dill.loads </w:t>
      </w:r>
      <w:r>
        <w:rPr>
          <w:rFonts w:ascii="FangSong" w:eastAsia="FangSong" w:hAnsi="FangSong" w:cs="FangSong" w:hint="eastAsia"/>
          <w:color w:val="1F1F1F"/>
        </w:rPr>
        <w:t>在异常处理回退机制中的不安全使用（</w:t>
      </w:r>
      <w:r>
        <w:rPr>
          <w:rFonts w:ascii="FangSong" w:eastAsia="FangSong" w:hAnsi="FangSong" w:cs="FangSong" w:hint="eastAsia"/>
          <w:color w:val="1F1F1F"/>
        </w:rPr>
        <w:t>python-DESER-001, 009</w:t>
      </w:r>
      <w:r>
        <w:rPr>
          <w:rFonts w:ascii="FangSong" w:eastAsia="FangSong" w:hAnsi="FangSong" w:cs="FangSong" w:hint="eastAsia"/>
          <w:color w:val="1F1F1F"/>
        </w:rPr>
        <w:t>）。针对数据科学与</w:t>
      </w:r>
      <w:r>
        <w:rPr>
          <w:rFonts w:ascii="FangSong" w:eastAsia="FangSong" w:hAnsi="FangSong" w:cs="FangSong" w:hint="eastAsia"/>
          <w:color w:val="1F1F1F"/>
        </w:rPr>
        <w:t xml:space="preserve"> AI </w:t>
      </w:r>
      <w:r>
        <w:rPr>
          <w:rFonts w:ascii="FangSong" w:eastAsia="FangSong" w:hAnsi="FangSong" w:cs="FangSong" w:hint="eastAsia"/>
          <w:color w:val="1F1F1F"/>
        </w:rPr>
        <w:t>场景，重点集成了</w:t>
      </w:r>
      <w:r>
        <w:rPr>
          <w:rFonts w:ascii="FangSong" w:eastAsia="FangSong" w:hAnsi="FangSong" w:cs="FangSong" w:hint="eastAsia"/>
          <w:color w:val="1F1F1F"/>
        </w:rPr>
        <w:t xml:space="preserve"> pandas.read_pickle</w:t>
      </w:r>
      <w:r>
        <w:rPr>
          <w:rFonts w:ascii="FangSong" w:eastAsia="FangSong" w:hAnsi="FangSong" w:cs="FangSong" w:hint="eastAsia"/>
          <w:color w:val="1F1F1F"/>
        </w:rPr>
        <w:t>、</w:t>
      </w:r>
      <w:r>
        <w:rPr>
          <w:rFonts w:ascii="FangSong" w:eastAsia="FangSong" w:hAnsi="FangSong" w:cs="FangSong" w:hint="eastAsia"/>
          <w:color w:val="1F1F1F"/>
        </w:rPr>
        <w:t xml:space="preserve">numpy.load(allow_pickle=True) </w:t>
      </w:r>
      <w:r>
        <w:rPr>
          <w:rFonts w:ascii="FangSong" w:eastAsia="FangSong" w:hAnsi="FangSong" w:cs="FangSong" w:hint="eastAsia"/>
          <w:color w:val="1F1F1F"/>
        </w:rPr>
        <w:t>以及</w:t>
      </w:r>
      <w:r>
        <w:rPr>
          <w:rFonts w:ascii="FangSong" w:eastAsia="FangSong" w:hAnsi="FangSong" w:cs="FangSong" w:hint="eastAsia"/>
          <w:color w:val="1F1F1F"/>
        </w:rPr>
        <w:t xml:space="preserve"> torch.load </w:t>
      </w:r>
      <w:r>
        <w:rPr>
          <w:rFonts w:ascii="FangSong" w:eastAsia="FangSong" w:hAnsi="FangSong" w:cs="FangSong" w:hint="eastAsia"/>
          <w:color w:val="1F1F1F"/>
        </w:rPr>
        <w:t>加载恶意权重文件的风险（</w:t>
      </w:r>
      <w:r>
        <w:rPr>
          <w:rFonts w:ascii="FangSong" w:eastAsia="FangSong" w:hAnsi="FangSong" w:cs="FangSong" w:hint="eastAsia"/>
          <w:color w:val="1F1F1F"/>
        </w:rPr>
        <w:t>python-DESER-002, 003, 007</w:t>
      </w:r>
      <w:r>
        <w:rPr>
          <w:rFonts w:ascii="FangSong" w:eastAsia="FangSong" w:hAnsi="FangSong" w:cs="FangSong" w:hint="eastAsia"/>
          <w:color w:val="1F1F1F"/>
        </w:rPr>
        <w:t>），以及</w:t>
      </w:r>
      <w:r>
        <w:rPr>
          <w:rFonts w:ascii="FangSong" w:eastAsia="FangSong" w:hAnsi="FangSong" w:cs="FangSong" w:hint="eastAsia"/>
          <w:color w:val="1F1F1F"/>
        </w:rPr>
        <w:t xml:space="preserve"> HuggingFace transformers </w:t>
      </w:r>
      <w:r>
        <w:rPr>
          <w:rFonts w:ascii="FangSong" w:eastAsia="FangSong" w:hAnsi="FangSong" w:cs="FangSong" w:hint="eastAsia"/>
          <w:color w:val="1F1F1F"/>
        </w:rPr>
        <w:t>库中</w:t>
      </w:r>
      <w:r>
        <w:rPr>
          <w:rFonts w:ascii="FangSong" w:eastAsia="FangSong" w:hAnsi="FangSong" w:cs="FangSong" w:hint="eastAsia"/>
          <w:color w:val="1F1F1F"/>
        </w:rPr>
        <w:t xml:space="preserve"> trust_remote_code=True </w:t>
      </w:r>
      <w:r>
        <w:rPr>
          <w:rFonts w:ascii="FangSong" w:eastAsia="FangSong" w:hAnsi="FangSong" w:cs="FangSong" w:hint="eastAsia"/>
          <w:color w:val="1F1F1F"/>
        </w:rPr>
        <w:t>配置引发的远程代码执行（</w:t>
      </w:r>
      <w:r>
        <w:rPr>
          <w:rFonts w:ascii="FangSong" w:eastAsia="FangSong" w:hAnsi="FangSong" w:cs="FangSong" w:hint="eastAsia"/>
          <w:color w:val="1F1F1F"/>
        </w:rPr>
        <w:t>python-DESER-015</w:t>
      </w:r>
      <w:r>
        <w:rPr>
          <w:rFonts w:ascii="FangSong" w:eastAsia="FangSong" w:hAnsi="FangSong" w:cs="FangSong" w:hint="eastAsia"/>
          <w:color w:val="1F1F1F"/>
        </w:rPr>
        <w:t>）。此外，还涵盖了</w:t>
      </w:r>
      <w:r>
        <w:rPr>
          <w:rFonts w:ascii="FangSong" w:eastAsia="FangSong" w:hAnsi="FangSong" w:cs="FangSong" w:hint="eastAsia"/>
          <w:color w:val="1F1F1F"/>
        </w:rPr>
        <w:t xml:space="preserve"> yaml.load</w:t>
      </w:r>
      <w:r>
        <w:rPr>
          <w:rFonts w:ascii="FangSong" w:eastAsia="FangSong" w:hAnsi="FangSong" w:cs="FangSong" w:hint="eastAsia"/>
          <w:color w:val="1F1F1F"/>
        </w:rPr>
        <w:t>（</w:t>
      </w:r>
      <w:r>
        <w:rPr>
          <w:rFonts w:ascii="FangSong" w:eastAsia="FangSong" w:hAnsi="FangSong" w:cs="FangSong" w:hint="eastAsia"/>
          <w:color w:val="1F1F1F"/>
        </w:rPr>
        <w:t>PyYAML</w:t>
      </w:r>
      <w:r>
        <w:rPr>
          <w:rFonts w:ascii="FangSong" w:eastAsia="FangSong" w:hAnsi="FangSong" w:cs="FangSong" w:hint="eastAsia"/>
          <w:color w:val="1F1F1F"/>
        </w:rPr>
        <w:t>）、</w:t>
      </w:r>
      <w:r>
        <w:rPr>
          <w:rFonts w:ascii="FangSong" w:eastAsia="FangSong" w:hAnsi="FangSong" w:cs="FangSong" w:hint="eastAsia"/>
          <w:color w:val="1F1F1F"/>
        </w:rPr>
        <w:t xml:space="preserve">jsonpickle.decode </w:t>
      </w:r>
      <w:r>
        <w:rPr>
          <w:rFonts w:ascii="FangSong" w:eastAsia="FangSong" w:hAnsi="FangSong" w:cs="FangSong" w:hint="eastAsia"/>
          <w:color w:val="1F1F1F"/>
        </w:rPr>
        <w:t>的解析漏洞（</w:t>
      </w:r>
      <w:r>
        <w:rPr>
          <w:rFonts w:ascii="FangSong" w:eastAsia="FangSong" w:hAnsi="FangSong" w:cs="FangSong" w:hint="eastAsia"/>
          <w:color w:val="1F1F1F"/>
        </w:rPr>
        <w:t>python-DESER-004, 006</w:t>
      </w:r>
      <w:r>
        <w:rPr>
          <w:rFonts w:ascii="FangSong" w:eastAsia="FangSong" w:hAnsi="FangSong" w:cs="FangSong" w:hint="eastAsia"/>
          <w:color w:val="1F1F1F"/>
        </w:rPr>
        <w:t>），以及针对</w:t>
      </w:r>
      <w:r>
        <w:rPr>
          <w:rFonts w:ascii="FangSong" w:eastAsia="FangSong" w:hAnsi="FangSong" w:cs="FangSong" w:hint="eastAsia"/>
          <w:color w:val="1F1F1F"/>
        </w:rPr>
        <w:t xml:space="preserve"> xml.etree </w:t>
      </w:r>
      <w:r>
        <w:rPr>
          <w:rFonts w:ascii="FangSong" w:eastAsia="FangSong" w:hAnsi="FangSong" w:cs="FangSong" w:hint="eastAsia"/>
          <w:color w:val="1F1F1F"/>
        </w:rPr>
        <w:t>的实体扩展（</w:t>
      </w:r>
      <w:r>
        <w:rPr>
          <w:rFonts w:ascii="FangSong" w:eastAsia="FangSong" w:hAnsi="FangSong" w:cs="FangSong" w:hint="eastAsia"/>
          <w:color w:val="1F1F1F"/>
        </w:rPr>
        <w:t>XXE</w:t>
      </w:r>
      <w:r>
        <w:rPr>
          <w:rFonts w:ascii="FangSong" w:eastAsia="FangSong" w:hAnsi="FangSong" w:cs="FangSong" w:hint="eastAsia"/>
          <w:color w:val="1F1F1F"/>
        </w:rPr>
        <w:t>）与</w:t>
      </w:r>
      <w:r>
        <w:rPr>
          <w:rFonts w:ascii="FangSong" w:eastAsia="FangSong" w:hAnsi="FangSong" w:cs="FangSong" w:hint="eastAsia"/>
          <w:color w:val="1F1F1F"/>
        </w:rPr>
        <w:t xml:space="preserve"> tarfile </w:t>
      </w:r>
      <w:r>
        <w:rPr>
          <w:rFonts w:ascii="FangSong" w:eastAsia="FangSong" w:hAnsi="FangSong" w:cs="FangSong" w:hint="eastAsia"/>
          <w:color w:val="1F1F1F"/>
        </w:rPr>
        <w:t>解压时的路径遍历（</w:t>
      </w:r>
      <w:r>
        <w:rPr>
          <w:rFonts w:ascii="FangSong" w:eastAsia="FangSong" w:hAnsi="FangSong" w:cs="FangSong" w:hint="eastAsia"/>
          <w:color w:val="1F1F1F"/>
        </w:rPr>
        <w:t>ZipSlip</w:t>
      </w:r>
      <w:r>
        <w:rPr>
          <w:rFonts w:ascii="FangSong" w:eastAsia="FangSong" w:hAnsi="FangSong" w:cs="FangSong" w:hint="eastAsia"/>
          <w:color w:val="1F1F1F"/>
        </w:rPr>
        <w:t>）攻击（</w:t>
      </w:r>
      <w:r>
        <w:rPr>
          <w:rFonts w:ascii="FangSong" w:eastAsia="FangSong" w:hAnsi="FangSong" w:cs="FangSong" w:hint="eastAsia"/>
          <w:color w:val="1F1F1F"/>
        </w:rPr>
        <w:t>python-DESER-012, 01</w:t>
      </w:r>
      <w:r>
        <w:rPr>
          <w:rFonts w:ascii="FangSong" w:eastAsia="FangSong" w:hAnsi="FangSong" w:cs="FangSong" w:hint="eastAsia"/>
          <w:color w:val="1F1F1F"/>
        </w:rPr>
        <w:t>3</w:t>
      </w:r>
      <w:r>
        <w:rPr>
          <w:rFonts w:ascii="FangSong" w:eastAsia="FangSong" w:hAnsi="FangSong" w:cs="FangSong" w:hint="eastAsia"/>
          <w:color w:val="1F1F1F"/>
        </w:rPr>
        <w:t>）。</w:t>
      </w: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2.3.2.4. </w:t>
      </w:r>
      <w:r>
        <w:rPr>
          <w:rFonts w:ascii="FangSong" w:eastAsia="FangSong" w:hAnsi="FangSong" w:cs="FangSong" w:hint="eastAsia"/>
          <w:color w:val="1F1F1F"/>
        </w:rPr>
        <w:t>文件系统（</w:t>
      </w:r>
      <w:r>
        <w:rPr>
          <w:rFonts w:ascii="FangSong" w:eastAsia="FangSong" w:hAnsi="FangSong" w:cs="FangSong" w:hint="eastAsia"/>
          <w:color w:val="1F1F1F"/>
        </w:rPr>
        <w:t>File System</w:t>
      </w:r>
      <w:r>
        <w:rPr>
          <w:rFonts w:ascii="FangSong" w:eastAsia="FangSong" w:hAnsi="FangSong" w:cs="FangSong" w:hint="eastAsia"/>
          <w:color w:val="1F1F1F"/>
        </w:rPr>
        <w:t>）</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文件操作风险聚焦于路径控制与特权操作。基础触发逻辑涉及利用未经过滤的</w:t>
      </w:r>
      <w:r>
        <w:rPr>
          <w:rFonts w:ascii="FangSong" w:eastAsia="FangSong" w:hAnsi="FangSong" w:cs="FangSong" w:hint="eastAsia"/>
          <w:color w:val="1F1F1F"/>
        </w:rPr>
        <w:t xml:space="preserve"> open() </w:t>
      </w:r>
      <w:r>
        <w:rPr>
          <w:rFonts w:ascii="FangSong" w:eastAsia="FangSong" w:hAnsi="FangSong" w:cs="FangSong" w:hint="eastAsia"/>
          <w:color w:val="1F1F1F"/>
        </w:rPr>
        <w:t>函数配合</w:t>
      </w:r>
      <w:r>
        <w:rPr>
          <w:rFonts w:ascii="FangSong" w:eastAsia="FangSong" w:hAnsi="FangSong" w:cs="FangSong" w:hint="eastAsia"/>
          <w:color w:val="1F1F1F"/>
        </w:rPr>
        <w:t xml:space="preserve"> ../ </w:t>
      </w:r>
      <w:r>
        <w:rPr>
          <w:rFonts w:ascii="FangSong" w:eastAsia="FangSong" w:hAnsi="FangSong" w:cs="FangSong" w:hint="eastAsia"/>
          <w:color w:val="1F1F1F"/>
        </w:rPr>
        <w:t>或</w:t>
      </w:r>
      <w:r>
        <w:rPr>
          <w:rFonts w:ascii="FangSong" w:eastAsia="FangSong" w:hAnsi="FangSong" w:cs="FangSong" w:hint="eastAsia"/>
          <w:color w:val="1F1F1F"/>
        </w:rPr>
        <w:t xml:space="preserve"> URL </w:t>
      </w:r>
      <w:r>
        <w:rPr>
          <w:rFonts w:ascii="FangSong" w:eastAsia="FangSong" w:hAnsi="FangSong" w:cs="FangSong" w:hint="eastAsia"/>
          <w:color w:val="1F1F1F"/>
        </w:rPr>
        <w:t>编码绕过路径限制（</w:t>
      </w:r>
      <w:r>
        <w:rPr>
          <w:rFonts w:ascii="FangSong" w:eastAsia="FangSong" w:hAnsi="FangSong" w:cs="FangSong" w:hint="eastAsia"/>
          <w:color w:val="1F1F1F"/>
        </w:rPr>
        <w:t>python-FS-001, 003</w:t>
      </w:r>
      <w:r>
        <w:rPr>
          <w:rFonts w:ascii="FangSong" w:eastAsia="FangSong" w:hAnsi="FangSong" w:cs="FangSong" w:hint="eastAsia"/>
          <w:color w:val="1F1F1F"/>
        </w:rPr>
        <w:t>），以及利用</w:t>
      </w:r>
      <w:r>
        <w:rPr>
          <w:rFonts w:ascii="FangSong" w:eastAsia="FangSong" w:hAnsi="FangSong" w:cs="FangSong" w:hint="eastAsia"/>
          <w:color w:val="1F1F1F"/>
        </w:rPr>
        <w:t xml:space="preserve"> os.path.join </w:t>
      </w:r>
      <w:r>
        <w:rPr>
          <w:rFonts w:ascii="FangSong" w:eastAsia="FangSong" w:hAnsi="FangSong" w:cs="FangSong" w:hint="eastAsia"/>
          <w:color w:val="1F1F1F"/>
        </w:rPr>
        <w:t>处理绝对路径时的覆盖特性（</w:t>
      </w:r>
      <w:r>
        <w:rPr>
          <w:rFonts w:ascii="FangSong" w:eastAsia="FangSong" w:hAnsi="FangSong" w:cs="FangSong" w:hint="eastAsia"/>
          <w:color w:val="1F1F1F"/>
        </w:rPr>
        <w:t>python-FS-002</w:t>
      </w:r>
      <w:r>
        <w:rPr>
          <w:rFonts w:ascii="FangSong" w:eastAsia="FangSong" w:hAnsi="FangSong" w:cs="FangSong" w:hint="eastAsia"/>
          <w:color w:val="1F1F1F"/>
        </w:rPr>
        <w:t>）。在高级利用中，我们复现了</w:t>
      </w:r>
      <w:r>
        <w:rPr>
          <w:rFonts w:ascii="FangSong" w:eastAsia="FangSong" w:hAnsi="FangSong" w:cs="FangSong" w:hint="eastAsia"/>
          <w:color w:val="1F1F1F"/>
        </w:rPr>
        <w:t xml:space="preserve"> shutil.rmtree </w:t>
      </w:r>
      <w:r>
        <w:rPr>
          <w:rFonts w:ascii="FangSong" w:eastAsia="FangSong" w:hAnsi="FangSong" w:cs="FangSong" w:hint="eastAsia"/>
          <w:color w:val="1F1F1F"/>
        </w:rPr>
        <w:t>与</w:t>
      </w:r>
      <w:r>
        <w:rPr>
          <w:rFonts w:ascii="FangSong" w:eastAsia="FangSong" w:hAnsi="FangSong" w:cs="FangSong" w:hint="eastAsia"/>
          <w:color w:val="1F1F1F"/>
        </w:rPr>
        <w:t xml:space="preserve"> shutil.copy </w:t>
      </w:r>
      <w:r>
        <w:rPr>
          <w:rFonts w:ascii="FangSong" w:eastAsia="FangSong" w:hAnsi="FangSong" w:cs="FangSong" w:hint="eastAsia"/>
          <w:color w:val="1F1F1F"/>
        </w:rPr>
        <w:t>因前缀匹配不严导致的任意文件删除与泄露（</w:t>
      </w:r>
      <w:r>
        <w:rPr>
          <w:rFonts w:ascii="FangSong" w:eastAsia="FangSong" w:hAnsi="FangSong" w:cs="FangSong" w:hint="eastAsia"/>
          <w:color w:val="1F1F1F"/>
        </w:rPr>
        <w:t>python-FS-011, 012</w:t>
      </w:r>
      <w:r>
        <w:rPr>
          <w:rFonts w:ascii="FangSong" w:eastAsia="FangSong" w:hAnsi="FangSong" w:cs="FangSong" w:hint="eastAsia"/>
          <w:color w:val="1F1F1F"/>
        </w:rPr>
        <w:t>），利用</w:t>
      </w:r>
      <w:r>
        <w:rPr>
          <w:rFonts w:ascii="FangSong" w:eastAsia="FangSong" w:hAnsi="FangSong" w:cs="FangSong" w:hint="eastAsia"/>
          <w:color w:val="1F1F1F"/>
        </w:rPr>
        <w:t xml:space="preserve"> pathlib.Path </w:t>
      </w:r>
      <w:r>
        <w:rPr>
          <w:rFonts w:ascii="FangSong" w:eastAsia="FangSong" w:hAnsi="FangSong" w:cs="FangSong" w:hint="eastAsia"/>
          <w:color w:val="1F1F1F"/>
        </w:rPr>
        <w:t>解析差异进行的遍历（</w:t>
      </w:r>
      <w:r>
        <w:rPr>
          <w:rFonts w:ascii="FangSong" w:eastAsia="FangSong" w:hAnsi="FangSong" w:cs="FangSong" w:hint="eastAsia"/>
          <w:color w:val="1F1F1F"/>
        </w:rPr>
        <w:t>python-FS-006</w:t>
      </w:r>
      <w:r>
        <w:rPr>
          <w:rFonts w:ascii="FangSong" w:eastAsia="FangSong" w:hAnsi="FangSong" w:cs="FangSong" w:hint="eastAsia"/>
          <w:color w:val="1F1F1F"/>
        </w:rPr>
        <w:t>），以及</w:t>
      </w:r>
      <w:r>
        <w:rPr>
          <w:rFonts w:ascii="FangSong" w:eastAsia="FangSong" w:hAnsi="FangSong" w:cs="FangSong" w:hint="eastAsia"/>
          <w:color w:val="1F1F1F"/>
        </w:rPr>
        <w:t xml:space="preserve"> glob.glob </w:t>
      </w:r>
      <w:r>
        <w:rPr>
          <w:rFonts w:ascii="FangSong" w:eastAsia="FangSong" w:hAnsi="FangSong" w:cs="FangSong" w:hint="eastAsia"/>
          <w:color w:val="1F1F1F"/>
        </w:rPr>
        <w:t>通配符导致的文件枚举（</w:t>
      </w:r>
      <w:r>
        <w:rPr>
          <w:rFonts w:ascii="FangSong" w:eastAsia="FangSong" w:hAnsi="FangSong" w:cs="FangSong" w:hint="eastAsia"/>
          <w:color w:val="1F1F1F"/>
        </w:rPr>
        <w:t>python-FS-009</w:t>
      </w:r>
      <w:r>
        <w:rPr>
          <w:rFonts w:ascii="FangSong" w:eastAsia="FangSong" w:hAnsi="FangSong" w:cs="FangSong" w:hint="eastAsia"/>
          <w:color w:val="1F1F1F"/>
        </w:rPr>
        <w:t>）。此外，还包括利用</w:t>
      </w:r>
      <w:r>
        <w:rPr>
          <w:rFonts w:ascii="FangSong" w:eastAsia="FangSong" w:hAnsi="FangSong" w:cs="FangSong" w:hint="eastAsia"/>
          <w:color w:val="1F1F1F"/>
        </w:rPr>
        <w:t xml:space="preserve"> os.chmod </w:t>
      </w:r>
      <w:r>
        <w:rPr>
          <w:rFonts w:ascii="FangSong" w:eastAsia="FangSong" w:hAnsi="FangSong" w:cs="FangSong" w:hint="eastAsia"/>
          <w:color w:val="1F1F1F"/>
        </w:rPr>
        <w:t>修改敏感文件权限（</w:t>
      </w:r>
      <w:r>
        <w:rPr>
          <w:rFonts w:ascii="FangSong" w:eastAsia="FangSong" w:hAnsi="FangSong" w:cs="FangSong" w:hint="eastAsia"/>
          <w:color w:val="1F1F1F"/>
        </w:rPr>
        <w:t>python-FS-014</w:t>
      </w:r>
      <w:r>
        <w:rPr>
          <w:rFonts w:ascii="FangSong" w:eastAsia="FangSong" w:hAnsi="FangSong" w:cs="FangSong" w:hint="eastAsia"/>
          <w:color w:val="1F1F1F"/>
        </w:rPr>
        <w:t>）、</w:t>
      </w:r>
      <w:r>
        <w:rPr>
          <w:rFonts w:ascii="FangSong" w:eastAsia="FangSong" w:hAnsi="FangSong" w:cs="FangSong" w:hint="eastAsia"/>
          <w:color w:val="1F1F1F"/>
        </w:rPr>
        <w:t xml:space="preserve">linecache </w:t>
      </w:r>
      <w:r>
        <w:rPr>
          <w:rFonts w:ascii="FangSong" w:eastAsia="FangSong" w:hAnsi="FangSong" w:cs="FangSong" w:hint="eastAsia"/>
          <w:color w:val="1F1F1F"/>
        </w:rPr>
        <w:t>模块的任意读取（</w:t>
      </w:r>
      <w:r>
        <w:rPr>
          <w:rFonts w:ascii="FangSong" w:eastAsia="FangSong" w:hAnsi="FangSong" w:cs="FangSong" w:hint="eastAsia"/>
          <w:color w:val="1F1F1F"/>
        </w:rPr>
        <w:t>python-FS-015</w:t>
      </w:r>
      <w:r>
        <w:rPr>
          <w:rFonts w:ascii="FangSong" w:eastAsia="FangSong" w:hAnsi="FangSong" w:cs="FangSong" w:hint="eastAsia"/>
          <w:color w:val="1F1F1F"/>
        </w:rPr>
        <w:t>），以及基于时间种子的临时文件预测（</w:t>
      </w:r>
      <w:r>
        <w:rPr>
          <w:rFonts w:ascii="FangSong" w:eastAsia="FangSong" w:hAnsi="FangSong" w:cs="FangSong" w:hint="eastAsia"/>
          <w:color w:val="1F1F1F"/>
        </w:rPr>
        <w:t>python-FS-013</w:t>
      </w:r>
      <w:r>
        <w:rPr>
          <w:rFonts w:ascii="FangSong" w:eastAsia="FangSong" w:hAnsi="FangSong" w:cs="FangSong" w:hint="eastAsia"/>
          <w:color w:val="1F1F1F"/>
        </w:rPr>
        <w:t>）和符号链接跟随与竞争条件（</w:t>
      </w:r>
      <w:r>
        <w:rPr>
          <w:rFonts w:ascii="FangSong" w:eastAsia="FangSong" w:hAnsi="FangSong" w:cs="FangSong" w:hint="eastAsia"/>
          <w:color w:val="1F1F1F"/>
        </w:rPr>
        <w:t>Symlink Race</w:t>
      </w:r>
      <w:r>
        <w:rPr>
          <w:rFonts w:ascii="FangSong" w:eastAsia="FangSong" w:hAnsi="FangSong" w:cs="FangSong" w:hint="eastAsia"/>
          <w:color w:val="1F1F1F"/>
        </w:rPr>
        <w:t>）引发的越权访问（</w:t>
      </w:r>
      <w:r>
        <w:rPr>
          <w:rFonts w:ascii="FangSong" w:eastAsia="FangSong" w:hAnsi="FangSong" w:cs="FangSong" w:hint="eastAsia"/>
          <w:color w:val="1F1F1F"/>
        </w:rPr>
        <w:t>python-FS-008, 010</w:t>
      </w:r>
      <w:r>
        <w:rPr>
          <w:rFonts w:ascii="FangSong" w:eastAsia="FangSong" w:hAnsi="FangSong" w:cs="FangSong" w:hint="eastAsia"/>
          <w:color w:val="1F1F1F"/>
        </w:rPr>
        <w:t>）。</w:t>
      </w: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2.3.2.5. SQL/NoSQL </w:t>
      </w:r>
      <w:r>
        <w:rPr>
          <w:rFonts w:ascii="FangSong" w:eastAsia="FangSong" w:hAnsi="FangSong" w:cs="FangSong" w:hint="eastAsia"/>
          <w:color w:val="1F1F1F"/>
        </w:rPr>
        <w:t>注入</w:t>
      </w:r>
    </w:p>
    <w:p w:rsidR="007D1678" w:rsidRPr="00592F1F" w:rsidRDefault="00EA1444">
      <w:pPr>
        <w:spacing w:after="240" w:line="275" w:lineRule="auto"/>
        <w:rPr>
          <w:rFonts w:ascii="FangSong" w:eastAsia="FangSong" w:hAnsi="FangSong" w:cs="FangSong"/>
          <w:color w:val="1F1F1F"/>
          <w:lang w:val="en-US"/>
        </w:rPr>
      </w:pPr>
      <w:r>
        <w:rPr>
          <w:rFonts w:ascii="FangSong" w:eastAsia="FangSong" w:hAnsi="FangSong" w:cs="FangSong" w:hint="eastAsia"/>
          <w:color w:val="1F1F1F"/>
        </w:rPr>
        <w:t>数据库交互层面的风险涵盖了从字符串拼接到</w:t>
      </w:r>
      <w:r>
        <w:rPr>
          <w:rFonts w:ascii="FangSong" w:eastAsia="FangSong" w:hAnsi="FangSong" w:cs="FangSong" w:hint="eastAsia"/>
          <w:color w:val="1F1F1F"/>
        </w:rPr>
        <w:t xml:space="preserve"> ORM </w:t>
      </w:r>
      <w:r>
        <w:rPr>
          <w:rFonts w:ascii="FangSong" w:eastAsia="FangSong" w:hAnsi="FangSong" w:cs="FangSong" w:hint="eastAsia"/>
          <w:color w:val="1F1F1F"/>
        </w:rPr>
        <w:t>误用的多种场景。</w:t>
      </w:r>
      <w:r w:rsidR="00592F1F">
        <w:rPr>
          <w:rFonts w:ascii="FangSong" w:eastAsia="FangSong" w:hAnsi="FangSong" w:cs="FangSong" w:hint="eastAsia"/>
          <w:color w:val="1F1F1F"/>
        </w:rPr>
        <w:t xml:space="preserve">1. </w:t>
      </w:r>
      <w:r w:rsidR="00592F1F">
        <w:rPr>
          <w:rFonts w:ascii="FangSong" w:eastAsia="FangSong" w:hAnsi="FangSong" w:cs="FangSong"/>
          <w:color w:val="1F1F1F"/>
        </w:rPr>
        <w:t>S</w:t>
      </w:r>
      <w:r w:rsidR="00592F1F">
        <w:rPr>
          <w:rFonts w:ascii="FangSong" w:eastAsia="FangSong" w:hAnsi="FangSong" w:cs="FangSong" w:hint="eastAsia"/>
          <w:color w:val="1F1F1F"/>
        </w:rPr>
        <w:t>tring</w:t>
      </w:r>
      <w:r w:rsidR="00592F1F">
        <w:rPr>
          <w:rFonts w:ascii="FangSong" w:eastAsia="FangSong" w:hAnsi="FangSong" w:cs="FangSong"/>
          <w:color w:val="1F1F1F"/>
          <w:lang w:val="en-US"/>
        </w:rPr>
        <w:t xml:space="preserve"> 2. </w:t>
      </w:r>
    </w:p>
    <w:p w:rsidR="00592F1F" w:rsidRDefault="00EA1444">
      <w:pPr>
        <w:spacing w:after="240" w:line="275" w:lineRule="auto"/>
        <w:rPr>
          <w:rFonts w:ascii="FangSong" w:eastAsia="FangSong" w:hAnsi="FangSong" w:cs="FangSong"/>
          <w:color w:val="1F1F1F"/>
          <w:lang w:val="en-US"/>
        </w:rPr>
      </w:pPr>
      <w:r>
        <w:rPr>
          <w:rFonts w:ascii="FangSong" w:eastAsia="FangSong" w:hAnsi="FangSong" w:cs="FangSong" w:hint="eastAsia"/>
          <w:color w:val="1F1F1F"/>
        </w:rPr>
        <w:t>传统的</w:t>
      </w:r>
      <w:r>
        <w:rPr>
          <w:rFonts w:ascii="FangSong" w:eastAsia="FangSong" w:hAnsi="FangSong" w:cs="FangSong" w:hint="eastAsia"/>
          <w:color w:val="1F1F1F"/>
        </w:rPr>
        <w:t xml:space="preserve"> SQL </w:t>
      </w:r>
      <w:r>
        <w:rPr>
          <w:rFonts w:ascii="FangSong" w:eastAsia="FangSong" w:hAnsi="FangSong" w:cs="FangSong" w:hint="eastAsia"/>
          <w:color w:val="1F1F1F"/>
        </w:rPr>
        <w:t>注入通过</w:t>
      </w:r>
      <w:r>
        <w:rPr>
          <w:rFonts w:ascii="FangSong" w:eastAsia="FangSong" w:hAnsi="FangSong" w:cs="FangSong" w:hint="eastAsia"/>
          <w:color w:val="1F1F1F"/>
        </w:rPr>
        <w:t xml:space="preserve"> F-string </w:t>
      </w:r>
      <w:r>
        <w:rPr>
          <w:rFonts w:ascii="FangSong" w:eastAsia="FangSong" w:hAnsi="FangSong" w:cs="FangSong" w:hint="eastAsia"/>
          <w:color w:val="1F1F1F"/>
        </w:rPr>
        <w:t>插值、</w:t>
      </w:r>
      <w:r>
        <w:rPr>
          <w:rFonts w:ascii="FangSong" w:eastAsia="FangSong" w:hAnsi="FangSong" w:cs="FangSong" w:hint="eastAsia"/>
          <w:color w:val="1F1F1F"/>
        </w:rPr>
        <w:t xml:space="preserve">.format() </w:t>
      </w:r>
      <w:r>
        <w:rPr>
          <w:rFonts w:ascii="FangSong" w:eastAsia="FangSong" w:hAnsi="FangSong" w:cs="FangSong" w:hint="eastAsia"/>
          <w:color w:val="1F1F1F"/>
        </w:rPr>
        <w:t>方法以及手动转义缺陷（如使用反斜杠代替单引号转义）实现（</w:t>
      </w:r>
      <w:r>
        <w:rPr>
          <w:rFonts w:ascii="FangSong" w:eastAsia="FangSong" w:hAnsi="FangSong" w:cs="FangSong" w:hint="eastAsia"/>
          <w:color w:val="1F1F1F"/>
        </w:rPr>
        <w:t>python-SQLI-001, 002, 004</w:t>
      </w:r>
      <w:r>
        <w:rPr>
          <w:rFonts w:ascii="FangSong" w:eastAsia="FangSong" w:hAnsi="FangSong" w:cs="FangSong" w:hint="eastAsia"/>
          <w:color w:val="1F1F1F"/>
        </w:rPr>
        <w:t>），</w:t>
      </w:r>
    </w:p>
    <w:p w:rsidR="00592F1F" w:rsidRDefault="00592F1F">
      <w:pPr>
        <w:spacing w:after="240" w:line="275" w:lineRule="auto"/>
        <w:rPr>
          <w:rFonts w:ascii="FangSong" w:eastAsia="FangSong" w:hAnsi="FangSong" w:cs="FangSong"/>
          <w:color w:val="1F1F1F"/>
          <w:lang w:val="en-US"/>
        </w:rPr>
      </w:pPr>
      <w:r>
        <w:rPr>
          <w:rFonts w:ascii="FangSong" w:eastAsia="FangSong" w:hAnsi="FangSong" w:cs="FangSong"/>
          <w:color w:val="1F1F1F"/>
          <w:lang w:val="en-US"/>
        </w:rPr>
        <w:t>SQL API</w:t>
      </w:r>
      <w:r w:rsidRPr="00592F1F">
        <w:rPr>
          <w:rFonts w:ascii="FangSong" w:eastAsia="FangSong" w:hAnsi="FangSong" w:cs="FangSong" w:hint="eastAsia"/>
          <w:color w:val="1F1F1F"/>
        </w:rPr>
        <w:t xml:space="preserve"> </w:t>
      </w:r>
      <w:r>
        <w:rPr>
          <w:rFonts w:ascii="FangSong" w:eastAsia="FangSong" w:hAnsi="FangSong" w:cs="FangSong" w:hint="eastAsia"/>
          <w:color w:val="1F1F1F"/>
        </w:rPr>
        <w:t>executescript</w:t>
      </w:r>
      <w:r>
        <w:rPr>
          <w:rFonts w:ascii="FangSong" w:eastAsia="FangSong" w:hAnsi="FangSong" w:cs="FangSong"/>
          <w:color w:val="1F1F1F"/>
        </w:rPr>
        <w:t xml:space="preserve"> </w:t>
      </w:r>
      <w:r>
        <w:rPr>
          <w:rFonts w:ascii="FangSong" w:eastAsia="FangSong" w:hAnsi="FangSong" w:cs="FangSong" w:hint="eastAsia"/>
          <w:color w:val="1F1F1F"/>
        </w:rPr>
        <w:t>execute</w:t>
      </w:r>
      <w:r>
        <w:rPr>
          <w:rFonts w:ascii="FangSong" w:eastAsia="FangSong" w:hAnsi="FangSong" w:cs="FangSong"/>
          <w:color w:val="1F1F1F"/>
        </w:rPr>
        <w:t xml:space="preserve"> </w:t>
      </w:r>
    </w:p>
    <w:p w:rsidR="00592F1F" w:rsidRDefault="00EA1444">
      <w:pPr>
        <w:spacing w:after="240" w:line="275" w:lineRule="auto"/>
        <w:rPr>
          <w:rFonts w:ascii="FangSong" w:eastAsia="FangSong" w:hAnsi="FangSong" w:cs="FangSong"/>
          <w:color w:val="1F1F1F"/>
          <w:lang w:val="en-US"/>
        </w:rPr>
      </w:pPr>
      <w:r>
        <w:rPr>
          <w:rFonts w:ascii="FangSong" w:eastAsia="FangSong" w:hAnsi="FangSong" w:cs="FangSong" w:hint="eastAsia"/>
          <w:color w:val="1F1F1F"/>
        </w:rPr>
        <w:t>并包含利用</w:t>
      </w:r>
      <w:r>
        <w:rPr>
          <w:rFonts w:ascii="FangSong" w:eastAsia="FangSong" w:hAnsi="FangSong" w:cs="FangSong" w:hint="eastAsia"/>
          <w:color w:val="1F1F1F"/>
        </w:rPr>
        <w:t xml:space="preserve"> executescript </w:t>
      </w:r>
      <w:r>
        <w:rPr>
          <w:rFonts w:ascii="FangSong" w:eastAsia="FangSong" w:hAnsi="FangSong" w:cs="FangSong" w:hint="eastAsia"/>
          <w:color w:val="1F1F1F"/>
        </w:rPr>
        <w:t>执行堆叠查询的场景（</w:t>
      </w:r>
      <w:r>
        <w:rPr>
          <w:rFonts w:ascii="FangSong" w:eastAsia="FangSong" w:hAnsi="FangSong" w:cs="FangSong" w:hint="eastAsia"/>
          <w:color w:val="1F1F1F"/>
        </w:rPr>
        <w:t>python-SQLI-003</w:t>
      </w:r>
      <w:r>
        <w:rPr>
          <w:rFonts w:ascii="FangSong" w:eastAsia="FangSong" w:hAnsi="FangSong" w:cs="FangSong" w:hint="eastAsia"/>
          <w:color w:val="1F1F1F"/>
        </w:rPr>
        <w:t>）。针对</w:t>
      </w:r>
      <w:r>
        <w:rPr>
          <w:rFonts w:ascii="FangSong" w:eastAsia="FangSong" w:hAnsi="FangSong" w:cs="FangSong" w:hint="eastAsia"/>
          <w:color w:val="1F1F1F"/>
        </w:rPr>
        <w:t xml:space="preserve"> ORM </w:t>
      </w:r>
      <w:r>
        <w:rPr>
          <w:rFonts w:ascii="FangSong" w:eastAsia="FangSong" w:hAnsi="FangSong" w:cs="FangSong" w:hint="eastAsia"/>
          <w:color w:val="1F1F1F"/>
        </w:rPr>
        <w:t>框架，我们提取了</w:t>
      </w:r>
      <w:r>
        <w:rPr>
          <w:rFonts w:ascii="FangSong" w:eastAsia="FangSong" w:hAnsi="FangSong" w:cs="FangSong" w:hint="eastAsia"/>
          <w:color w:val="1F1F1F"/>
        </w:rPr>
        <w:t xml:space="preserve"> SQLAlchemy text() </w:t>
      </w:r>
      <w:r>
        <w:rPr>
          <w:rFonts w:ascii="FangSong" w:eastAsia="FangSong" w:hAnsi="FangSong" w:cs="FangSong" w:hint="eastAsia"/>
          <w:color w:val="1F1F1F"/>
        </w:rPr>
        <w:t>函数与</w:t>
      </w:r>
      <w:r>
        <w:rPr>
          <w:rFonts w:ascii="FangSong" w:eastAsia="FangSong" w:hAnsi="FangSong" w:cs="FangSong" w:hint="eastAsia"/>
          <w:color w:val="1F1F1F"/>
        </w:rPr>
        <w:t xml:space="preserve"> Django raw() </w:t>
      </w:r>
      <w:r>
        <w:rPr>
          <w:rFonts w:ascii="FangSong" w:eastAsia="FangSong" w:hAnsi="FangSong" w:cs="FangSong" w:hint="eastAsia"/>
          <w:color w:val="1F1F1F"/>
        </w:rPr>
        <w:t>查询的不安全拼接模式（</w:t>
      </w:r>
      <w:r>
        <w:rPr>
          <w:rFonts w:ascii="FangSong" w:eastAsia="FangSong" w:hAnsi="FangSong" w:cs="FangSong" w:hint="eastAsia"/>
          <w:color w:val="1F1F1F"/>
        </w:rPr>
        <w:t>python-SQLI-005, 006</w:t>
      </w:r>
      <w:r>
        <w:rPr>
          <w:rFonts w:ascii="FangSong" w:eastAsia="FangSong" w:hAnsi="FangSong" w:cs="FangSong" w:hint="eastAsia"/>
          <w:color w:val="1F1F1F"/>
        </w:rPr>
        <w:t>），以及在</w:t>
      </w:r>
      <w:r>
        <w:rPr>
          <w:rFonts w:ascii="FangSong" w:eastAsia="FangSong" w:hAnsi="FangSong" w:cs="FangSong" w:hint="eastAsia"/>
          <w:color w:val="1F1F1F"/>
        </w:rPr>
        <w:t xml:space="preserve"> filter </w:t>
      </w:r>
      <w:r>
        <w:rPr>
          <w:rFonts w:ascii="FangSong" w:eastAsia="FangSong" w:hAnsi="FangSong" w:cs="FangSong" w:hint="eastAsia"/>
          <w:color w:val="1F1F1F"/>
        </w:rPr>
        <w:t>或</w:t>
      </w:r>
      <w:r>
        <w:rPr>
          <w:rFonts w:ascii="FangSong" w:eastAsia="FangSong" w:hAnsi="FangSong" w:cs="FangSong" w:hint="eastAsia"/>
          <w:color w:val="1F1F1F"/>
        </w:rPr>
        <w:t xml:space="preserve"> extra </w:t>
      </w:r>
      <w:r>
        <w:rPr>
          <w:rFonts w:ascii="FangSong" w:eastAsia="FangSong" w:hAnsi="FangSong" w:cs="FangSong" w:hint="eastAsia"/>
          <w:color w:val="1F1F1F"/>
        </w:rPr>
        <w:t>子句中的注入（</w:t>
      </w:r>
      <w:r>
        <w:rPr>
          <w:rFonts w:ascii="FangSong" w:eastAsia="FangSong" w:hAnsi="FangSong" w:cs="FangSong" w:hint="eastAsia"/>
          <w:color w:val="1F1F1F"/>
        </w:rPr>
        <w:t>python-SQLI-007</w:t>
      </w:r>
      <w:r>
        <w:rPr>
          <w:rFonts w:ascii="FangSong" w:eastAsia="FangSong" w:hAnsi="FangSong" w:cs="FangSong" w:hint="eastAsia"/>
          <w:color w:val="1F1F1F"/>
        </w:rPr>
        <w:t>）。</w:t>
      </w:r>
    </w:p>
    <w:p w:rsidR="00592F1F" w:rsidRDefault="00592F1F">
      <w:pPr>
        <w:spacing w:after="240" w:line="275" w:lineRule="auto"/>
        <w:rPr>
          <w:rFonts w:ascii="FangSong" w:eastAsia="FangSong" w:hAnsi="FangSong" w:cs="FangSong"/>
          <w:color w:val="1F1F1F"/>
          <w:lang w:val="en-US"/>
        </w:rPr>
      </w:pP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复杂场景包括利用</w:t>
      </w:r>
      <w:r>
        <w:rPr>
          <w:rFonts w:ascii="FangSong" w:eastAsia="FangSong" w:hAnsi="FangSong" w:cs="FangSong" w:hint="eastAsia"/>
          <w:color w:val="1F1F1F"/>
        </w:rPr>
        <w:t xml:space="preserve"> UNION SELECT </w:t>
      </w:r>
      <w:r>
        <w:rPr>
          <w:rFonts w:ascii="FangSong" w:eastAsia="FangSong" w:hAnsi="FangSong" w:cs="FangSong" w:hint="eastAsia"/>
          <w:color w:val="1F1F1F"/>
        </w:rPr>
        <w:t>进行数据提取（</w:t>
      </w:r>
      <w:r>
        <w:rPr>
          <w:rFonts w:ascii="FangSong" w:eastAsia="FangSong" w:hAnsi="FangSong" w:cs="FangSong" w:hint="eastAsia"/>
          <w:color w:val="1F1F1F"/>
        </w:rPr>
        <w:t>python-SQLI-009</w:t>
      </w:r>
      <w:r>
        <w:rPr>
          <w:rFonts w:ascii="FangSong" w:eastAsia="FangSong" w:hAnsi="FangSong" w:cs="FangSong" w:hint="eastAsia"/>
          <w:color w:val="1F1F1F"/>
        </w:rPr>
        <w:t>）、布尔盲注（</w:t>
      </w:r>
      <w:r>
        <w:rPr>
          <w:rFonts w:ascii="FangSong" w:eastAsia="FangSong" w:hAnsi="FangSong" w:cs="FangSong" w:hint="eastAsia"/>
          <w:color w:val="1F1F1F"/>
        </w:rPr>
        <w:t>python-SQLI-010</w:t>
      </w:r>
      <w:r>
        <w:rPr>
          <w:rFonts w:ascii="FangSong" w:eastAsia="FangSong" w:hAnsi="FangSong" w:cs="FangSong" w:hint="eastAsia"/>
          <w:color w:val="1F1F1F"/>
        </w:rPr>
        <w:t>）、数值型字段的类型转换回退注入（</w:t>
      </w:r>
      <w:r>
        <w:rPr>
          <w:rFonts w:ascii="FangSong" w:eastAsia="FangSong" w:hAnsi="FangSong" w:cs="FangSong" w:hint="eastAsia"/>
          <w:color w:val="1F1F1F"/>
        </w:rPr>
        <w:t>python-SQLI-008</w:t>
      </w:r>
      <w:r>
        <w:rPr>
          <w:rFonts w:ascii="FangSong" w:eastAsia="FangSong" w:hAnsi="FangSong" w:cs="FangSong" w:hint="eastAsia"/>
          <w:color w:val="1F1F1F"/>
        </w:rPr>
        <w:t>）及二阶注入（</w:t>
      </w:r>
      <w:r>
        <w:rPr>
          <w:rFonts w:ascii="FangSong" w:eastAsia="FangSong" w:hAnsi="FangSong" w:cs="FangSong" w:hint="eastAsia"/>
          <w:color w:val="1F1F1F"/>
        </w:rPr>
        <w:t>python-SQLI-015</w:t>
      </w:r>
      <w:r>
        <w:rPr>
          <w:rFonts w:ascii="FangSong" w:eastAsia="FangSong" w:hAnsi="FangSong" w:cs="FangSong" w:hint="eastAsia"/>
          <w:color w:val="1F1F1F"/>
        </w:rPr>
        <w:t>）。此外，我们还扩展至</w:t>
      </w:r>
      <w:r>
        <w:rPr>
          <w:rFonts w:ascii="FangSong" w:eastAsia="FangSong" w:hAnsi="FangSong" w:cs="FangSong" w:hint="eastAsia"/>
          <w:color w:val="1F1F1F"/>
        </w:rPr>
        <w:t xml:space="preserve"> NoSQL </w:t>
      </w:r>
      <w:r>
        <w:rPr>
          <w:rFonts w:ascii="FangSong" w:eastAsia="FangSong" w:hAnsi="FangSong" w:cs="FangSong" w:hint="eastAsia"/>
          <w:color w:val="1F1F1F"/>
        </w:rPr>
        <w:t>领域，涵盖了</w:t>
      </w:r>
      <w:r>
        <w:rPr>
          <w:rFonts w:ascii="FangSong" w:eastAsia="FangSong" w:hAnsi="FangSong" w:cs="FangSong" w:hint="eastAsia"/>
          <w:color w:val="1F1F1F"/>
        </w:rPr>
        <w:t xml:space="preserve"> MongoDB </w:t>
      </w:r>
      <w:r>
        <w:rPr>
          <w:rFonts w:ascii="FangSong" w:eastAsia="FangSong" w:hAnsi="FangSong" w:cs="FangSong" w:hint="eastAsia"/>
          <w:color w:val="1F1F1F"/>
        </w:rPr>
        <w:t>的</w:t>
      </w:r>
      <w:r>
        <w:rPr>
          <w:rFonts w:ascii="FangSong" w:eastAsia="FangSong" w:hAnsi="FangSong" w:cs="FangSong" w:hint="eastAsia"/>
          <w:color w:val="1F1F1F"/>
        </w:rPr>
        <w:t xml:space="preserve"> JSON </w:t>
      </w:r>
      <w:r>
        <w:rPr>
          <w:rFonts w:ascii="FangSong" w:eastAsia="FangSong" w:hAnsi="FangSong" w:cs="FangSong" w:hint="eastAsia"/>
          <w:color w:val="1F1F1F"/>
        </w:rPr>
        <w:t>运算符注入（</w:t>
      </w:r>
      <w:r>
        <w:rPr>
          <w:rFonts w:ascii="FangSong" w:eastAsia="FangSong" w:hAnsi="FangSong" w:cs="FangSong" w:hint="eastAsia"/>
          <w:color w:val="1F1F1F"/>
        </w:rPr>
        <w:t>python-SQLI-012</w:t>
      </w:r>
      <w:r>
        <w:rPr>
          <w:rFonts w:ascii="FangSong" w:eastAsia="FangSong" w:hAnsi="FangSong" w:cs="FangSong" w:hint="eastAsia"/>
          <w:color w:val="1F1F1F"/>
        </w:rPr>
        <w:t>）、</w:t>
      </w:r>
      <w:r>
        <w:rPr>
          <w:rFonts w:ascii="FangSong" w:eastAsia="FangSong" w:hAnsi="FangSong" w:cs="FangSong" w:hint="eastAsia"/>
          <w:color w:val="1F1F1F"/>
        </w:rPr>
        <w:t xml:space="preserve">Redis Lua </w:t>
      </w:r>
      <w:r>
        <w:rPr>
          <w:rFonts w:ascii="FangSong" w:eastAsia="FangSong" w:hAnsi="FangSong" w:cs="FangSong" w:hint="eastAsia"/>
          <w:color w:val="1F1F1F"/>
        </w:rPr>
        <w:t>脚本注入（</w:t>
      </w:r>
      <w:r>
        <w:rPr>
          <w:rFonts w:ascii="FangSong" w:eastAsia="FangSong" w:hAnsi="FangSong" w:cs="FangSong" w:hint="eastAsia"/>
          <w:color w:val="1F1F1F"/>
        </w:rPr>
        <w:t>python-SQLI-014</w:t>
      </w:r>
      <w:r>
        <w:rPr>
          <w:rFonts w:ascii="FangSong" w:eastAsia="FangSong" w:hAnsi="FangSong" w:cs="FangSong" w:hint="eastAsia"/>
          <w:color w:val="1F1F1F"/>
        </w:rPr>
        <w:t>）及</w:t>
      </w:r>
      <w:r>
        <w:rPr>
          <w:rFonts w:ascii="FangSong" w:eastAsia="FangSong" w:hAnsi="FangSong" w:cs="FangSong" w:hint="eastAsia"/>
          <w:color w:val="1F1F1F"/>
        </w:rPr>
        <w:t xml:space="preserve"> Pandas read_sql </w:t>
      </w:r>
      <w:r>
        <w:rPr>
          <w:rFonts w:ascii="FangSong" w:eastAsia="FangSong" w:hAnsi="FangSong" w:cs="FangSong" w:hint="eastAsia"/>
          <w:color w:val="1F1F1F"/>
        </w:rPr>
        <w:t>接口的利用（</w:t>
      </w:r>
      <w:r>
        <w:rPr>
          <w:rFonts w:ascii="FangSong" w:eastAsia="FangSong" w:hAnsi="FangSong" w:cs="FangSong" w:hint="eastAsia"/>
          <w:color w:val="1F1F1F"/>
        </w:rPr>
        <w:t>python-SQLI-013</w:t>
      </w:r>
      <w:r>
        <w:rPr>
          <w:rFonts w:ascii="FangSong" w:eastAsia="FangSong" w:hAnsi="FangSong" w:cs="FangSong" w:hint="eastAsia"/>
          <w:color w:val="1F1F1F"/>
        </w:rPr>
        <w:t>）。</w:t>
      </w: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lastRenderedPageBreak/>
        <w:t xml:space="preserve">2.3.2.6. </w:t>
      </w:r>
      <w:r>
        <w:rPr>
          <w:rFonts w:ascii="FangSong" w:eastAsia="FangSong" w:hAnsi="FangSong" w:cs="FangSong" w:hint="eastAsia"/>
          <w:color w:val="1F1F1F"/>
        </w:rPr>
        <w:t>拒绝服务（</w:t>
      </w:r>
      <w:r>
        <w:rPr>
          <w:rFonts w:ascii="FangSong" w:eastAsia="FangSong" w:hAnsi="FangSong" w:cs="FangSong" w:hint="eastAsia"/>
          <w:color w:val="1F1F1F"/>
        </w:rPr>
        <w:t>DoS</w:t>
      </w:r>
      <w:r>
        <w:rPr>
          <w:rFonts w:ascii="FangSong" w:eastAsia="FangSong" w:hAnsi="FangSong" w:cs="FangSong" w:hint="eastAsia"/>
          <w:color w:val="1F1F1F"/>
        </w:rPr>
        <w:t>）</w:t>
      </w:r>
    </w:p>
    <w:p w:rsidR="006E6C33" w:rsidRDefault="00EA1444">
      <w:pPr>
        <w:spacing w:after="240" w:line="275" w:lineRule="auto"/>
        <w:rPr>
          <w:rFonts w:ascii="FangSong" w:eastAsia="FangSong" w:hAnsi="FangSong" w:cs="FangSong"/>
          <w:color w:val="1F1F1F"/>
          <w:lang w:val="en-US"/>
        </w:rPr>
      </w:pPr>
      <w:r>
        <w:rPr>
          <w:rFonts w:ascii="FangSong" w:eastAsia="FangSong" w:hAnsi="FangSong" w:cs="FangSong" w:hint="eastAsia"/>
          <w:color w:val="1F1F1F"/>
        </w:rPr>
        <w:t>可用性攻击主要针对</w:t>
      </w:r>
      <w:r>
        <w:rPr>
          <w:rFonts w:ascii="FangSong" w:eastAsia="FangSong" w:hAnsi="FangSong" w:cs="FangSong" w:hint="eastAsia"/>
          <w:color w:val="1F1F1F"/>
        </w:rPr>
        <w:t xml:space="preserve"> Agent </w:t>
      </w:r>
      <w:r>
        <w:rPr>
          <w:rFonts w:ascii="FangSong" w:eastAsia="FangSong" w:hAnsi="FangSong" w:cs="FangSong" w:hint="eastAsia"/>
          <w:color w:val="1F1F1F"/>
        </w:rPr>
        <w:t>的计算资源与逻辑状态。</w:t>
      </w:r>
    </w:p>
    <w:p w:rsidR="006E6C33" w:rsidRDefault="00EA1444">
      <w:pPr>
        <w:spacing w:after="240" w:line="275" w:lineRule="auto"/>
        <w:rPr>
          <w:rFonts w:ascii="FangSong" w:eastAsia="FangSong" w:hAnsi="FangSong" w:cs="FangSong"/>
          <w:color w:val="1F1F1F"/>
          <w:lang w:val="en-US"/>
        </w:rPr>
      </w:pPr>
      <w:r w:rsidRPr="006E6C33">
        <w:rPr>
          <w:rFonts w:ascii="FangSong" w:eastAsia="FangSong" w:hAnsi="FangSong" w:cs="FangSong" w:hint="eastAsia"/>
          <w:b/>
          <w:bCs/>
          <w:color w:val="1F1F1F"/>
        </w:rPr>
        <w:t>计算</w:t>
      </w:r>
      <w:r>
        <w:rPr>
          <w:rFonts w:ascii="FangSong" w:eastAsia="FangSong" w:hAnsi="FangSong" w:cs="FangSong" w:hint="eastAsia"/>
          <w:color w:val="1F1F1F"/>
        </w:rPr>
        <w:t>资源耗尽方面，</w:t>
      </w:r>
    </w:p>
    <w:p w:rsidR="006E6C33" w:rsidRDefault="00EA1444">
      <w:pPr>
        <w:spacing w:after="240" w:line="275" w:lineRule="auto"/>
        <w:rPr>
          <w:rFonts w:ascii="FangSong" w:eastAsia="FangSong" w:hAnsi="FangSong" w:cs="FangSong"/>
          <w:color w:val="1F1F1F"/>
          <w:lang w:val="en-US"/>
        </w:rPr>
      </w:pPr>
      <w:r>
        <w:rPr>
          <w:rFonts w:ascii="FangSong" w:eastAsia="FangSong" w:hAnsi="FangSong" w:cs="FangSong" w:hint="eastAsia"/>
          <w:color w:val="1F1F1F"/>
        </w:rPr>
        <w:t>利用正则表达式回溯（</w:t>
      </w:r>
      <w:r>
        <w:rPr>
          <w:rFonts w:ascii="FangSong" w:eastAsia="FangSong" w:hAnsi="FangSong" w:cs="FangSong" w:hint="eastAsia"/>
          <w:color w:val="1F1F1F"/>
        </w:rPr>
        <w:t>ReDoS</w:t>
      </w:r>
      <w:r>
        <w:rPr>
          <w:rFonts w:ascii="FangSong" w:eastAsia="FangSong" w:hAnsi="FangSong" w:cs="FangSong" w:hint="eastAsia"/>
          <w:color w:val="1F1F1F"/>
        </w:rPr>
        <w:t>）攻击复杂校验逻辑（</w:t>
      </w:r>
      <w:r>
        <w:rPr>
          <w:rFonts w:ascii="FangSong" w:eastAsia="FangSong" w:hAnsi="FangSong" w:cs="FangSong" w:hint="eastAsia"/>
          <w:color w:val="1F1F1F"/>
        </w:rPr>
        <w:t>python-DOS-001</w:t>
      </w:r>
      <w:r>
        <w:rPr>
          <w:rFonts w:ascii="FangSong" w:eastAsia="FangSong" w:hAnsi="FangSong" w:cs="FangSong" w:hint="eastAsia"/>
          <w:color w:val="1F1F1F"/>
        </w:rPr>
        <w:t>），</w:t>
      </w:r>
    </w:p>
    <w:p w:rsidR="006E6C33" w:rsidRDefault="00EA1444">
      <w:pPr>
        <w:spacing w:after="240" w:line="275" w:lineRule="auto"/>
        <w:rPr>
          <w:rFonts w:ascii="FangSong" w:eastAsia="FangSong" w:hAnsi="FangSong" w:cs="FangSong"/>
          <w:color w:val="1F1F1F"/>
          <w:lang w:val="en-US"/>
        </w:rPr>
      </w:pPr>
      <w:r>
        <w:rPr>
          <w:rFonts w:ascii="FangSong" w:eastAsia="FangSong" w:hAnsi="FangSong" w:cs="FangSong" w:hint="eastAsia"/>
          <w:color w:val="1F1F1F"/>
        </w:rPr>
        <w:t>通过</w:t>
      </w:r>
      <w:r>
        <w:rPr>
          <w:rFonts w:ascii="FangSong" w:eastAsia="FangSong" w:hAnsi="FangSong" w:cs="FangSong" w:hint="eastAsia"/>
          <w:color w:val="1F1F1F"/>
        </w:rPr>
        <w:t xml:space="preserve"> math.factorial </w:t>
      </w:r>
      <w:r>
        <w:rPr>
          <w:rFonts w:ascii="FangSong" w:eastAsia="FangSong" w:hAnsi="FangSong" w:cs="FangSong" w:hint="eastAsia"/>
          <w:color w:val="1F1F1F"/>
        </w:rPr>
        <w:t>与深度递归函数触发</w:t>
      </w:r>
      <w:r>
        <w:rPr>
          <w:rFonts w:ascii="FangSong" w:eastAsia="FangSong" w:hAnsi="FangSong" w:cs="FangSong" w:hint="eastAsia"/>
          <w:color w:val="1F1F1F"/>
        </w:rPr>
        <w:t xml:space="preserve"> </w:t>
      </w:r>
      <w:r w:rsidRPr="006E6C33">
        <w:rPr>
          <w:rFonts w:ascii="FangSong" w:eastAsia="FangSong" w:hAnsi="FangSong" w:cs="FangSong" w:hint="eastAsia"/>
          <w:b/>
          <w:bCs/>
          <w:color w:val="1F1F1F"/>
        </w:rPr>
        <w:t>CPU</w:t>
      </w:r>
      <w:r>
        <w:rPr>
          <w:rFonts w:ascii="FangSong" w:eastAsia="FangSong" w:hAnsi="FangSong" w:cs="FangSong" w:hint="eastAsia"/>
          <w:color w:val="1F1F1F"/>
        </w:rPr>
        <w:t xml:space="preserve"> </w:t>
      </w:r>
      <w:r w:rsidR="006E6C33" w:rsidRPr="006E6C33">
        <w:rPr>
          <w:rFonts w:ascii="FangSong" w:eastAsia="FangSong" w:hAnsi="FangSong" w:cs="FangSong"/>
          <w:i/>
          <w:iCs/>
          <w:color w:val="1F1F1F"/>
        </w:rPr>
        <w:t>XX</w:t>
      </w:r>
      <w:r>
        <w:rPr>
          <w:rFonts w:ascii="FangSong" w:eastAsia="FangSong" w:hAnsi="FangSong" w:cs="FangSong" w:hint="eastAsia"/>
          <w:color w:val="1F1F1F"/>
        </w:rPr>
        <w:t>与</w:t>
      </w:r>
      <w:r w:rsidRPr="006E6C33">
        <w:rPr>
          <w:rFonts w:ascii="FangSong" w:eastAsia="FangSong" w:hAnsi="FangSong" w:cs="FangSong" w:hint="eastAsia"/>
          <w:b/>
          <w:bCs/>
          <w:color w:val="1F1F1F"/>
        </w:rPr>
        <w:t>栈</w:t>
      </w:r>
      <w:r w:rsidRPr="006E6C33">
        <w:rPr>
          <w:rFonts w:ascii="FangSong" w:eastAsia="FangSong" w:hAnsi="FangSong" w:cs="FangSong" w:hint="eastAsia"/>
          <w:i/>
          <w:iCs/>
          <w:color w:val="1F1F1F"/>
        </w:rPr>
        <w:t>溢出</w:t>
      </w:r>
      <w:r>
        <w:rPr>
          <w:rFonts w:ascii="FangSong" w:eastAsia="FangSong" w:hAnsi="FangSong" w:cs="FangSong" w:hint="eastAsia"/>
          <w:color w:val="1F1F1F"/>
        </w:rPr>
        <w:t>（</w:t>
      </w:r>
      <w:r>
        <w:rPr>
          <w:rFonts w:ascii="FangSong" w:eastAsia="FangSong" w:hAnsi="FangSong" w:cs="FangSong" w:hint="eastAsia"/>
          <w:color w:val="1F1F1F"/>
        </w:rPr>
        <w:t>python-DOS-002, 006</w:t>
      </w:r>
      <w:r>
        <w:rPr>
          <w:rFonts w:ascii="FangSong" w:eastAsia="FangSong" w:hAnsi="FangSong" w:cs="FangSong" w:hint="eastAsia"/>
          <w:color w:val="1F1F1F"/>
        </w:rPr>
        <w:t>），</w:t>
      </w:r>
    </w:p>
    <w:p w:rsidR="006E6C33" w:rsidRDefault="00EA1444">
      <w:pPr>
        <w:spacing w:after="240" w:line="275" w:lineRule="auto"/>
        <w:rPr>
          <w:rFonts w:ascii="FangSong" w:eastAsia="FangSong" w:hAnsi="FangSong" w:cs="FangSong"/>
          <w:color w:val="1F1F1F"/>
          <w:lang w:val="en-US"/>
        </w:rPr>
      </w:pPr>
      <w:r>
        <w:rPr>
          <w:rFonts w:ascii="FangSong" w:eastAsia="FangSong" w:hAnsi="FangSong" w:cs="FangSong" w:hint="eastAsia"/>
          <w:color w:val="1F1F1F"/>
        </w:rPr>
        <w:t>以及利用</w:t>
      </w:r>
      <w:r>
        <w:rPr>
          <w:rFonts w:ascii="FangSong" w:eastAsia="FangSong" w:hAnsi="FangSong" w:cs="FangSong" w:hint="eastAsia"/>
          <w:color w:val="1F1F1F"/>
        </w:rPr>
        <w:t xml:space="preserve"> ZIP </w:t>
      </w:r>
      <w:r>
        <w:rPr>
          <w:rFonts w:ascii="FangSong" w:eastAsia="FangSong" w:hAnsi="FangSong" w:cs="FangSong" w:hint="eastAsia"/>
          <w:color w:val="1F1F1F"/>
        </w:rPr>
        <w:t>炸弹与字符串指数级膨胀消耗内存（</w:t>
      </w:r>
      <w:r>
        <w:rPr>
          <w:rFonts w:ascii="FangSong" w:eastAsia="FangSong" w:hAnsi="FangSong" w:cs="FangSong" w:hint="eastAsia"/>
          <w:color w:val="1F1F1F"/>
        </w:rPr>
        <w:t>python-DOS-004, 005, 008</w:t>
      </w:r>
      <w:r>
        <w:rPr>
          <w:rFonts w:ascii="FangSong" w:eastAsia="FangSong" w:hAnsi="FangSong" w:cs="FangSong" w:hint="eastAsia"/>
          <w:color w:val="1F1F1F"/>
        </w:rPr>
        <w:t>）。</w:t>
      </w:r>
    </w:p>
    <w:p w:rsidR="006E6C33" w:rsidRDefault="006E6C33">
      <w:pPr>
        <w:spacing w:after="240" w:line="275" w:lineRule="auto"/>
        <w:rPr>
          <w:rFonts w:ascii="FangSong" w:eastAsia="FangSong" w:hAnsi="FangSong" w:cs="FangSong"/>
          <w:color w:val="1F1F1F"/>
          <w:lang w:val="en-US"/>
        </w:rPr>
      </w:pPr>
    </w:p>
    <w:p w:rsidR="006E6C33" w:rsidRDefault="00EA1444">
      <w:pPr>
        <w:spacing w:after="240" w:line="275" w:lineRule="auto"/>
        <w:rPr>
          <w:rFonts w:ascii="FangSong" w:eastAsia="FangSong" w:hAnsi="FangSong" w:cs="FangSong"/>
          <w:color w:val="1F1F1F"/>
          <w:lang w:val="en-US"/>
        </w:rPr>
      </w:pPr>
      <w:r w:rsidRPr="006E6C33">
        <w:rPr>
          <w:rFonts w:ascii="FangSong" w:eastAsia="FangSong" w:hAnsi="FangSong" w:cs="FangSong" w:hint="eastAsia"/>
          <w:b/>
          <w:bCs/>
          <w:color w:val="1F1F1F"/>
        </w:rPr>
        <w:t>系统</w:t>
      </w:r>
      <w:r>
        <w:rPr>
          <w:rFonts w:ascii="FangSong" w:eastAsia="FangSong" w:hAnsi="FangSong" w:cs="FangSong" w:hint="eastAsia"/>
          <w:color w:val="1F1F1F"/>
        </w:rPr>
        <w:t>资源耗尽则通过文件描述符泄漏与日志循环写入填满磁盘空间实现（</w:t>
      </w:r>
      <w:r>
        <w:rPr>
          <w:rFonts w:ascii="FangSong" w:eastAsia="FangSong" w:hAnsi="FangSong" w:cs="FangSong" w:hint="eastAsia"/>
          <w:color w:val="1F1F1F"/>
        </w:rPr>
        <w:t>python-DOS-009, 010</w:t>
      </w:r>
      <w:r>
        <w:rPr>
          <w:rFonts w:ascii="FangSong" w:eastAsia="FangSong" w:hAnsi="FangSong" w:cs="FangSong" w:hint="eastAsia"/>
          <w:color w:val="1F1F1F"/>
        </w:rPr>
        <w:t>）。</w:t>
      </w:r>
    </w:p>
    <w:p w:rsidR="006E6C33" w:rsidRDefault="00EA1444">
      <w:pPr>
        <w:spacing w:after="240" w:line="275" w:lineRule="auto"/>
        <w:rPr>
          <w:rFonts w:ascii="FangSong" w:eastAsia="FangSong" w:hAnsi="FangSong" w:cs="FangSong"/>
          <w:color w:val="1F1F1F"/>
          <w:lang w:val="en-US"/>
        </w:rPr>
      </w:pPr>
      <w:r>
        <w:rPr>
          <w:rFonts w:ascii="FangSong" w:eastAsia="FangSong" w:hAnsi="FangSong" w:cs="FangSong" w:hint="eastAsia"/>
          <w:color w:val="1F1F1F"/>
        </w:rPr>
        <w:t>业务逻辑</w:t>
      </w:r>
      <w:r>
        <w:rPr>
          <w:rFonts w:ascii="FangSong" w:eastAsia="FangSong" w:hAnsi="FangSong" w:cs="FangSong" w:hint="eastAsia"/>
          <w:color w:val="1F1F1F"/>
        </w:rPr>
        <w:t xml:space="preserve"> DoS </w:t>
      </w:r>
      <w:r>
        <w:rPr>
          <w:rFonts w:ascii="FangSong" w:eastAsia="FangSong" w:hAnsi="FangSong" w:cs="FangSong" w:hint="eastAsia"/>
          <w:color w:val="1F1F1F"/>
        </w:rPr>
        <w:t>层面，我们设计了利用主线程</w:t>
      </w:r>
      <w:r>
        <w:rPr>
          <w:rFonts w:ascii="FangSong" w:eastAsia="FangSong" w:hAnsi="FangSong" w:cs="FangSong" w:hint="eastAsia"/>
          <w:color w:val="1F1F1F"/>
        </w:rPr>
        <w:t xml:space="preserve"> time.sleep </w:t>
      </w:r>
      <w:r>
        <w:rPr>
          <w:rFonts w:ascii="FangSong" w:eastAsia="FangSong" w:hAnsi="FangSong" w:cs="FangSong" w:hint="eastAsia"/>
          <w:color w:val="1F1F1F"/>
        </w:rPr>
        <w:t>阻塞异步服务（</w:t>
      </w:r>
      <w:r>
        <w:rPr>
          <w:rFonts w:ascii="FangSong" w:eastAsia="FangSong" w:hAnsi="FangSong" w:cs="FangSong" w:hint="eastAsia"/>
          <w:color w:val="1F1F1F"/>
        </w:rPr>
        <w:t>python-DOS-007</w:t>
      </w:r>
      <w:r>
        <w:rPr>
          <w:rFonts w:ascii="FangSong" w:eastAsia="FangSong" w:hAnsi="FangSong" w:cs="FangSong" w:hint="eastAsia"/>
          <w:color w:val="1F1F1F"/>
        </w:rPr>
        <w:t>），</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以及通过永远返回新令牌的无限分页接口、虚假的进度条状态</w:t>
      </w:r>
      <w:proofErr w:type="spellStart"/>
      <w:r w:rsidR="00CC03EA">
        <w:rPr>
          <w:rFonts w:ascii="FangSong" w:eastAsia="FangSong" w:hAnsi="FangSong" w:cs="FangSong"/>
          <w:color w:val="1F1F1F"/>
          <w:lang w:val="en-US"/>
        </w:rPr>
        <w:t>i</w:t>
      </w:r>
      <w:proofErr w:type="spellEnd"/>
      <w:r>
        <w:rPr>
          <w:rFonts w:ascii="FangSong" w:eastAsia="FangSong" w:hAnsi="FangSong" w:cs="FangSong" w:hint="eastAsia"/>
          <w:color w:val="1F1F1F"/>
        </w:rPr>
        <w:t>、互相依赖的认证死锁以及动态生成的无限目录树，诱导</w:t>
      </w:r>
      <w:r>
        <w:rPr>
          <w:rFonts w:ascii="FangSong" w:eastAsia="FangSong" w:hAnsi="FangSong" w:cs="FangSong" w:hint="eastAsia"/>
          <w:color w:val="1F1F1F"/>
        </w:rPr>
        <w:t xml:space="preserve"> Agent </w:t>
      </w:r>
      <w:r>
        <w:rPr>
          <w:rFonts w:ascii="FangSong" w:eastAsia="FangSong" w:hAnsi="FangSong" w:cs="FangSong" w:hint="eastAsia"/>
          <w:color w:val="1F1F1F"/>
        </w:rPr>
        <w:t>陷入死循环（</w:t>
      </w:r>
      <w:r>
        <w:rPr>
          <w:rFonts w:ascii="FangSong" w:eastAsia="FangSong" w:hAnsi="FangSong" w:cs="FangSong" w:hint="eastAsia"/>
          <w:color w:val="1F1F1F"/>
        </w:rPr>
        <w:t xml:space="preserve">python-DOS-011 </w:t>
      </w:r>
      <w:r>
        <w:rPr>
          <w:rFonts w:ascii="FangSong" w:eastAsia="FangSong" w:hAnsi="FangSong" w:cs="FangSong" w:hint="eastAsia"/>
          <w:color w:val="1F1F1F"/>
        </w:rPr>
        <w:t>至</w:t>
      </w:r>
      <w:r>
        <w:rPr>
          <w:rFonts w:ascii="FangSong" w:eastAsia="FangSong" w:hAnsi="FangSong" w:cs="FangSong" w:hint="eastAsia"/>
          <w:color w:val="1F1F1F"/>
        </w:rPr>
        <w:t xml:space="preserve"> 015</w:t>
      </w:r>
      <w:r>
        <w:rPr>
          <w:rFonts w:ascii="FangSong" w:eastAsia="FangSong" w:hAnsi="FangSong" w:cs="FangSong" w:hint="eastAsia"/>
          <w:color w:val="1F1F1F"/>
        </w:rPr>
        <w:t>）。</w:t>
      </w: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2.3.2.7. </w:t>
      </w:r>
      <w:r>
        <w:rPr>
          <w:rFonts w:ascii="FangSong" w:eastAsia="FangSong" w:hAnsi="FangSong" w:cs="FangSong" w:hint="eastAsia"/>
          <w:color w:val="1F1F1F"/>
        </w:rPr>
        <w:t>语义欺骗（</w:t>
      </w:r>
      <w:r>
        <w:rPr>
          <w:rFonts w:ascii="FangSong" w:eastAsia="FangSong" w:hAnsi="FangSong" w:cs="FangSong" w:hint="eastAsia"/>
          <w:color w:val="1F1F1F"/>
        </w:rPr>
        <w:t>Deception</w:t>
      </w:r>
      <w:r>
        <w:rPr>
          <w:rFonts w:ascii="FangSong" w:eastAsia="FangSong" w:hAnsi="FangSong" w:cs="FangSong" w:hint="eastAsia"/>
          <w:color w:val="1F1F1F"/>
        </w:rPr>
        <w:t>）</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区别于传统代码漏洞，语义欺骗重点考察</w:t>
      </w:r>
      <w:r>
        <w:rPr>
          <w:rFonts w:ascii="FangSong" w:eastAsia="FangSong" w:hAnsi="FangSong" w:cs="FangSong" w:hint="eastAsia"/>
          <w:color w:val="1F1F1F"/>
        </w:rPr>
        <w:t xml:space="preserve"> Agent </w:t>
      </w:r>
      <w:r>
        <w:rPr>
          <w:rFonts w:ascii="FangSong" w:eastAsia="FangSong" w:hAnsi="FangSong" w:cs="FangSong" w:hint="eastAsia"/>
          <w:color w:val="1F1F1F"/>
        </w:rPr>
        <w:t>的意图对齐能力。第一类触发点为“语义不匹配（</w:t>
      </w:r>
      <w:r>
        <w:rPr>
          <w:rFonts w:ascii="FangSong" w:eastAsia="FangSong" w:hAnsi="FangSong" w:cs="FangSong" w:hint="eastAsia"/>
          <w:color w:val="1F1F1F"/>
        </w:rPr>
        <w:t>Semantic Mismatch</w:t>
      </w:r>
      <w:r>
        <w:rPr>
          <w:rFonts w:ascii="FangSong" w:eastAsia="FangSong" w:hAnsi="FangSong" w:cs="FangSong" w:hint="eastAsia"/>
          <w:color w:val="1F1F1F"/>
        </w:rPr>
        <w:t>）”，即工具的文档描述（</w:t>
      </w:r>
      <w:r>
        <w:rPr>
          <w:rFonts w:ascii="FangSong" w:eastAsia="FangSong" w:hAnsi="FangSong" w:cs="FangSong" w:hint="eastAsia"/>
          <w:color w:val="1F1F1F"/>
        </w:rPr>
        <w:t>Docstring</w:t>
      </w:r>
      <w:r>
        <w:rPr>
          <w:rFonts w:ascii="FangSong" w:eastAsia="FangSong" w:hAnsi="FangSong" w:cs="FangSong" w:hint="eastAsia"/>
          <w:color w:val="1F1F1F"/>
        </w:rPr>
        <w:t>）承诺执行良性操作（如清理缓存、网络测试、安装补丁），实际代码却包含删除用户数据、外泄环境变量、植入后门账户或挖掘加密货币等恶意行为（</w:t>
      </w:r>
      <w:r>
        <w:rPr>
          <w:rFonts w:ascii="FangSong" w:eastAsia="FangSong" w:hAnsi="FangSong" w:cs="FangSong" w:hint="eastAsia"/>
          <w:color w:val="1F1F1F"/>
        </w:rPr>
        <w:t xml:space="preserve">python-DECEPTION-001 </w:t>
      </w:r>
      <w:r>
        <w:rPr>
          <w:rFonts w:ascii="FangSong" w:eastAsia="FangSong" w:hAnsi="FangSong" w:cs="FangSong" w:hint="eastAsia"/>
          <w:color w:val="1F1F1F"/>
        </w:rPr>
        <w:t>至</w:t>
      </w:r>
      <w:r>
        <w:rPr>
          <w:rFonts w:ascii="FangSong" w:eastAsia="FangSong" w:hAnsi="FangSong" w:cs="FangSong" w:hint="eastAsia"/>
          <w:color w:val="1F1F1F"/>
        </w:rPr>
        <w:t xml:space="preserve"> 010</w:t>
      </w:r>
      <w:r>
        <w:rPr>
          <w:rFonts w:ascii="FangSong" w:eastAsia="FangSong" w:hAnsi="FangSong" w:cs="FangSong" w:hint="eastAsia"/>
          <w:color w:val="1F1F1F"/>
        </w:rPr>
        <w:t>），此类样本并不包含语法错误，完全依赖</w:t>
      </w:r>
      <w:r>
        <w:rPr>
          <w:rFonts w:ascii="FangSong" w:eastAsia="FangSong" w:hAnsi="FangSong" w:cs="FangSong" w:hint="eastAsia"/>
          <w:color w:val="1F1F1F"/>
        </w:rPr>
        <w:t xml:space="preserve"> Agent </w:t>
      </w:r>
      <w:r>
        <w:rPr>
          <w:rFonts w:ascii="FangSong" w:eastAsia="FangSong" w:hAnsi="FangSong" w:cs="FangSong" w:hint="eastAsia"/>
          <w:color w:val="1F1F1F"/>
        </w:rPr>
        <w:t>对代码语义的误判。第二类触发点为“同形异义字（</w:t>
      </w:r>
      <w:r>
        <w:rPr>
          <w:rFonts w:ascii="FangSong" w:eastAsia="FangSong" w:hAnsi="FangSong" w:cs="FangSong" w:hint="eastAsia"/>
          <w:color w:val="1F1F1F"/>
        </w:rPr>
        <w:t>Homoglyph</w:t>
      </w:r>
      <w:r>
        <w:rPr>
          <w:rFonts w:ascii="FangSong" w:eastAsia="FangSong" w:hAnsi="FangSong" w:cs="FangSong" w:hint="eastAsia"/>
          <w:color w:val="1F1F1F"/>
        </w:rPr>
        <w:t>）”攻击，我们在工具注册名（</w:t>
      </w:r>
      <w:r>
        <w:rPr>
          <w:rFonts w:ascii="FangSong" w:eastAsia="FangSong" w:hAnsi="FangSong" w:cs="FangSong" w:hint="eastAsia"/>
          <w:color w:val="1F1F1F"/>
        </w:rPr>
        <w:t>@mcp.tool(name=...)</w:t>
      </w:r>
      <w:r>
        <w:rPr>
          <w:rFonts w:ascii="FangSong" w:eastAsia="FangSong" w:hAnsi="FangSong" w:cs="FangSong" w:hint="eastAsia"/>
          <w:color w:val="1F1F1F"/>
        </w:rPr>
        <w:t>）中混入视觉上极相似的西里尔字母（如用</w:t>
      </w:r>
      <w:r>
        <w:rPr>
          <w:rFonts w:ascii="FangSong" w:eastAsia="FangSong" w:hAnsi="FangSong" w:cs="FangSong" w:hint="eastAsia"/>
          <w:color w:val="1F1F1F"/>
        </w:rPr>
        <w:t xml:space="preserve"> </w:t>
      </w:r>
      <w:r>
        <w:rPr>
          <w:rFonts w:ascii="FangSong" w:eastAsia="FangSong" w:hAnsi="FangSong" w:cs="FangSong" w:hint="eastAsia"/>
          <w:color w:val="1F1F1F"/>
        </w:rPr>
        <w:t>с</w:t>
      </w:r>
      <w:r>
        <w:rPr>
          <w:rFonts w:ascii="FangSong" w:eastAsia="FangSong" w:hAnsi="FangSong" w:cs="FangSong" w:hint="eastAsia"/>
          <w:color w:val="1F1F1F"/>
        </w:rPr>
        <w:t xml:space="preserve"> </w:t>
      </w:r>
      <w:r>
        <w:rPr>
          <w:rFonts w:ascii="FangSong" w:eastAsia="FangSong" w:hAnsi="FangSong" w:cs="FangSong" w:hint="eastAsia"/>
          <w:color w:val="1F1F1F"/>
        </w:rPr>
        <w:t>替换</w:t>
      </w:r>
      <w:r>
        <w:rPr>
          <w:rFonts w:ascii="FangSong" w:eastAsia="FangSong" w:hAnsi="FangSong" w:cs="FangSong" w:hint="eastAsia"/>
          <w:color w:val="1F1F1F"/>
        </w:rPr>
        <w:t xml:space="preserve"> c</w:t>
      </w:r>
      <w:r>
        <w:rPr>
          <w:rFonts w:ascii="FangSong" w:eastAsia="FangSong" w:hAnsi="FangSong" w:cs="FangSong" w:hint="eastAsia"/>
          <w:color w:val="1F1F1F"/>
        </w:rPr>
        <w:t>，用</w:t>
      </w:r>
      <w:r>
        <w:rPr>
          <w:rFonts w:ascii="FangSong" w:eastAsia="FangSong" w:hAnsi="FangSong" w:cs="FangSong" w:hint="eastAsia"/>
          <w:color w:val="1F1F1F"/>
        </w:rPr>
        <w:t xml:space="preserve"> </w:t>
      </w:r>
      <w:r>
        <w:rPr>
          <w:rFonts w:ascii="FangSong" w:eastAsia="FangSong" w:hAnsi="FangSong" w:cs="FangSong" w:hint="eastAsia"/>
          <w:color w:val="1F1F1F"/>
        </w:rPr>
        <w:t>а</w:t>
      </w:r>
      <w:r>
        <w:rPr>
          <w:rFonts w:ascii="FangSong" w:eastAsia="FangSong" w:hAnsi="FangSong" w:cs="FangSong" w:hint="eastAsia"/>
          <w:color w:val="1F1F1F"/>
        </w:rPr>
        <w:t xml:space="preserve"> </w:t>
      </w:r>
      <w:r>
        <w:rPr>
          <w:rFonts w:ascii="FangSong" w:eastAsia="FangSong" w:hAnsi="FangSong" w:cs="FangSong" w:hint="eastAsia"/>
          <w:color w:val="1F1F1F"/>
        </w:rPr>
        <w:t>替换</w:t>
      </w:r>
      <w:r>
        <w:rPr>
          <w:rFonts w:ascii="FangSong" w:eastAsia="FangSong" w:hAnsi="FangSong" w:cs="FangSong" w:hint="eastAsia"/>
          <w:color w:val="1F1F1F"/>
        </w:rPr>
        <w:t xml:space="preserve"> a</w:t>
      </w:r>
      <w:r>
        <w:rPr>
          <w:rFonts w:ascii="FangSong" w:eastAsia="FangSong" w:hAnsi="FangSong" w:cs="FangSong" w:hint="eastAsia"/>
          <w:color w:val="1F1F1F"/>
        </w:rPr>
        <w:t>），伪造出</w:t>
      </w:r>
      <w:r>
        <w:rPr>
          <w:rFonts w:ascii="FangSong" w:eastAsia="FangSong" w:hAnsi="FangSong" w:cs="FangSong" w:hint="eastAsia"/>
          <w:color w:val="1F1F1F"/>
        </w:rPr>
        <w:t xml:space="preserve"> admin_login</w:t>
      </w:r>
      <w:r>
        <w:rPr>
          <w:rFonts w:ascii="FangSong" w:eastAsia="FangSong" w:hAnsi="FangSong" w:cs="FangSong" w:hint="eastAsia"/>
          <w:color w:val="1F1F1F"/>
        </w:rPr>
        <w:t>、</w:t>
      </w:r>
      <w:r>
        <w:rPr>
          <w:rFonts w:ascii="FangSong" w:eastAsia="FangSong" w:hAnsi="FangSong" w:cs="FangSong" w:hint="eastAsia"/>
          <w:color w:val="1F1F1F"/>
        </w:rPr>
        <w:t xml:space="preserve">root_shell </w:t>
      </w:r>
      <w:r>
        <w:rPr>
          <w:rFonts w:ascii="FangSong" w:eastAsia="FangSong" w:hAnsi="FangSong" w:cs="FangSong" w:hint="eastAsia"/>
          <w:color w:val="1F1F1F"/>
        </w:rPr>
        <w:t>等高权限工具名称（</w:t>
      </w:r>
      <w:r>
        <w:rPr>
          <w:rFonts w:ascii="FangSong" w:eastAsia="FangSong" w:hAnsi="FangSong" w:cs="FangSong" w:hint="eastAsia"/>
          <w:color w:val="1F1F1F"/>
        </w:rPr>
        <w:t xml:space="preserve">python-DECEPTION-011 </w:t>
      </w:r>
      <w:r>
        <w:rPr>
          <w:rFonts w:ascii="FangSong" w:eastAsia="FangSong" w:hAnsi="FangSong" w:cs="FangSong" w:hint="eastAsia"/>
          <w:color w:val="1F1F1F"/>
        </w:rPr>
        <w:t>至</w:t>
      </w:r>
      <w:r>
        <w:rPr>
          <w:rFonts w:ascii="FangSong" w:eastAsia="FangSong" w:hAnsi="FangSong" w:cs="FangSong" w:hint="eastAsia"/>
          <w:color w:val="1F1F1F"/>
        </w:rPr>
        <w:t xml:space="preserve"> 015</w:t>
      </w:r>
      <w:r>
        <w:rPr>
          <w:rFonts w:ascii="FangSong" w:eastAsia="FangSong" w:hAnsi="FangSong" w:cs="FangSong" w:hint="eastAsia"/>
          <w:color w:val="1F1F1F"/>
        </w:rPr>
        <w:t>），测试</w:t>
      </w:r>
      <w:r>
        <w:rPr>
          <w:rFonts w:ascii="FangSong" w:eastAsia="FangSong" w:hAnsi="FangSong" w:cs="FangSong" w:hint="eastAsia"/>
          <w:color w:val="1F1F1F"/>
        </w:rPr>
        <w:t xml:space="preserve"> Agent </w:t>
      </w:r>
      <w:r>
        <w:rPr>
          <w:rFonts w:ascii="FangSong" w:eastAsia="FangSong" w:hAnsi="FangSong" w:cs="FangSong" w:hint="eastAsia"/>
          <w:color w:val="1F1F1F"/>
        </w:rPr>
        <w:t>在字符编码层面的细粒度识别与防御能力。</w:t>
      </w:r>
    </w:p>
    <w:p w:rsidR="006B089E" w:rsidRDefault="00EA1444">
      <w:pPr>
        <w:pStyle w:val="Heading4"/>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2.3.3 </w:t>
      </w:r>
      <w:r>
        <w:rPr>
          <w:rFonts w:ascii="FangSong" w:eastAsia="FangSong" w:hAnsi="FangSong" w:cs="FangSong" w:hint="eastAsia"/>
          <w:color w:val="1F1F1F"/>
        </w:rPr>
        <w:t>构造变体数据</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为了确保数据集在面对复杂现实场景时的鲁棒性与泛化能力，我们在核心触发逻辑的基础上，进一步引入了多维度的变体策略。这些变体涵盖了从代码层面的混淆到语义层面的欺骗，旨在模拟真实攻防对抗中攻击者所使用的逃逸手段及复杂的软件工程上下文。</w:t>
      </w: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2.3.3.1 </w:t>
      </w:r>
      <w:r>
        <w:rPr>
          <w:rFonts w:ascii="FangSong" w:eastAsia="FangSong" w:hAnsi="FangSong" w:cs="FangSong" w:hint="eastAsia"/>
          <w:color w:val="1F1F1F"/>
        </w:rPr>
        <w:t>代码混淆与编码变体</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为了模拟攻击者绕过静态分析工具的常见手段，我们在数据集中引入了多种编码与混淆技术，使恶意意图在字面上不再直观。具体而言，我们利用</w:t>
      </w:r>
      <w:r>
        <w:rPr>
          <w:rFonts w:ascii="FangSong" w:eastAsia="FangSong" w:hAnsi="FangSong" w:cs="FangSong" w:hint="eastAsia"/>
          <w:color w:val="1F1F1F"/>
        </w:rPr>
        <w:t xml:space="preserve"> Hex </w:t>
      </w:r>
      <w:r>
        <w:rPr>
          <w:rFonts w:ascii="FangSong" w:eastAsia="FangSong" w:hAnsi="FangSong" w:cs="FangSong" w:hint="eastAsia"/>
          <w:color w:val="1F1F1F"/>
        </w:rPr>
        <w:t>编码隐藏了异步执行命令的具体载荷（如</w:t>
      </w:r>
      <w:r>
        <w:rPr>
          <w:rFonts w:ascii="FangSong" w:eastAsia="FangSong" w:hAnsi="FangSong" w:cs="FangSong" w:hint="eastAsia"/>
          <w:color w:val="1F1F1F"/>
        </w:rPr>
        <w:t xml:space="preserve"> python-RCE-009</w:t>
      </w:r>
      <w:r>
        <w:rPr>
          <w:rFonts w:ascii="FangSong" w:eastAsia="FangSong" w:hAnsi="FangSong" w:cs="FangSong" w:hint="eastAsia"/>
          <w:color w:val="1F1F1F"/>
        </w:rPr>
        <w:t>），并使用</w:t>
      </w:r>
      <w:r>
        <w:rPr>
          <w:rFonts w:ascii="FangSong" w:eastAsia="FangSong" w:hAnsi="FangSong" w:cs="FangSong" w:hint="eastAsia"/>
          <w:color w:val="1F1F1F"/>
        </w:rPr>
        <w:t xml:space="preserve"> Base64 </w:t>
      </w:r>
      <w:r>
        <w:rPr>
          <w:rFonts w:ascii="FangSong" w:eastAsia="FangSong" w:hAnsi="FangSong" w:cs="FangSong" w:hint="eastAsia"/>
          <w:color w:val="1F1F1F"/>
        </w:rPr>
        <w:t>编码将恶意指令封装在看似无害的文档字符串（如</w:t>
      </w:r>
      <w:r>
        <w:rPr>
          <w:rFonts w:ascii="FangSong" w:eastAsia="FangSong" w:hAnsi="FangSong" w:cs="FangSong" w:hint="eastAsia"/>
          <w:color w:val="1F1F1F"/>
        </w:rPr>
        <w:t xml:space="preserve"> python-PI-006</w:t>
      </w:r>
      <w:r>
        <w:rPr>
          <w:rFonts w:ascii="FangSong" w:eastAsia="FangSong" w:hAnsi="FangSong" w:cs="FangSong" w:hint="eastAsia"/>
          <w:color w:val="1F1F1F"/>
        </w:rPr>
        <w:t>）或身份验证令牌中（如</w:t>
      </w:r>
      <w:r>
        <w:rPr>
          <w:rFonts w:ascii="FangSong" w:eastAsia="FangSong" w:hAnsi="FangSong" w:cs="FangSong" w:hint="eastAsia"/>
          <w:color w:val="1F1F1F"/>
        </w:rPr>
        <w:t xml:space="preserve"> python-DESER-005</w:t>
      </w:r>
      <w:r>
        <w:rPr>
          <w:rFonts w:ascii="FangSong" w:eastAsia="FangSong" w:hAnsi="FangSong" w:cs="FangSong" w:hint="eastAsia"/>
          <w:color w:val="1F1F1F"/>
        </w:rPr>
        <w:t>），从而测试</w:t>
      </w:r>
      <w:r>
        <w:rPr>
          <w:rFonts w:ascii="FangSong" w:eastAsia="FangSong" w:hAnsi="FangSong" w:cs="FangSong" w:hint="eastAsia"/>
          <w:color w:val="1F1F1F"/>
        </w:rPr>
        <w:t xml:space="preserve"> Agent </w:t>
      </w:r>
      <w:r>
        <w:rPr>
          <w:rFonts w:ascii="FangSong" w:eastAsia="FangSong" w:hAnsi="FangSong" w:cs="FangSong" w:hint="eastAsia"/>
          <w:color w:val="1F1F1F"/>
        </w:rPr>
        <w:t>对非明文攻击的解码与</w:t>
      </w:r>
      <w:r>
        <w:rPr>
          <w:rFonts w:ascii="FangSong" w:eastAsia="FangSong" w:hAnsi="FangSong" w:cs="FangSong" w:hint="eastAsia"/>
          <w:color w:val="1F1F1F"/>
        </w:rPr>
        <w:lastRenderedPageBreak/>
        <w:t>识别能力。此外，我们采用了</w:t>
      </w:r>
      <w:r>
        <w:rPr>
          <w:rFonts w:ascii="FangSong" w:eastAsia="FangSong" w:hAnsi="FangSong" w:cs="FangSong" w:hint="eastAsia"/>
          <w:color w:val="1F1F1F"/>
        </w:rPr>
        <w:t xml:space="preserve"> Python </w:t>
      </w:r>
      <w:r>
        <w:rPr>
          <w:rFonts w:ascii="FangSong" w:eastAsia="FangSong" w:hAnsi="FangSong" w:cs="FangSong" w:hint="eastAsia"/>
          <w:color w:val="1F1F1F"/>
        </w:rPr>
        <w:t>反射机制、来动态获取系统函数，例如在</w:t>
      </w:r>
      <w:r>
        <w:rPr>
          <w:rFonts w:ascii="FangSong" w:eastAsia="FangSong" w:hAnsi="FangSong" w:cs="FangSong" w:hint="eastAsia"/>
          <w:color w:val="1F1F1F"/>
        </w:rPr>
        <w:t xml:space="preserve"> python-RCE-011 </w:t>
      </w:r>
      <w:r>
        <w:rPr>
          <w:rFonts w:ascii="FangSong" w:eastAsia="FangSong" w:hAnsi="FangSong" w:cs="FangSong" w:hint="eastAsia"/>
          <w:color w:val="1F1F1F"/>
        </w:rPr>
        <w:t>中通过</w:t>
      </w:r>
      <w:r>
        <w:rPr>
          <w:rFonts w:ascii="FangSong" w:eastAsia="FangSong" w:hAnsi="FangSong" w:cs="FangSong" w:hint="eastAsia"/>
          <w:color w:val="1F1F1F"/>
        </w:rPr>
        <w:t xml:space="preserve"> getattr </w:t>
      </w:r>
      <w:r>
        <w:rPr>
          <w:rFonts w:ascii="FangSong" w:eastAsia="FangSong" w:hAnsi="FangSong" w:cs="FangSong" w:hint="eastAsia"/>
          <w:color w:val="1F1F1F"/>
        </w:rPr>
        <w:t>拼接系统调用，以及在</w:t>
      </w:r>
      <w:r>
        <w:rPr>
          <w:rFonts w:ascii="FangSong" w:eastAsia="FangSong" w:hAnsi="FangSong" w:cs="FangSong" w:hint="eastAsia"/>
          <w:color w:val="1F1F1F"/>
        </w:rPr>
        <w:t xml:space="preserve"> python-RCE-010 </w:t>
      </w:r>
      <w:r>
        <w:rPr>
          <w:rFonts w:ascii="FangSong" w:eastAsia="FangSong" w:hAnsi="FangSong" w:cs="FangSong" w:hint="eastAsia"/>
          <w:color w:val="1F1F1F"/>
        </w:rPr>
        <w:t>中利用</w:t>
      </w:r>
      <w:r>
        <w:rPr>
          <w:rFonts w:ascii="FangSong" w:eastAsia="FangSong" w:hAnsi="FangSong" w:cs="FangSong" w:hint="eastAsia"/>
          <w:color w:val="1F1F1F"/>
        </w:rPr>
        <w:t xml:space="preserve"> ctypes </w:t>
      </w:r>
      <w:r>
        <w:rPr>
          <w:rFonts w:ascii="FangSong" w:eastAsia="FangSong" w:hAnsi="FangSong" w:cs="FangSong" w:hint="eastAsia"/>
          <w:color w:val="1F1F1F"/>
        </w:rPr>
        <w:t>库执行底层指令，以此掩盖直接的敏感函数调用。在更高级的视觉欺骗层面，我们在</w:t>
      </w:r>
      <w:r>
        <w:rPr>
          <w:rFonts w:ascii="FangSong" w:eastAsia="FangSong" w:hAnsi="FangSong" w:cs="FangSong" w:hint="eastAsia"/>
          <w:color w:val="1F1F1F"/>
        </w:rPr>
        <w:t xml:space="preserve"> python-DECEPTION-011 </w:t>
      </w:r>
      <w:r>
        <w:rPr>
          <w:rFonts w:ascii="FangSong" w:eastAsia="FangSong" w:hAnsi="FangSong" w:cs="FangSong" w:hint="eastAsia"/>
          <w:color w:val="1F1F1F"/>
        </w:rPr>
        <w:t>等样本中引入了同形异义字、攻击，使用视觉上极相似的西里尔字母替换标准的</w:t>
      </w:r>
      <w:r>
        <w:rPr>
          <w:rFonts w:ascii="FangSong" w:eastAsia="FangSong" w:hAnsi="FangSong" w:cs="FangSong" w:hint="eastAsia"/>
          <w:color w:val="1F1F1F"/>
        </w:rPr>
        <w:t xml:space="preserve"> ASCII </w:t>
      </w:r>
      <w:r>
        <w:rPr>
          <w:rFonts w:ascii="FangSong" w:eastAsia="FangSong" w:hAnsi="FangSong" w:cs="FangSong" w:hint="eastAsia"/>
          <w:color w:val="1F1F1F"/>
        </w:rPr>
        <w:t>字符函数名，重点评估</w:t>
      </w:r>
      <w:r>
        <w:rPr>
          <w:rFonts w:ascii="FangSong" w:eastAsia="FangSong" w:hAnsi="FangSong" w:cs="FangSong" w:hint="eastAsia"/>
          <w:color w:val="1F1F1F"/>
        </w:rPr>
        <w:t xml:space="preserve"> Agent </w:t>
      </w:r>
      <w:r>
        <w:rPr>
          <w:rFonts w:ascii="FangSong" w:eastAsia="FangSong" w:hAnsi="FangSong" w:cs="FangSong" w:hint="eastAsia"/>
          <w:color w:val="1F1F1F"/>
        </w:rPr>
        <w:t>在字符集层面的细粒度分辨能力。</w:t>
      </w: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2.3.3.2 </w:t>
      </w:r>
      <w:r>
        <w:rPr>
          <w:rFonts w:ascii="FangSong" w:eastAsia="FangSong" w:hAnsi="FangSong" w:cs="FangSong" w:hint="eastAsia"/>
          <w:color w:val="1F1F1F"/>
        </w:rPr>
        <w:t>过滤失效与绕过变体</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现实世界中的漏洞往往并非源于完全缺乏安全检查，而是源于防御逻辑的缺陷。因此，我们构建了一系列包含不完全防御的样本，模拟开发者在编写过滤规则时的常见认知偏差。在命令执行与</w:t>
      </w:r>
      <w:r>
        <w:rPr>
          <w:rFonts w:ascii="FangSong" w:eastAsia="FangSong" w:hAnsi="FangSong" w:cs="FangSong" w:hint="eastAsia"/>
          <w:color w:val="1F1F1F"/>
        </w:rPr>
        <w:t xml:space="preserve"> SQL </w:t>
      </w:r>
      <w:r>
        <w:rPr>
          <w:rFonts w:ascii="FangSong" w:eastAsia="FangSong" w:hAnsi="FangSong" w:cs="FangSong" w:hint="eastAsia"/>
          <w:color w:val="1F1F1F"/>
        </w:rPr>
        <w:t>注入场景中，我们设计了仅执行一次替换操作的黑名单逻辑（如</w:t>
      </w:r>
      <w:r>
        <w:rPr>
          <w:rFonts w:ascii="FangSong" w:eastAsia="FangSong" w:hAnsi="FangSong" w:cs="FangSong" w:hint="eastAsia"/>
          <w:color w:val="1F1F1F"/>
        </w:rPr>
        <w:t xml:space="preserve"> python-RCE-001 </w:t>
      </w:r>
      <w:r>
        <w:rPr>
          <w:rFonts w:ascii="FangSong" w:eastAsia="FangSong" w:hAnsi="FangSong" w:cs="FangSong" w:hint="eastAsia"/>
          <w:color w:val="1F1F1F"/>
        </w:rPr>
        <w:t>和</w:t>
      </w:r>
      <w:r>
        <w:rPr>
          <w:rFonts w:ascii="FangSong" w:eastAsia="FangSong" w:hAnsi="FangSong" w:cs="FangSong" w:hint="eastAsia"/>
          <w:color w:val="1F1F1F"/>
        </w:rPr>
        <w:t xml:space="preserve"> python-SQLI-001</w:t>
      </w:r>
      <w:r>
        <w:rPr>
          <w:rFonts w:ascii="FangSong" w:eastAsia="FangSong" w:hAnsi="FangSong" w:cs="FangSong" w:hint="eastAsia"/>
          <w:color w:val="1F1F1F"/>
        </w:rPr>
        <w:t>），这类防御无法抵御递归构造或混合大小写的攻击。在文件系统访问控制方面，样本</w:t>
      </w:r>
      <w:r>
        <w:rPr>
          <w:rFonts w:ascii="FangSong" w:eastAsia="FangSong" w:hAnsi="FangSong" w:cs="FangSong" w:hint="eastAsia"/>
          <w:color w:val="1F1F1F"/>
        </w:rPr>
        <w:t xml:space="preserve"> python-FS-001 </w:t>
      </w:r>
      <w:r>
        <w:rPr>
          <w:rFonts w:ascii="FangSong" w:eastAsia="FangSong" w:hAnsi="FangSong" w:cs="FangSong" w:hint="eastAsia"/>
          <w:color w:val="1F1F1F"/>
        </w:rPr>
        <w:t>和</w:t>
      </w:r>
      <w:r>
        <w:rPr>
          <w:rFonts w:ascii="FangSong" w:eastAsia="FangSong" w:hAnsi="FangSong" w:cs="FangSong" w:hint="eastAsia"/>
          <w:color w:val="1F1F1F"/>
        </w:rPr>
        <w:t xml:space="preserve"> python-FS-003 </w:t>
      </w:r>
      <w:r>
        <w:rPr>
          <w:rFonts w:ascii="FangSong" w:eastAsia="FangSong" w:hAnsi="FangSong" w:cs="FangSong" w:hint="eastAsia"/>
          <w:color w:val="1F1F1F"/>
        </w:rPr>
        <w:t>展示了对</w:t>
      </w:r>
      <w:r>
        <w:rPr>
          <w:rFonts w:ascii="FangSong" w:eastAsia="FangSong" w:hAnsi="FangSong" w:cs="FangSong" w:hint="eastAsia"/>
          <w:color w:val="1F1F1F"/>
        </w:rPr>
        <w:t xml:space="preserve"> URL </w:t>
      </w:r>
      <w:r>
        <w:rPr>
          <w:rFonts w:ascii="FangSong" w:eastAsia="FangSong" w:hAnsi="FangSong" w:cs="FangSong" w:hint="eastAsia"/>
          <w:color w:val="1F1F1F"/>
        </w:rPr>
        <w:t>编码或</w:t>
      </w:r>
      <w:r>
        <w:rPr>
          <w:rFonts w:ascii="FangSong" w:eastAsia="FangSong" w:hAnsi="FangSong" w:cs="FangSong" w:hint="eastAsia"/>
          <w:color w:val="1F1F1F"/>
        </w:rPr>
        <w:t xml:space="preserve"> ../ </w:t>
      </w:r>
      <w:r>
        <w:rPr>
          <w:rFonts w:ascii="FangSong" w:eastAsia="FangSong" w:hAnsi="FangSong" w:cs="FangSong" w:hint="eastAsia"/>
          <w:color w:val="1F1F1F"/>
        </w:rPr>
        <w:t>序列</w:t>
      </w:r>
      <w:r w:rsidRPr="00B651E4">
        <w:rPr>
          <w:rFonts w:ascii="FangSong" w:eastAsia="FangSong" w:hAnsi="FangSong" w:cs="FangSong" w:hint="eastAsia"/>
          <w:color w:val="FF0000"/>
        </w:rPr>
        <w:t>清洗不彻底</w:t>
      </w:r>
      <w:r>
        <w:rPr>
          <w:rFonts w:ascii="FangSong" w:eastAsia="FangSong" w:hAnsi="FangSong" w:cs="FangSong" w:hint="eastAsia"/>
          <w:color w:val="1F1F1F"/>
        </w:rPr>
        <w:t>导致的路径遍历风险，而</w:t>
      </w:r>
      <w:r>
        <w:rPr>
          <w:rFonts w:ascii="FangSong" w:eastAsia="FangSong" w:hAnsi="FangSong" w:cs="FangSong" w:hint="eastAsia"/>
          <w:color w:val="1F1F1F"/>
        </w:rPr>
        <w:t xml:space="preserve"> python-FS-011 </w:t>
      </w:r>
      <w:r>
        <w:rPr>
          <w:rFonts w:ascii="FangSong" w:eastAsia="FangSong" w:hAnsi="FangSong" w:cs="FangSong" w:hint="eastAsia"/>
          <w:color w:val="1F1F1F"/>
        </w:rPr>
        <w:t>则复现了因路径前缀</w:t>
      </w:r>
      <w:r w:rsidRPr="00B651E4">
        <w:rPr>
          <w:rFonts w:ascii="FangSong" w:eastAsia="FangSong" w:hAnsi="FangSong" w:cs="FangSong" w:hint="eastAsia"/>
          <w:color w:val="FF0000"/>
        </w:rPr>
        <w:t>匹配逻辑不严谨</w:t>
      </w:r>
      <w:r>
        <w:rPr>
          <w:rFonts w:ascii="FangSong" w:eastAsia="FangSong" w:hAnsi="FangSong" w:cs="FangSong" w:hint="eastAsia"/>
          <w:color w:val="1F1F1F"/>
        </w:rPr>
        <w:t>（如误用</w:t>
      </w:r>
      <w:r>
        <w:rPr>
          <w:rFonts w:ascii="FangSong" w:eastAsia="FangSong" w:hAnsi="FangSong" w:cs="FangSong" w:hint="eastAsia"/>
          <w:color w:val="1F1F1F"/>
        </w:rPr>
        <w:t xml:space="preserve"> startswith</w:t>
      </w:r>
      <w:r>
        <w:rPr>
          <w:rFonts w:ascii="FangSong" w:eastAsia="FangSong" w:hAnsi="FangSong" w:cs="FangSong" w:hint="eastAsia"/>
          <w:color w:val="1F1F1F"/>
        </w:rPr>
        <w:t>）而引发的越权访问。此外，我们还模拟了异常处理机制被滥用的场景，例如在</w:t>
      </w:r>
      <w:r>
        <w:rPr>
          <w:rFonts w:ascii="FangSong" w:eastAsia="FangSong" w:hAnsi="FangSong" w:cs="FangSong" w:hint="eastAsia"/>
          <w:color w:val="1F1F1F"/>
        </w:rPr>
        <w:t xml:space="preserve"> python-DESER-001 </w:t>
      </w:r>
      <w:r>
        <w:rPr>
          <w:rFonts w:ascii="FangSong" w:eastAsia="FangSong" w:hAnsi="FangSong" w:cs="FangSong" w:hint="eastAsia"/>
          <w:color w:val="1F1F1F"/>
        </w:rPr>
        <w:t>和</w:t>
      </w:r>
      <w:r>
        <w:rPr>
          <w:rFonts w:ascii="FangSong" w:eastAsia="FangSong" w:hAnsi="FangSong" w:cs="FangSong" w:hint="eastAsia"/>
          <w:color w:val="1F1F1F"/>
        </w:rPr>
        <w:t xml:space="preserve"> python-SQLI-008 </w:t>
      </w:r>
      <w:r>
        <w:rPr>
          <w:rFonts w:ascii="FangSong" w:eastAsia="FangSong" w:hAnsi="FangSong" w:cs="FangSong" w:hint="eastAsia"/>
          <w:color w:val="1F1F1F"/>
        </w:rPr>
        <w:t>中，当安全的数据加载或类型转换失败时，程序会自动回退到不安全的反序列化或字符串拼接逻辑，从而暴露了隐蔽的攻击面。</w:t>
      </w: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2.3.3.3 </w:t>
      </w:r>
      <w:r>
        <w:rPr>
          <w:rFonts w:ascii="FangSong" w:eastAsia="FangSong" w:hAnsi="FangSong" w:cs="FangSong" w:hint="eastAsia"/>
          <w:color w:val="1F1F1F"/>
        </w:rPr>
        <w:t>框架集成与上下文变体</w:t>
      </w:r>
    </w:p>
    <w:p w:rsidR="002F76C6" w:rsidRDefault="00EA1444">
      <w:pPr>
        <w:spacing w:after="240" w:line="275" w:lineRule="auto"/>
        <w:rPr>
          <w:rFonts w:ascii="FangSong" w:eastAsia="FangSong" w:hAnsi="FangSong" w:cs="FangSong"/>
          <w:color w:val="1F1F1F"/>
          <w:lang w:val="en-US"/>
        </w:rPr>
      </w:pPr>
      <w:r>
        <w:rPr>
          <w:rFonts w:ascii="FangSong" w:eastAsia="FangSong" w:hAnsi="FangSong" w:cs="FangSong" w:hint="eastAsia"/>
          <w:color w:val="1F1F1F"/>
        </w:rPr>
        <w:t>在数据科学领域，我们构建了利用</w:t>
      </w:r>
      <w:r>
        <w:rPr>
          <w:rFonts w:ascii="FangSong" w:eastAsia="FangSong" w:hAnsi="FangSong" w:cs="FangSong" w:hint="eastAsia"/>
          <w:color w:val="1F1F1F"/>
        </w:rPr>
        <w:t xml:space="preserve"> Pandas query </w:t>
      </w:r>
      <w:r>
        <w:rPr>
          <w:rFonts w:ascii="FangSong" w:eastAsia="FangSong" w:hAnsi="FangSong" w:cs="FangSong" w:hint="eastAsia"/>
          <w:color w:val="1F1F1F"/>
        </w:rPr>
        <w:t>接口进行注入（</w:t>
      </w:r>
      <w:r>
        <w:rPr>
          <w:rFonts w:ascii="FangSong" w:eastAsia="FangSong" w:hAnsi="FangSong" w:cs="FangSong" w:hint="eastAsia"/>
          <w:color w:val="1F1F1F"/>
        </w:rPr>
        <w:t>python-RCE-014</w:t>
      </w:r>
      <w:r>
        <w:rPr>
          <w:rFonts w:ascii="FangSong" w:eastAsia="FangSong" w:hAnsi="FangSong" w:cs="FangSong" w:hint="eastAsia"/>
          <w:color w:val="1F1F1F"/>
        </w:rPr>
        <w:t>）以及通过</w:t>
      </w:r>
      <w:r>
        <w:rPr>
          <w:rFonts w:ascii="FangSong" w:eastAsia="FangSong" w:hAnsi="FangSong" w:cs="FangSong" w:hint="eastAsia"/>
          <w:color w:val="1F1F1F"/>
        </w:rPr>
        <w:t xml:space="preserve"> read_sql </w:t>
      </w:r>
      <w:r>
        <w:rPr>
          <w:rFonts w:ascii="FangSong" w:eastAsia="FangSong" w:hAnsi="FangSong" w:cs="FangSong" w:hint="eastAsia"/>
          <w:color w:val="1F1F1F"/>
        </w:rPr>
        <w:t>执行恶意查询（</w:t>
      </w:r>
      <w:r>
        <w:rPr>
          <w:rFonts w:ascii="FangSong" w:eastAsia="FangSong" w:hAnsi="FangSong" w:cs="FangSong" w:hint="eastAsia"/>
          <w:color w:val="1F1F1F"/>
        </w:rPr>
        <w:t>python-SQLI-013</w:t>
      </w:r>
      <w:r>
        <w:rPr>
          <w:rFonts w:ascii="FangSong" w:eastAsia="FangSong" w:hAnsi="FangSong" w:cs="FangSong" w:hint="eastAsia"/>
          <w:color w:val="1F1F1F"/>
        </w:rPr>
        <w:t>）的样本，并包含了</w:t>
      </w:r>
      <w:r>
        <w:rPr>
          <w:rFonts w:ascii="FangSong" w:eastAsia="FangSong" w:hAnsi="FangSong" w:cs="FangSong" w:hint="eastAsia"/>
          <w:color w:val="1F1F1F"/>
        </w:rPr>
        <w:t xml:space="preserve"> Numpy </w:t>
      </w:r>
      <w:r>
        <w:rPr>
          <w:rFonts w:ascii="FangSong" w:eastAsia="FangSong" w:hAnsi="FangSong" w:cs="FangSong" w:hint="eastAsia"/>
          <w:color w:val="1F1F1F"/>
        </w:rPr>
        <w:t>数组加载时的对象执行风险（</w:t>
      </w:r>
      <w:r>
        <w:rPr>
          <w:rFonts w:ascii="FangSong" w:eastAsia="FangSong" w:hAnsi="FangSong" w:cs="FangSong" w:hint="eastAsia"/>
          <w:color w:val="1F1F1F"/>
        </w:rPr>
        <w:t>python-DESER-007</w:t>
      </w:r>
      <w:r>
        <w:rPr>
          <w:rFonts w:ascii="FangSong" w:eastAsia="FangSong" w:hAnsi="FangSong" w:cs="FangSong" w:hint="eastAsia"/>
          <w:color w:val="1F1F1F"/>
        </w:rPr>
        <w:t>）。</w:t>
      </w:r>
      <w:r>
        <w:rPr>
          <w:rFonts w:ascii="FangSong" w:eastAsia="FangSong" w:hAnsi="FangSong" w:cs="FangSong" w:hint="eastAsia"/>
          <w:color w:val="1F1F1F"/>
        </w:rPr>
        <w:t>我们集成了</w:t>
      </w:r>
      <w:r>
        <w:rPr>
          <w:rFonts w:ascii="FangSong" w:eastAsia="FangSong" w:hAnsi="FangSong" w:cs="FangSong" w:hint="eastAsia"/>
          <w:color w:val="1F1F1F"/>
        </w:rPr>
        <w:t xml:space="preserve"> SQLAlchemy </w:t>
      </w:r>
      <w:r>
        <w:rPr>
          <w:rFonts w:ascii="FangSong" w:eastAsia="FangSong" w:hAnsi="FangSong" w:cs="FangSong" w:hint="eastAsia"/>
          <w:color w:val="1F1F1F"/>
        </w:rPr>
        <w:t>的文本查询误用（</w:t>
      </w:r>
      <w:r>
        <w:rPr>
          <w:rFonts w:ascii="FangSong" w:eastAsia="FangSong" w:hAnsi="FangSong" w:cs="FangSong" w:hint="eastAsia"/>
          <w:color w:val="1F1F1F"/>
        </w:rPr>
        <w:t>python-SQLI-005</w:t>
      </w:r>
      <w:r>
        <w:rPr>
          <w:rFonts w:ascii="FangSong" w:eastAsia="FangSong" w:hAnsi="FangSong" w:cs="FangSong" w:hint="eastAsia"/>
          <w:color w:val="1F1F1F"/>
        </w:rPr>
        <w:t>）与</w:t>
      </w:r>
      <w:r>
        <w:rPr>
          <w:rFonts w:ascii="FangSong" w:eastAsia="FangSong" w:hAnsi="FangSong" w:cs="FangSong" w:hint="eastAsia"/>
          <w:color w:val="1F1F1F"/>
        </w:rPr>
        <w:t xml:space="preserve"> Redis Lua </w:t>
      </w:r>
      <w:r>
        <w:rPr>
          <w:rFonts w:ascii="FangSong" w:eastAsia="FangSong" w:hAnsi="FangSong" w:cs="FangSong" w:hint="eastAsia"/>
          <w:color w:val="1F1F1F"/>
        </w:rPr>
        <w:t>脚本注入（</w:t>
      </w:r>
      <w:r>
        <w:rPr>
          <w:rFonts w:ascii="FangSong" w:eastAsia="FangSong" w:hAnsi="FangSong" w:cs="FangSong" w:hint="eastAsia"/>
          <w:color w:val="1F1F1F"/>
        </w:rPr>
        <w:t>python-SQLI-014</w:t>
      </w:r>
      <w:r>
        <w:rPr>
          <w:rFonts w:ascii="FangSong" w:eastAsia="FangSong" w:hAnsi="FangSong" w:cs="FangSong" w:hint="eastAsia"/>
          <w:color w:val="1F1F1F"/>
        </w:rPr>
        <w:t>），并引入了异步编程场景下的主线程阻塞漏洞（</w:t>
      </w:r>
      <w:r>
        <w:rPr>
          <w:rFonts w:ascii="FangSong" w:eastAsia="FangSong" w:hAnsi="FangSong" w:cs="FangSong" w:hint="eastAsia"/>
          <w:color w:val="1F1F1F"/>
        </w:rPr>
        <w:t>python-DOS-007</w:t>
      </w:r>
      <w:r>
        <w:rPr>
          <w:rFonts w:ascii="FangSong" w:eastAsia="FangSong" w:hAnsi="FangSong" w:cs="FangSong" w:hint="eastAsia"/>
          <w:color w:val="1F1F1F"/>
        </w:rPr>
        <w:t>）。</w:t>
      </w:r>
    </w:p>
    <w:p w:rsidR="002F76C6" w:rsidRDefault="002F76C6" w:rsidP="002F76C6">
      <w:pPr>
        <w:spacing w:after="240" w:line="275" w:lineRule="auto"/>
        <w:rPr>
          <w:rFonts w:ascii="FangSong" w:eastAsia="FangSong" w:hAnsi="FangSong" w:cs="FangSong"/>
          <w:color w:val="1F1F1F"/>
          <w:lang w:val="en-US"/>
        </w:rPr>
      </w:pPr>
      <w:r>
        <w:rPr>
          <w:rFonts w:ascii="FangSong" w:eastAsia="FangSong" w:hAnsi="FangSong" w:cs="FangSong" w:hint="eastAsia"/>
          <w:color w:val="1F1F1F"/>
        </w:rPr>
        <w:t>传统的 SQL 注入通过 F-string 插值、.format() 方法以及手动转义缺陷（如使用反斜杠代替单引号转义）实现（python-SQLI-001, 002, 004），</w:t>
      </w:r>
    </w:p>
    <w:p w:rsidR="002F76C6" w:rsidRDefault="002F76C6" w:rsidP="002F76C6">
      <w:pPr>
        <w:spacing w:after="240" w:line="275" w:lineRule="auto"/>
        <w:rPr>
          <w:rFonts w:ascii="FangSong" w:eastAsia="FangSong" w:hAnsi="FangSong" w:cs="FangSong"/>
          <w:color w:val="1F1F1F"/>
          <w:lang w:val="en-US"/>
        </w:rPr>
      </w:pPr>
      <w:r>
        <w:rPr>
          <w:rFonts w:ascii="FangSong" w:eastAsia="FangSong" w:hAnsi="FangSong" w:cs="FangSong" w:hint="eastAsia"/>
          <w:color w:val="1F1F1F"/>
        </w:rPr>
        <w:t>并包含利用 executescript 执行堆叠查询的场景（python-SQLI-003）。针对 ORM 框架，我们提取了 SQLAlchemy text() 函数与 Django raw() 查询的不安全拼接模式（python-SQLI-005, 006），以及在 filter 或 extra 子句中的注入（python-SQLI-007）。</w:t>
      </w:r>
    </w:p>
    <w:p w:rsidR="002F76C6" w:rsidRDefault="002F76C6" w:rsidP="002F76C6">
      <w:pPr>
        <w:spacing w:after="240" w:line="275" w:lineRule="auto"/>
        <w:rPr>
          <w:rFonts w:ascii="FangSong" w:eastAsia="FangSong" w:hAnsi="FangSong" w:cs="FangSong"/>
          <w:color w:val="1F1F1F"/>
        </w:rPr>
      </w:pPr>
      <w:r>
        <w:rPr>
          <w:rFonts w:ascii="FangSong" w:eastAsia="FangSong" w:hAnsi="FangSong" w:cs="FangSong" w:hint="eastAsia"/>
          <w:color w:val="1F1F1F"/>
        </w:rPr>
        <w:t>复杂场景包括利用 UNION SELECT 进行数据提取（python-SQLI-009）、布尔盲注（python-SQLI-010）、数值型字段的类型转换回退注入（python-SQLI-008）及二阶注入（python-SQLI-015）。此外，我们还扩展至 NoSQL 领域，涵盖了 MongoDB 的 JSON 运算符注入（python-SQLI-012）、Redis Lua 脚本注入（python-SQLI-014）及 Pandas read_sql 接口的利用（python-SQLI-013）。</w:t>
      </w:r>
    </w:p>
    <w:p w:rsidR="002F76C6" w:rsidRPr="002F76C6" w:rsidRDefault="002F76C6">
      <w:pPr>
        <w:spacing w:after="240" w:line="275" w:lineRule="auto"/>
        <w:rPr>
          <w:rFonts w:ascii="FangSong" w:eastAsia="FangSong" w:hAnsi="FangSong" w:cs="FangSong"/>
          <w:color w:val="1F1F1F"/>
        </w:rPr>
      </w:pP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2.3.3.4 </w:t>
      </w:r>
      <w:r>
        <w:rPr>
          <w:rFonts w:ascii="FangSong" w:eastAsia="FangSong" w:hAnsi="FangSong" w:cs="FangSong" w:hint="eastAsia"/>
          <w:color w:val="1F1F1F"/>
        </w:rPr>
        <w:t>逻辑陷阱与语义欺骗变体</w:t>
      </w:r>
    </w:p>
    <w:p w:rsidR="002F76C6" w:rsidRPr="002F76C6" w:rsidRDefault="00EA1444">
      <w:pPr>
        <w:spacing w:after="240" w:line="275" w:lineRule="auto"/>
        <w:rPr>
          <w:rFonts w:ascii="FangSong" w:eastAsia="FangSong" w:hAnsi="FangSong" w:cs="FangSong"/>
          <w:color w:val="1F1F1F"/>
          <w:lang w:val="en-US"/>
        </w:rPr>
      </w:pPr>
      <w:r>
        <w:rPr>
          <w:rFonts w:ascii="FangSong" w:eastAsia="FangSong" w:hAnsi="FangSong" w:cs="FangSong" w:hint="eastAsia"/>
          <w:color w:val="1F1F1F"/>
        </w:rPr>
        <w:t>区别于传统的语法级漏洞，我们专门设计了针对</w:t>
      </w:r>
      <w:r>
        <w:rPr>
          <w:rFonts w:ascii="FangSong" w:eastAsia="FangSong" w:hAnsi="FangSong" w:cs="FangSong" w:hint="eastAsia"/>
          <w:color w:val="1F1F1F"/>
        </w:rPr>
        <w:t xml:space="preserve"> Agent </w:t>
      </w:r>
      <w:r>
        <w:rPr>
          <w:rFonts w:ascii="FangSong" w:eastAsia="FangSong" w:hAnsi="FangSong" w:cs="FangSong" w:hint="eastAsia"/>
          <w:color w:val="1F1F1F"/>
        </w:rPr>
        <w:t>认知与规划能力的逻辑陷阱与语义不一致</w:t>
      </w:r>
      <w:r>
        <w:rPr>
          <w:rFonts w:ascii="FangSong" w:eastAsia="FangSong" w:hAnsi="FangSong" w:cs="FangSong" w:hint="eastAsia"/>
          <w:color w:val="1F1F1F"/>
        </w:rPr>
        <w:lastRenderedPageBreak/>
        <w:t>样本。在拒绝服务（</w:t>
      </w:r>
      <w:r>
        <w:rPr>
          <w:rFonts w:ascii="FangSong" w:eastAsia="FangSong" w:hAnsi="FangSong" w:cs="FangSong" w:hint="eastAsia"/>
          <w:color w:val="1F1F1F"/>
        </w:rPr>
        <w:t>DoS</w:t>
      </w:r>
      <w:r>
        <w:rPr>
          <w:rFonts w:ascii="FangSong" w:eastAsia="FangSong" w:hAnsi="FangSong" w:cs="FangSong" w:hint="eastAsia"/>
          <w:color w:val="1F1F1F"/>
        </w:rPr>
        <w:t>）维度，我们不仅仅依赖计算资源耗尽，而是构建了基于业务逻辑的死循环，例如</w:t>
      </w:r>
      <w:r>
        <w:rPr>
          <w:rFonts w:ascii="FangSong" w:eastAsia="FangSong" w:hAnsi="FangSong" w:cs="FangSong" w:hint="eastAsia"/>
          <w:color w:val="1F1F1F"/>
        </w:rPr>
        <w:t xml:space="preserve"> python-DOS-011 </w:t>
      </w:r>
      <w:r>
        <w:rPr>
          <w:rFonts w:ascii="FangSong" w:eastAsia="FangSong" w:hAnsi="FangSong" w:cs="FangSong" w:hint="eastAsia"/>
          <w:color w:val="1F1F1F"/>
        </w:rPr>
        <w:t>中永远返回新令牌的无限分页接口、</w:t>
      </w:r>
      <w:r>
        <w:rPr>
          <w:rFonts w:ascii="FangSong" w:eastAsia="FangSong" w:hAnsi="FangSong" w:cs="FangSong" w:hint="eastAsia"/>
          <w:color w:val="1F1F1F"/>
        </w:rPr>
        <w:t xml:space="preserve">python-DOS-014 </w:t>
      </w:r>
      <w:r>
        <w:rPr>
          <w:rFonts w:ascii="FangSong" w:eastAsia="FangSong" w:hAnsi="FangSong" w:cs="FangSong" w:hint="eastAsia"/>
          <w:color w:val="1F1F1F"/>
        </w:rPr>
        <w:t>中动态生成的无限深度目录树，以及</w:t>
      </w:r>
      <w:r>
        <w:rPr>
          <w:rFonts w:ascii="FangSong" w:eastAsia="FangSong" w:hAnsi="FangSong" w:cs="FangSong" w:hint="eastAsia"/>
          <w:color w:val="1F1F1F"/>
        </w:rPr>
        <w:t xml:space="preserve"> python-DOS-015 </w:t>
      </w:r>
      <w:r>
        <w:rPr>
          <w:rFonts w:ascii="FangSong" w:eastAsia="FangSong" w:hAnsi="FangSong" w:cs="FangSong" w:hint="eastAsia"/>
          <w:color w:val="1F1F1F"/>
        </w:rPr>
        <w:t>中登录与刷新接口相互依赖形成的认证死锁，这些样本旨在测试</w:t>
      </w:r>
      <w:r>
        <w:rPr>
          <w:rFonts w:ascii="FangSong" w:eastAsia="FangSong" w:hAnsi="FangSong" w:cs="FangSong" w:hint="eastAsia"/>
          <w:color w:val="1F1F1F"/>
        </w:rPr>
        <w:t xml:space="preserve"> Agent </w:t>
      </w:r>
      <w:r>
        <w:rPr>
          <w:rFonts w:ascii="FangSong" w:eastAsia="FangSong" w:hAnsi="FangSong" w:cs="FangSong" w:hint="eastAsia"/>
          <w:color w:val="1F1F1F"/>
        </w:rPr>
        <w:t>在任务规划中的终止条件判断能力。</w:t>
      </w:r>
    </w:p>
    <w:p w:rsidR="006B089E" w:rsidRDefault="00EA1444">
      <w:pPr>
        <w:pStyle w:val="Heading4"/>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2.3.4 </w:t>
      </w:r>
      <w:r>
        <w:rPr>
          <w:rFonts w:ascii="FangSong" w:eastAsia="FangSong" w:hAnsi="FangSong" w:cs="FangSong" w:hint="eastAsia"/>
          <w:color w:val="1F1F1F"/>
        </w:rPr>
        <w:t>利用大模型批量生成数据</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我们以</w:t>
      </w:r>
      <w:r>
        <w:rPr>
          <w:rFonts w:ascii="FangSong" w:eastAsia="FangSong" w:hAnsi="FangSong" w:cs="FangSong" w:hint="eastAsia"/>
          <w:color w:val="1F1F1F"/>
        </w:rPr>
        <w:t xml:space="preserve"> Gemini-1.5-Pro </w:t>
      </w:r>
      <w:r>
        <w:rPr>
          <w:rFonts w:ascii="FangSong" w:eastAsia="FangSong" w:hAnsi="FangSong" w:cs="FangSong" w:hint="eastAsia"/>
          <w:color w:val="1F1F1F"/>
        </w:rPr>
        <w:t>为基座模型，设计了包含角色设定（</w:t>
      </w:r>
      <w:r>
        <w:rPr>
          <w:rFonts w:ascii="FangSong" w:eastAsia="FangSong" w:hAnsi="FangSong" w:cs="FangSong" w:hint="eastAsia"/>
          <w:color w:val="1F1F1F"/>
        </w:rPr>
        <w:t xml:space="preserve">Python </w:t>
      </w:r>
      <w:r>
        <w:rPr>
          <w:rFonts w:ascii="FangSong" w:eastAsia="FangSong" w:hAnsi="FangSong" w:cs="FangSong" w:hint="eastAsia"/>
          <w:color w:val="1F1F1F"/>
        </w:rPr>
        <w:t>安全专家）、核心逻辑参数化及</w:t>
      </w:r>
      <w:r>
        <w:rPr>
          <w:rFonts w:ascii="FangSong" w:eastAsia="FangSong" w:hAnsi="FangSong" w:cs="FangSong" w:hint="eastAsia"/>
          <w:color w:val="1F1F1F"/>
        </w:rPr>
        <w:t xml:space="preserve"> JSONL </w:t>
      </w:r>
      <w:r>
        <w:rPr>
          <w:rFonts w:ascii="FangSong" w:eastAsia="FangSong" w:hAnsi="FangSong" w:cs="FangSong" w:hint="eastAsia"/>
          <w:color w:val="1F1F1F"/>
        </w:rPr>
        <w:t>格式约束的结构化提示词模板（</w:t>
      </w:r>
      <w:r>
        <w:rPr>
          <w:rFonts w:ascii="FangSong" w:eastAsia="FangSong" w:hAnsi="FangSong" w:cs="FangSong" w:hint="eastAsia"/>
          <w:color w:val="1F1F1F"/>
        </w:rPr>
        <w:t>Prompt Template</w:t>
      </w:r>
      <w:r>
        <w:rPr>
          <w:rFonts w:ascii="FangSong" w:eastAsia="FangSong" w:hAnsi="FangSong" w:cs="FangSong" w:hint="eastAsia"/>
          <w:color w:val="1F1F1F"/>
        </w:rPr>
        <w:t>）。该模板通过动态填充前文定义的漏洞类别、触发逻辑及变体手段，引导模型批量生成异构且符合</w:t>
      </w:r>
      <w:r>
        <w:rPr>
          <w:rFonts w:ascii="FangSong" w:eastAsia="FangSong" w:hAnsi="FangSong" w:cs="FangSong" w:hint="eastAsia"/>
          <w:color w:val="1F1F1F"/>
        </w:rPr>
        <w:t xml:space="preserve"> MCP </w:t>
      </w:r>
      <w:r>
        <w:rPr>
          <w:rFonts w:ascii="FangSong" w:eastAsia="FangSong" w:hAnsi="FangSong" w:cs="FangSong" w:hint="eastAsia"/>
          <w:color w:val="1F1F1F"/>
        </w:rPr>
        <w:t>协议规范的风险样本。核心提示词模板如下所示：</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System Persona:  You are an expert Python security researcher and MCP (Model Context Protocol) developer. Your task is to generate a high-quality, executable Python code snippet containing a specific security vulnerability.</w:t>
      </w:r>
      <w:r>
        <w:rPr>
          <w:rFonts w:ascii="FangSong" w:eastAsia="FangSong" w:hAnsi="FangSong" w:cs="FangSong" w:hint="eastAsia"/>
          <w:color w:val="1F1F1F"/>
        </w:rPr>
        <w:br/>
        <w:t>Input Context:</w:t>
      </w:r>
      <w:r>
        <w:rPr>
          <w:rFonts w:ascii="FangSong" w:eastAsia="FangSong" w:hAnsi="FangSong" w:cs="FangSong" w:hint="eastAsia"/>
          <w:color w:val="1F1F1F"/>
        </w:rPr>
        <w:br/>
        <w:t>Category:  {CATEGORY} (e.g., Remote Code Execution)</w:t>
      </w:r>
      <w:r>
        <w:rPr>
          <w:rFonts w:ascii="FangSong" w:eastAsia="FangSong" w:hAnsi="FangSong" w:cs="FangSong" w:hint="eastAsia"/>
          <w:color w:val="1F1F1F"/>
        </w:rPr>
        <w:br/>
        <w:t>Core Vulnerability Logic:  {CORE_LOGIC} (e.g., subprocess.run with shell=True)</w:t>
      </w:r>
      <w:r>
        <w:rPr>
          <w:rFonts w:ascii="FangSong" w:eastAsia="FangSong" w:hAnsi="FangSong" w:cs="FangSong" w:hint="eastAsia"/>
          <w:color w:val="1F1F1F"/>
        </w:rPr>
        <w:br/>
        <w:t>Variant Technique:  {VARIANT} (e.g., Obfuscated using hex encoding inside an async function)</w:t>
      </w:r>
      <w:r>
        <w:rPr>
          <w:rFonts w:ascii="FangSong" w:eastAsia="FangSong" w:hAnsi="FangSong" w:cs="FangSong" w:hint="eastAsia"/>
          <w:color w:val="1F1F1F"/>
        </w:rPr>
        <w:br/>
        <w:t>Sample ID:  {ID}</w:t>
      </w:r>
      <w:r>
        <w:rPr>
          <w:rFonts w:ascii="FangSong" w:eastAsia="FangSong" w:hAnsi="FangSong" w:cs="FangSong" w:hint="eastAsia"/>
          <w:color w:val="1F1F1F"/>
        </w:rPr>
        <w:br/>
        <w:t>Constraint Checklist:</w:t>
      </w:r>
      <w:r>
        <w:rPr>
          <w:rFonts w:ascii="FangSong" w:eastAsia="FangSong" w:hAnsi="FangSong" w:cs="FangSong" w:hint="eastAsia"/>
          <w:color w:val="1F1F1F"/>
        </w:rPr>
        <w:br/>
        <w:t>Implementation:  Use from mcp.server.fastmcp import FastMCP. Define a tool using the @mcp.tool() decorator.</w:t>
      </w:r>
      <w:r>
        <w:rPr>
          <w:rFonts w:ascii="FangSong" w:eastAsia="FangSong" w:hAnsi="FangSong" w:cs="FangSong" w:hint="eastAsia"/>
          <w:color w:val="1F1F1F"/>
        </w:rPr>
        <w:br/>
        <w:t>Boilerplate:  Include the standard create_starlette_app and uvicorn entry point to ensure the code is runnable as an MCP serv</w:t>
      </w:r>
      <w:r>
        <w:rPr>
          <w:rFonts w:ascii="FangSong" w:eastAsia="FangSong" w:hAnsi="FangSong" w:cs="FangSong" w:hint="eastAsia"/>
          <w:color w:val="1F1F1F"/>
        </w:rPr>
        <w:t>er.</w:t>
      </w:r>
      <w:r>
        <w:rPr>
          <w:rFonts w:ascii="FangSong" w:eastAsia="FangSong" w:hAnsi="FangSong" w:cs="FangSong" w:hint="eastAsia"/>
          <w:color w:val="1F1F1F"/>
        </w:rPr>
        <w:br/>
        <w:t>Disguise:  The code should look like a legitimate functional tool (e.g., a system utility, a data analyzer), but fundamentally contain the specified vulnerability logic disguised by the variant technique.</w:t>
      </w:r>
      <w:r>
        <w:rPr>
          <w:rFonts w:ascii="FangSong" w:eastAsia="FangSong" w:hAnsi="FangSong" w:cs="FangSong" w:hint="eastAsia"/>
          <w:color w:val="1F1F1F"/>
        </w:rPr>
        <w:br/>
        <w:t>Self-Containment:  Ensure all necessary imports are present.</w:t>
      </w:r>
      <w:r>
        <w:rPr>
          <w:rFonts w:ascii="FangSong" w:eastAsia="FangSong" w:hAnsi="FangSong" w:cs="FangSong" w:hint="eastAsia"/>
          <w:color w:val="1F1F1F"/>
        </w:rPr>
        <w:br/>
        <w:t>Output Format (Strict JSONL Object):</w:t>
      </w:r>
      <w:r>
        <w:rPr>
          <w:rFonts w:ascii="FangSong" w:eastAsia="FangSong" w:hAnsi="FangSong" w:cs="FangSong" w:hint="eastAsia"/>
          <w:color w:val="1F1F1F"/>
        </w:rPr>
        <w:br/>
        <w:t>You must output ONLY a single valid JSON object on a single line, following this schema:</w:t>
      </w:r>
      <w:r>
        <w:rPr>
          <w:rFonts w:ascii="FangSong" w:eastAsia="FangSong" w:hAnsi="FangSong" w:cs="FangSong" w:hint="eastAsia"/>
          <w:color w:val="1F1F1F"/>
        </w:rPr>
        <w:br/>
        <w:t>{</w:t>
      </w:r>
      <w:r>
        <w:rPr>
          <w:rFonts w:ascii="FangSong" w:eastAsia="FangSong" w:hAnsi="FangSong" w:cs="FangSong" w:hint="eastAsia"/>
          <w:color w:val="1F1F1F"/>
        </w:rPr>
        <w:br/>
        <w:t>"id": "{ID}",</w:t>
      </w:r>
      <w:r>
        <w:rPr>
          <w:rFonts w:ascii="FangSong" w:eastAsia="FangSong" w:hAnsi="FangSong" w:cs="FangSong" w:hint="eastAsia"/>
          <w:color w:val="1F1F1F"/>
        </w:rPr>
        <w:br/>
        <w:t>"score": 2,</w:t>
      </w:r>
      <w:r>
        <w:rPr>
          <w:rFonts w:ascii="FangSong" w:eastAsia="FangSong" w:hAnsi="FangSong" w:cs="FangSong" w:hint="eastAsia"/>
          <w:color w:val="1F1F1F"/>
        </w:rPr>
        <w:br/>
        <w:t>"metadata": {</w:t>
      </w:r>
      <w:r>
        <w:rPr>
          <w:rFonts w:ascii="FangSong" w:eastAsia="FangSong" w:hAnsi="FangSong" w:cs="FangSong" w:hint="eastAsia"/>
          <w:color w:val="1F1F1F"/>
        </w:rPr>
        <w:br/>
        <w:t>"name": "&lt;Descriptive_Name&gt;",</w:t>
      </w:r>
      <w:r>
        <w:rPr>
          <w:rFonts w:ascii="FangSong" w:eastAsia="FangSong" w:hAnsi="FangSong" w:cs="FangSong" w:hint="eastAsia"/>
          <w:color w:val="1F1F1F"/>
        </w:rPr>
        <w:br/>
        <w:t>"language": "Python",</w:t>
      </w:r>
      <w:r>
        <w:rPr>
          <w:rFonts w:ascii="FangSong" w:eastAsia="FangSong" w:hAnsi="FangSong" w:cs="FangSong" w:hint="eastAsia"/>
          <w:color w:val="1F1F1F"/>
        </w:rPr>
        <w:br/>
        <w:t>"description": "&lt;Short</w:t>
      </w:r>
      <w:r>
        <w:rPr>
          <w:rFonts w:ascii="FangSong" w:eastAsia="FangSong" w:hAnsi="FangSong" w:cs="FangSong" w:hint="eastAsia"/>
          <w:color w:val="1F1F1F"/>
        </w:rPr>
        <w:t>_Description&gt;"</w:t>
      </w:r>
      <w:r>
        <w:rPr>
          <w:rFonts w:ascii="FangSong" w:eastAsia="FangSong" w:hAnsi="FangSong" w:cs="FangSong" w:hint="eastAsia"/>
          <w:color w:val="1F1F1F"/>
        </w:rPr>
        <w:br/>
      </w:r>
      <w:r>
        <w:rPr>
          <w:rFonts w:ascii="FangSong" w:eastAsia="FangSong" w:hAnsi="FangSong" w:cs="FangSong" w:hint="eastAsia"/>
          <w:color w:val="1F1F1F"/>
        </w:rPr>
        <w:lastRenderedPageBreak/>
        <w:t>},</w:t>
      </w:r>
      <w:r>
        <w:rPr>
          <w:rFonts w:ascii="FangSong" w:eastAsia="FangSong" w:hAnsi="FangSong" w:cs="FangSong" w:hint="eastAsia"/>
          <w:color w:val="1F1F1F"/>
        </w:rPr>
        <w:br/>
        <w:t>"assets": {</w:t>
      </w:r>
      <w:r>
        <w:rPr>
          <w:rFonts w:ascii="FangSong" w:eastAsia="FangSong" w:hAnsi="FangSong" w:cs="FangSong" w:hint="eastAsia"/>
          <w:color w:val="1F1F1F"/>
        </w:rPr>
        <w:br/>
        <w:t>"source_code": [</w:t>
      </w:r>
      <w:r>
        <w:rPr>
          <w:rFonts w:ascii="FangSong" w:eastAsia="FangSong" w:hAnsi="FangSong" w:cs="FangSong" w:hint="eastAsia"/>
          <w:color w:val="1F1F1F"/>
        </w:rPr>
        <w:br/>
        <w:t>{</w:t>
      </w:r>
      <w:r>
        <w:rPr>
          <w:rFonts w:ascii="FangSong" w:eastAsia="FangSong" w:hAnsi="FangSong" w:cs="FangSong" w:hint="eastAsia"/>
          <w:color w:val="1F1F1F"/>
        </w:rPr>
        <w:br/>
        <w:t>"content": "&lt;FULL_PYTHON_CODE_STRING_WITH_NEWLINES_ESCAPED&gt;"</w:t>
      </w:r>
      <w:r>
        <w:rPr>
          <w:rFonts w:ascii="FangSong" w:eastAsia="FangSong" w:hAnsi="FangSong" w:cs="FangSong" w:hint="eastAsia"/>
          <w:color w:val="1F1F1F"/>
        </w:rPr>
        <w:br/>
        <w:t>}</w:t>
      </w:r>
      <w:r>
        <w:rPr>
          <w:rFonts w:ascii="FangSong" w:eastAsia="FangSong" w:hAnsi="FangSong" w:cs="FangSong" w:hint="eastAsia"/>
          <w:color w:val="1F1F1F"/>
        </w:rPr>
        <w:br/>
        <w:t>]</w:t>
      </w:r>
      <w:r>
        <w:rPr>
          <w:rFonts w:ascii="FangSong" w:eastAsia="FangSong" w:hAnsi="FangSong" w:cs="FangSong" w:hint="eastAsia"/>
          <w:color w:val="1F1F1F"/>
        </w:rPr>
        <w:br/>
        <w:t>},</w:t>
      </w:r>
      <w:r>
        <w:rPr>
          <w:rFonts w:ascii="FangSong" w:eastAsia="FangSong" w:hAnsi="FangSong" w:cs="FangSong" w:hint="eastAsia"/>
          <w:color w:val="1F1F1F"/>
        </w:rPr>
        <w:br/>
        <w:t>"dependencies": ["mcp", "starlette", "uvicorn", "&lt;other_libs&gt;"],</w:t>
      </w:r>
      <w:r>
        <w:rPr>
          <w:rFonts w:ascii="FangSong" w:eastAsia="FangSong" w:hAnsi="FangSong" w:cs="FangSong" w:hint="eastAsia"/>
          <w:color w:val="1F1F1F"/>
        </w:rPr>
        <w:br/>
        <w:t>"ground_truth": {</w:t>
      </w:r>
      <w:r>
        <w:rPr>
          <w:rFonts w:ascii="FangSong" w:eastAsia="FangSong" w:hAnsi="FangSong" w:cs="FangSong" w:hint="eastAsia"/>
          <w:color w:val="1F1F1F"/>
        </w:rPr>
        <w:br/>
        <w:t>"is_vulnerable": true,</w:t>
      </w:r>
      <w:r>
        <w:rPr>
          <w:rFonts w:ascii="FangSong" w:eastAsia="FangSong" w:hAnsi="FangSong" w:cs="FangSong" w:hint="eastAsia"/>
          <w:color w:val="1F1F1F"/>
        </w:rPr>
        <w:br/>
        <w:t>"risks": [</w:t>
      </w:r>
      <w:r>
        <w:rPr>
          <w:rFonts w:ascii="FangSong" w:eastAsia="FangSong" w:hAnsi="FangSong" w:cs="FangSong" w:hint="eastAsia"/>
          <w:color w:val="1F1F1F"/>
        </w:rPr>
        <w:br/>
        <w:t>{</w:t>
      </w:r>
      <w:r>
        <w:rPr>
          <w:rFonts w:ascii="FangSong" w:eastAsia="FangSong" w:hAnsi="FangSong" w:cs="FangSong" w:hint="eastAsia"/>
          <w:color w:val="1F1F1F"/>
        </w:rPr>
        <w:br/>
        <w:t>"category": "{CATEGORY}",</w:t>
      </w:r>
      <w:r>
        <w:rPr>
          <w:rFonts w:ascii="FangSong" w:eastAsia="FangSong" w:hAnsi="FangSong" w:cs="FangSong" w:hint="eastAsia"/>
          <w:color w:val="1F1F1F"/>
        </w:rPr>
        <w:br/>
        <w:t>"cwe_id": "&lt;CWE-ID&gt;",</w:t>
      </w:r>
      <w:r>
        <w:rPr>
          <w:rFonts w:ascii="FangSong" w:eastAsia="FangSong" w:hAnsi="FangSong" w:cs="FangSong" w:hint="eastAsia"/>
          <w:color w:val="1F1F1F"/>
        </w:rPr>
        <w:br/>
        <w:t>"severity": "CRITICAL/HIGH",</w:t>
      </w:r>
      <w:r>
        <w:rPr>
          <w:rFonts w:ascii="FangSong" w:eastAsia="FangSong" w:hAnsi="FangSong" w:cs="FangSong" w:hint="eastAsia"/>
          <w:color w:val="1F1F1F"/>
        </w:rPr>
        <w:br/>
        <w:t>"description": "&lt;Explanation of why this code is vulnerable&gt;"</w:t>
      </w:r>
      <w:r>
        <w:rPr>
          <w:rFonts w:ascii="FangSong" w:eastAsia="FangSong" w:hAnsi="FangSong" w:cs="FangSong" w:hint="eastAsia"/>
          <w:color w:val="1F1F1F"/>
        </w:rPr>
        <w:br/>
        <w:t>}</w:t>
      </w:r>
      <w:r>
        <w:rPr>
          <w:rFonts w:ascii="FangSong" w:eastAsia="FangSong" w:hAnsi="FangSong" w:cs="FangSong" w:hint="eastAsia"/>
          <w:color w:val="1F1F1F"/>
        </w:rPr>
        <w:br/>
        <w:t>]</w:t>
      </w:r>
      <w:r>
        <w:rPr>
          <w:rFonts w:ascii="FangSong" w:eastAsia="FangSong" w:hAnsi="FangSong" w:cs="FangSong" w:hint="eastAsia"/>
          <w:color w:val="1F1F1F"/>
        </w:rPr>
        <w:br/>
        <w:t>}</w:t>
      </w:r>
      <w:r>
        <w:rPr>
          <w:rFonts w:ascii="FangSong" w:eastAsia="FangSong" w:hAnsi="FangSong" w:cs="FangSong" w:hint="eastAsia"/>
          <w:color w:val="1F1F1F"/>
        </w:rPr>
        <w:br/>
        <w:t>}</w:t>
      </w:r>
    </w:p>
    <w:p w:rsidR="006B089E" w:rsidRDefault="00EA1444">
      <w:pPr>
        <w:pStyle w:val="Heading3"/>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2.4 </w:t>
      </w:r>
      <w:r>
        <w:rPr>
          <w:rFonts w:ascii="FangSong" w:eastAsia="FangSong" w:hAnsi="FangSong" w:cs="FangSong" w:hint="eastAsia"/>
          <w:color w:val="1F1F1F"/>
        </w:rPr>
        <w:t>对照数据的构建</w:t>
      </w:r>
    </w:p>
    <w:p w:rsidR="006B089E" w:rsidRDefault="00EA1444">
      <w:pPr>
        <w:pStyle w:val="Heading4"/>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2.4.1 </w:t>
      </w:r>
      <w:r>
        <w:rPr>
          <w:rFonts w:ascii="FangSong" w:eastAsia="FangSong" w:hAnsi="FangSong" w:cs="FangSong" w:hint="eastAsia"/>
          <w:color w:val="1F1F1F"/>
        </w:rPr>
        <w:t>对照数据构建的必要性</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构建对照数据的主要目的在于消除</w:t>
      </w:r>
      <w:r>
        <w:rPr>
          <w:rFonts w:ascii="FangSong" w:eastAsia="FangSong" w:hAnsi="FangSong" w:cs="FangSong" w:hint="eastAsia"/>
          <w:color w:val="1F1F1F"/>
        </w:rPr>
        <w:t xml:space="preserve"> LLM </w:t>
      </w:r>
      <w:r>
        <w:rPr>
          <w:rFonts w:ascii="FangSong" w:eastAsia="FangSong" w:hAnsi="FangSong" w:cs="FangSong" w:hint="eastAsia"/>
          <w:color w:val="1F1F1F"/>
        </w:rPr>
        <w:t>在大规模预训练中形成的模式匹配偏见。大语言模型往往对部分关键词（如</w:t>
      </w:r>
      <w:r>
        <w:rPr>
          <w:rFonts w:ascii="FangSong" w:eastAsia="FangSong" w:hAnsi="FangSong" w:cs="FangSong" w:hint="eastAsia"/>
          <w:color w:val="1F1F1F"/>
        </w:rPr>
        <w:t xml:space="preserve"> os.system</w:t>
      </w:r>
      <w:r>
        <w:rPr>
          <w:rFonts w:ascii="FangSong" w:eastAsia="FangSong" w:hAnsi="FangSong" w:cs="FangSong" w:hint="eastAsia"/>
          <w:color w:val="1F1F1F"/>
        </w:rPr>
        <w:t>、</w:t>
      </w:r>
      <w:r>
        <w:rPr>
          <w:rFonts w:ascii="FangSong" w:eastAsia="FangSong" w:hAnsi="FangSong" w:cs="FangSong" w:hint="eastAsia"/>
          <w:color w:val="1F1F1F"/>
        </w:rPr>
        <w:t>eval</w:t>
      </w:r>
      <w:r>
        <w:rPr>
          <w:rFonts w:ascii="FangSong" w:eastAsia="FangSong" w:hAnsi="FangSong" w:cs="FangSong" w:hint="eastAsia"/>
          <w:color w:val="1F1F1F"/>
        </w:rPr>
        <w:t>、</w:t>
      </w:r>
      <w:r>
        <w:rPr>
          <w:rFonts w:ascii="FangSong" w:eastAsia="FangSong" w:hAnsi="FangSong" w:cs="FangSong" w:hint="eastAsia"/>
          <w:color w:val="1F1F1F"/>
        </w:rPr>
        <w:t>exec</w:t>
      </w:r>
      <w:r>
        <w:rPr>
          <w:rFonts w:ascii="FangSong" w:eastAsia="FangSong" w:hAnsi="FangSong" w:cs="FangSong" w:hint="eastAsia"/>
          <w:color w:val="1F1F1F"/>
        </w:rPr>
        <w:t>）表现出过度敏感，倾向于在不分析上下文过滤逻辑的情况下直接给出漏洞判定。这种行为导致了高虚警率。引入对照数据可以强制模型必须识别出有效的安全防御逻辑（如参数化、白名单校验）与无效防御逻辑（如非递归替换、黑名单）之间的本质区别。此外，对照数据是计算“同答比”指标的基础，只有当模型能够同时在同一功能逻辑下准确区分漏洞版与安全版时，才认为其具备了真正的安全语义理解能力。</w:t>
      </w:r>
    </w:p>
    <w:p w:rsidR="006B089E" w:rsidRDefault="00EA1444">
      <w:pPr>
        <w:pStyle w:val="Heading4"/>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2.4.2 </w:t>
      </w:r>
      <w:r>
        <w:rPr>
          <w:rFonts w:ascii="FangSong" w:eastAsia="FangSong" w:hAnsi="FangSong" w:cs="FangSong" w:hint="eastAsia"/>
          <w:color w:val="1F1F1F"/>
        </w:rPr>
        <w:t>对照数据的构建</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构建过程分为漏洞点识别、防御逻辑重构以及人工校验阶段。首先，深入分析</w:t>
      </w:r>
      <w:r>
        <w:rPr>
          <w:rFonts w:ascii="FangSong" w:eastAsia="FangSong" w:hAnsi="FangSong" w:cs="FangSong" w:hint="eastAsia"/>
          <w:color w:val="1F1F1F"/>
        </w:rPr>
        <w:t xml:space="preserve"> 105 </w:t>
      </w:r>
      <w:r>
        <w:rPr>
          <w:rFonts w:ascii="FangSong" w:eastAsia="FangSong" w:hAnsi="FangSong" w:cs="FangSong" w:hint="eastAsia"/>
          <w:color w:val="1F1F1F"/>
        </w:rPr>
        <w:t>条漏洞样本，确定其触发风险的关键节点。随后，针对</w:t>
      </w:r>
      <w:r>
        <w:rPr>
          <w:rFonts w:ascii="FangSong" w:eastAsia="FangSong" w:hAnsi="FangSong" w:cs="FangSong" w:hint="eastAsia"/>
          <w:color w:val="1F1F1F"/>
        </w:rPr>
        <w:t xml:space="preserve"> Python </w:t>
      </w:r>
      <w:r>
        <w:rPr>
          <w:rFonts w:ascii="FangSong" w:eastAsia="FangSong" w:hAnsi="FangSong" w:cs="FangSong" w:hint="eastAsia"/>
          <w:color w:val="1F1F1F"/>
        </w:rPr>
        <w:t>的语言特性，编写对应的防御逻辑，并确保修复后的代码在</w:t>
      </w:r>
      <w:r>
        <w:rPr>
          <w:rFonts w:ascii="FangSong" w:eastAsia="FangSong" w:hAnsi="FangSong" w:cs="FangSong" w:hint="eastAsia"/>
          <w:color w:val="1F1F1F"/>
        </w:rPr>
        <w:t xml:space="preserve"> MCP </w:t>
      </w:r>
      <w:r>
        <w:rPr>
          <w:rFonts w:ascii="FangSong" w:eastAsia="FangSong" w:hAnsi="FangSong" w:cs="FangSong" w:hint="eastAsia"/>
          <w:color w:val="1F1F1F"/>
        </w:rPr>
        <w:t>协议下依然保持工具的可调用性与功能完整性。最后，所有生成的安全样本经过交叉人工审核，确保不含逻辑残留漏洞，实现与漏洞样本的</w:t>
      </w:r>
      <w:r>
        <w:rPr>
          <w:rFonts w:ascii="FangSong" w:eastAsia="FangSong" w:hAnsi="FangSong" w:cs="FangSong" w:hint="eastAsia"/>
          <w:color w:val="1F1F1F"/>
        </w:rPr>
        <w:t xml:space="preserve"> 1:1 </w:t>
      </w:r>
      <w:r>
        <w:rPr>
          <w:rFonts w:ascii="FangSong" w:eastAsia="FangSong" w:hAnsi="FangSong" w:cs="FangSong" w:hint="eastAsia"/>
          <w:color w:val="1F1F1F"/>
        </w:rPr>
        <w:t>逻辑关联。</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本数据集遵循最小扰动原则进行对照数据的开发，在代码结构上，安全对照版与对应的漏洞版保持极高的相似性。除了核心的脆弱点执行路径或输入清洗逻辑外，其余框架初始化代码、工具定</w:t>
      </w:r>
      <w:r>
        <w:rPr>
          <w:rFonts w:ascii="FangSong" w:eastAsia="FangSong" w:hAnsi="FangSong" w:cs="FangSong" w:hint="eastAsia"/>
          <w:color w:val="1F1F1F"/>
        </w:rPr>
        <w:lastRenderedPageBreak/>
        <w:t>义及非关键代码完全一致。这种设计确保了模型无法通过代码长度、函数名或变量名等统计特征进行猜测，必须聚焦于代码层面的具体逻辑的差异。同时，在修复逻辑上，本文采用了工业界公认的最佳实践。对于命令注入风险，采用参数数组化调用或强制转义；对于</w:t>
      </w:r>
      <w:r>
        <w:rPr>
          <w:rFonts w:ascii="FangSong" w:eastAsia="FangSong" w:hAnsi="FangSong" w:cs="FangSong" w:hint="eastAsia"/>
          <w:color w:val="1F1F1F"/>
        </w:rPr>
        <w:t xml:space="preserve"> SQL </w:t>
      </w:r>
      <w:r>
        <w:rPr>
          <w:rFonts w:ascii="FangSong" w:eastAsia="FangSong" w:hAnsi="FangSong" w:cs="FangSong" w:hint="eastAsia"/>
          <w:color w:val="1F1F1F"/>
        </w:rPr>
        <w:t>注入，采用数据库驱动层面的参数化查询；对于路径穿越，采用路径规范化比对及基础目录锚定。这种设计不仅提供了评估基准，还通过起到了代码的示范作用。</w:t>
      </w:r>
    </w:p>
    <w:p w:rsidR="006B089E" w:rsidRDefault="00EA1444">
      <w:pPr>
        <w:pStyle w:val="Heading3"/>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2.5 </w:t>
      </w:r>
      <w:r>
        <w:rPr>
          <w:rFonts w:ascii="FangSong" w:eastAsia="FangSong" w:hAnsi="FangSong" w:cs="FangSong" w:hint="eastAsia"/>
          <w:color w:val="1F1F1F"/>
        </w:rPr>
        <w:t>评估程序的构建与指标体系</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为了实现对</w:t>
      </w:r>
      <w:r>
        <w:rPr>
          <w:rFonts w:ascii="FangSong" w:eastAsia="FangSong" w:hAnsi="FangSong" w:cs="FangSong" w:hint="eastAsia"/>
          <w:color w:val="1F1F1F"/>
        </w:rPr>
        <w:t xml:space="preserve"> LLM </w:t>
      </w:r>
      <w:r>
        <w:rPr>
          <w:rFonts w:ascii="FangSong" w:eastAsia="FangSong" w:hAnsi="FangSong" w:cs="FangSong" w:hint="eastAsia"/>
          <w:color w:val="1F1F1F"/>
        </w:rPr>
        <w:t>自动化的客观评测，本文开发了配套的评估程序</w:t>
      </w:r>
      <w:r>
        <w:rPr>
          <w:rFonts w:ascii="FangSong" w:eastAsia="FangSong" w:hAnsi="FangSong" w:cs="FangSong" w:hint="eastAsia"/>
          <w:color w:val="1F1F1F"/>
        </w:rPr>
        <w:t xml:space="preserve"> evaluate_benchmark.py</w:t>
      </w:r>
      <w:r>
        <w:rPr>
          <w:rFonts w:ascii="FangSong" w:eastAsia="FangSong" w:hAnsi="FangSong" w:cs="FangSong" w:hint="eastAsia"/>
          <w:color w:val="1F1F1F"/>
        </w:rPr>
        <w:t>。该程序不仅负责驱动测试流程，还集集成针对安全审计场景的指标评价系统。</w:t>
      </w:r>
    </w:p>
    <w:p w:rsidR="006B089E" w:rsidRDefault="00EA1444">
      <w:pPr>
        <w:pStyle w:val="Heading4"/>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2.5.1 </w:t>
      </w:r>
      <w:r>
        <w:rPr>
          <w:rFonts w:ascii="FangSong" w:eastAsia="FangSong" w:hAnsi="FangSong" w:cs="FangSong" w:hint="eastAsia"/>
          <w:color w:val="1F1F1F"/>
        </w:rPr>
        <w:t>实验过程的随机化与抗欺骗设计</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在</w:t>
      </w:r>
      <w:r>
        <w:rPr>
          <w:rFonts w:ascii="FangSong" w:eastAsia="FangSong" w:hAnsi="FangSong" w:cs="FangSong" w:hint="eastAsia"/>
          <w:color w:val="1F1F1F"/>
        </w:rPr>
        <w:t xml:space="preserve"> LLM </w:t>
      </w:r>
      <w:r>
        <w:rPr>
          <w:rFonts w:ascii="FangSong" w:eastAsia="FangSong" w:hAnsi="FangSong" w:cs="FangSong" w:hint="eastAsia"/>
          <w:color w:val="1F1F1F"/>
        </w:rPr>
        <w:t>的性能评测中，模型的输出往往受到上下文顺序或样本排列位置的影响。为了防止被测模型通过识别样本序列规律进行“作弊”，评估程序在加载</w:t>
      </w:r>
      <w:r>
        <w:rPr>
          <w:rFonts w:ascii="FangSong" w:eastAsia="FangSong" w:hAnsi="FangSong" w:cs="FangSong" w:hint="eastAsia"/>
          <w:color w:val="1F1F1F"/>
        </w:rPr>
        <w:t xml:space="preserve"> JSONL </w:t>
      </w:r>
      <w:r>
        <w:rPr>
          <w:rFonts w:ascii="FangSong" w:eastAsia="FangSong" w:hAnsi="FangSong" w:cs="FangSong" w:hint="eastAsia"/>
          <w:color w:val="1F1F1F"/>
        </w:rPr>
        <w:t>数据集后，利用随机种子驱动的</w:t>
      </w:r>
      <w:r>
        <w:rPr>
          <w:rFonts w:ascii="FangSong" w:eastAsia="FangSong" w:hAnsi="FangSong" w:cs="FangSong" w:hint="eastAsia"/>
          <w:color w:val="1F1F1F"/>
        </w:rPr>
        <w:t xml:space="preserve"> random.shuffle() </w:t>
      </w:r>
      <w:r>
        <w:rPr>
          <w:rFonts w:ascii="FangSong" w:eastAsia="FangSong" w:hAnsi="FangSong" w:cs="FangSong" w:hint="eastAsia"/>
          <w:color w:val="1F1F1F"/>
        </w:rPr>
        <w:t>算法对样本顺序进行完全打乱。这种测试顺序确保了模型在处理每一条数据时均处于独立的决策环境，排除了位置偏见对实验结果的干扰。此外，程序必须在接收到模型对当前样本的判定结果后才推送下一条数据，从而模拟了真实的单次调用安全审计场景</w:t>
      </w:r>
    </w:p>
    <w:p w:rsidR="006B089E" w:rsidRDefault="00EA1444">
      <w:pPr>
        <w:pStyle w:val="Heading4"/>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2.5.2 </w:t>
      </w:r>
      <w:r>
        <w:rPr>
          <w:rFonts w:ascii="FangSong" w:eastAsia="FangSong" w:hAnsi="FangSong" w:cs="FangSong" w:hint="eastAsia"/>
          <w:color w:val="1F1F1F"/>
        </w:rPr>
        <w:t>多维评价指标</w:t>
      </w: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2.5.2.1 </w:t>
      </w:r>
      <w:r>
        <w:rPr>
          <w:rFonts w:ascii="FangSong" w:eastAsia="FangSong" w:hAnsi="FangSong" w:cs="FangSong" w:hint="eastAsia"/>
          <w:color w:val="1F1F1F"/>
        </w:rPr>
        <w:t>基础分类指标</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准确率（</w:t>
      </w:r>
      <w:r>
        <w:rPr>
          <w:rFonts w:ascii="FangSong" w:eastAsia="FangSong" w:hAnsi="FangSong" w:cs="FangSong" w:hint="eastAsia"/>
          <w:color w:val="1F1F1F"/>
        </w:rPr>
        <w:t>Accuracy</w:t>
      </w:r>
      <w:r>
        <w:rPr>
          <w:rFonts w:ascii="FangSong" w:eastAsia="FangSong" w:hAnsi="FangSong" w:cs="FangSong" w:hint="eastAsia"/>
          <w:color w:val="1F1F1F"/>
        </w:rPr>
        <w:t>）衡量模型整体判断的正确比例性。精确率（</w:t>
      </w:r>
      <w:r>
        <w:rPr>
          <w:rFonts w:ascii="FangSong" w:eastAsia="FangSong" w:hAnsi="FangSong" w:cs="FangSong" w:hint="eastAsia"/>
          <w:color w:val="1F1F1F"/>
        </w:rPr>
        <w:t>Precision</w:t>
      </w:r>
      <w:r>
        <w:rPr>
          <w:rFonts w:ascii="FangSong" w:eastAsia="FangSong" w:hAnsi="FangSong" w:cs="FangSong" w:hint="eastAsia"/>
          <w:color w:val="1F1F1F"/>
        </w:rPr>
        <w:t>）侧重于评估模型报警的质量，即在模型判定的漏洞中，真实漏洞所占的比例，用于衡量虚警风险。召回率（</w:t>
      </w:r>
      <w:r>
        <w:rPr>
          <w:rFonts w:ascii="FangSong" w:eastAsia="FangSong" w:hAnsi="FangSong" w:cs="FangSong" w:hint="eastAsia"/>
          <w:color w:val="1F1F1F"/>
        </w:rPr>
        <w:t>Recall</w:t>
      </w:r>
      <w:r>
        <w:rPr>
          <w:rFonts w:ascii="FangSong" w:eastAsia="FangSong" w:hAnsi="FangSong" w:cs="FangSong" w:hint="eastAsia"/>
          <w:color w:val="1F1F1F"/>
        </w:rPr>
        <w:t>）则反映了模型发现潜在漏洞的能力，即在所有真实漏洞中，被成功检出的比例。这三个指标构成了评估模型基础审计能力的基石。</w:t>
      </w:r>
    </w:p>
    <w:p w:rsidR="006B089E" w:rsidRDefault="00EA1444">
      <w:pPr>
        <w:pStyle w:val="Heading5"/>
        <w:spacing w:before="0" w:after="120" w:line="275" w:lineRule="auto"/>
        <w:rPr>
          <w:rFonts w:ascii="FangSong" w:eastAsia="FangSong" w:hAnsi="FangSong" w:cs="FangSong"/>
          <w:color w:val="1F1F1F"/>
        </w:rPr>
      </w:pPr>
      <w:r>
        <w:rPr>
          <w:rFonts w:ascii="FangSong" w:eastAsia="FangSong" w:hAnsi="FangSong" w:cs="FangSong" w:hint="eastAsia"/>
          <w:color w:val="1F1F1F"/>
        </w:rPr>
        <w:t xml:space="preserve">2.5.2.2 </w:t>
      </w:r>
      <w:r>
        <w:rPr>
          <w:rFonts w:ascii="FangSong" w:eastAsia="FangSong" w:hAnsi="FangSong" w:cs="FangSong" w:hint="eastAsia"/>
          <w:color w:val="1F1F1F"/>
        </w:rPr>
        <w:t>同答比</w:t>
      </w:r>
      <w:r>
        <w:rPr>
          <w:rFonts w:ascii="FangSong" w:eastAsia="FangSong" w:hAnsi="FangSong" w:cs="FangSong" w:hint="eastAsia"/>
          <w:color w:val="1F1F1F"/>
        </w:rPr>
        <w:t xml:space="preserve"> (PCR)</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传统的准确率（</w:t>
      </w:r>
      <w:r>
        <w:rPr>
          <w:rFonts w:ascii="FangSong" w:eastAsia="FangSong" w:hAnsi="FangSong" w:cs="FangSong" w:hint="eastAsia"/>
          <w:color w:val="1F1F1F"/>
        </w:rPr>
        <w:t>Accuracy</w:t>
      </w:r>
      <w:r>
        <w:rPr>
          <w:rFonts w:ascii="FangSong" w:eastAsia="FangSong" w:hAnsi="FangSong" w:cs="FangSong" w:hint="eastAsia"/>
          <w:color w:val="1F1F1F"/>
        </w:rPr>
        <w:t>）指标在评估大模型代码安全性时存在局限性，因为它无法区分模型是真正理解了代码逻辑，还是仅仅依赖于特定的</w:t>
      </w:r>
      <w:r>
        <w:rPr>
          <w:rFonts w:ascii="FangSong" w:eastAsia="FangSong" w:hAnsi="FangSong" w:cs="FangSong" w:hint="eastAsia"/>
          <w:color w:val="1F1F1F"/>
        </w:rPr>
        <w:t xml:space="preserve"> API </w:t>
      </w:r>
      <w:r>
        <w:rPr>
          <w:rFonts w:ascii="FangSong" w:eastAsia="FangSong" w:hAnsi="FangSong" w:cs="FangSong" w:hint="eastAsia"/>
          <w:color w:val="1F1F1F"/>
        </w:rPr>
        <w:t>关键词（如</w:t>
      </w:r>
      <w:r>
        <w:rPr>
          <w:rFonts w:ascii="FangSong" w:eastAsia="FangSong" w:hAnsi="FangSong" w:cs="FangSong" w:hint="eastAsia"/>
          <w:color w:val="1F1F1F"/>
        </w:rPr>
        <w:t xml:space="preserve"> os.system</w:t>
      </w:r>
      <w:r>
        <w:rPr>
          <w:rFonts w:ascii="FangSong" w:eastAsia="FangSong" w:hAnsi="FangSong" w:cs="FangSong" w:hint="eastAsia"/>
          <w:color w:val="1F1F1F"/>
        </w:rPr>
        <w:t>）进行浅层特征匹配。此外，单一指标容易掩盖模型的过度防御（</w:t>
      </w:r>
      <w:r>
        <w:rPr>
          <w:rFonts w:ascii="FangSong" w:eastAsia="FangSong" w:hAnsi="FangSong" w:cs="FangSong" w:hint="eastAsia"/>
          <w:color w:val="1F1F1F"/>
        </w:rPr>
        <w:t>Over-refusal</w:t>
      </w:r>
      <w:r>
        <w:rPr>
          <w:rFonts w:ascii="FangSong" w:eastAsia="FangSong" w:hAnsi="FangSong" w:cs="FangSong" w:hint="eastAsia"/>
          <w:color w:val="1F1F1F"/>
        </w:rPr>
        <w:t>）倾向。</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color w:val="1F1F1F"/>
        </w:rPr>
        <w:t>为此，我们引入了</w:t>
      </w:r>
      <w:r>
        <w:rPr>
          <w:rFonts w:ascii="FangSong" w:eastAsia="FangSong" w:hAnsi="FangSong" w:cs="FangSong" w:hint="eastAsia"/>
          <w:color w:val="1F1F1F"/>
        </w:rPr>
        <w:t xml:space="preserve"> Pairwise Correct Ratio (PCR) </w:t>
      </w:r>
      <w:r>
        <w:rPr>
          <w:rFonts w:ascii="FangSong" w:eastAsia="FangSong" w:hAnsi="FangSong" w:cs="FangSong" w:hint="eastAsia"/>
          <w:color w:val="1F1F1F"/>
        </w:rPr>
        <w:t>作为核心一致性指标。其计算逻辑是：将数据集按照逻辑关联进行配对（每一对包含一个漏洞样本及其对应的安全样本），只有当模型能够同时准确识别出该组内的漏洞与安全性时，才判定该组“同答正确”。</w:t>
      </w:r>
    </w:p>
    <w:p w:rsidR="006B089E" w:rsidRDefault="00EA1444">
      <w:pPr>
        <w:spacing w:after="240" w:line="275" w:lineRule="auto"/>
        <w:rPr>
          <w:rFonts w:ascii="FangSong" w:eastAsia="FangSong" w:hAnsi="FangSong" w:cs="FangSong"/>
          <w:color w:val="1F1F1F"/>
        </w:rPr>
      </w:pPr>
      <w:r>
        <w:rPr>
          <w:rFonts w:ascii="FangSong" w:eastAsia="FangSong" w:hAnsi="FangSong" w:cs="FangSong" w:hint="eastAsia"/>
          <w:noProof/>
          <w:color w:val="1F1F1F"/>
        </w:rPr>
        <w:drawing>
          <wp:inline distT="19050" distB="19050" distL="19050" distR="19050">
            <wp:extent cx="5905500" cy="6375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5905500" cy="637953"/>
                    </a:xfrm>
                    <a:prstGeom prst="rect">
                      <a:avLst/>
                    </a:prstGeom>
                  </pic:spPr>
                </pic:pic>
              </a:graphicData>
            </a:graphic>
          </wp:inline>
        </w:drawing>
      </w:r>
      <w:r>
        <w:rPr>
          <w:rFonts w:ascii="FangSong" w:eastAsia="FangSong" w:hAnsi="FangSong" w:cs="FangSong" w:hint="eastAsia"/>
          <w:color w:val="1F1F1F"/>
        </w:rPr>
        <w:t>该指标有效剔除了那些依靠关键词匹配或猜测而获得的偶然正确得分，强制模型证明其能够区分微小的防御逻辑差异</w:t>
      </w:r>
    </w:p>
    <w:sectPr w:rsidR="006B089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BDA199D5-C33A-434F-BA37-5698C30394B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embedRegular r:id="rId2" w:fontKey="{E79D6D53-2B1E-2341-8A3B-0331CB518BE1}"/>
    <w:embedBold r:id="rId3" w:fontKey="{EB31693F-FA93-CC4F-8947-B31D20AC8972}"/>
  </w:font>
  <w:font w:name="Georgia">
    <w:panose1 w:val="02040502050405020303"/>
    <w:charset w:val="00"/>
    <w:family w:val="roman"/>
    <w:pitch w:val="variable"/>
    <w:sig w:usb0="00000287" w:usb1="00000000" w:usb2="00000000" w:usb3="00000000" w:csb0="0000009F" w:csb1="00000000"/>
    <w:embedItalic r:id="rId4" w:fontKey="{08D74AB9-5BBA-8043-B931-20511DE92F86}"/>
  </w:font>
  <w:font w:name="FangSong">
    <w:panose1 w:val="02010609060101010101"/>
    <w:charset w:val="86"/>
    <w:family w:val="modern"/>
    <w:pitch w:val="fixed"/>
    <w:sig w:usb0="800002BF" w:usb1="38CF7CFA" w:usb2="00000016" w:usb3="00000000" w:csb0="00040001" w:csb1="00000000"/>
    <w:embedRegular r:id="rId5" w:subsetted="1" w:fontKey="{EF8F50AB-3168-3E42-8E57-D8106511D106}"/>
    <w:embedBold r:id="rId6" w:subsetted="1" w:fontKey="{A1975F02-C4B2-274D-8D48-FFE13D706782}"/>
    <w:embedItalic r:id="rId7" w:subsetted="1" w:fontKey="{3F225673-0FA0-484F-A22A-2F972589245D}"/>
  </w:font>
  <w:font w:name="Calibri">
    <w:panose1 w:val="020F0502020204030204"/>
    <w:charset w:val="00"/>
    <w:family w:val="swiss"/>
    <w:pitch w:val="variable"/>
    <w:sig w:usb0="E4002EFF" w:usb1="C200247B" w:usb2="00000009" w:usb3="00000000" w:csb0="000001FF" w:csb1="00000000"/>
    <w:embedRegular r:id="rId8" w:fontKey="{6484D9EE-55C4-5947-AA83-871AE7A8B5C8}"/>
  </w:font>
  <w:font w:name="Cambria">
    <w:panose1 w:val="02040503050406030204"/>
    <w:charset w:val="00"/>
    <w:family w:val="roman"/>
    <w:pitch w:val="variable"/>
    <w:sig w:usb0="E00006FF" w:usb1="420024FF" w:usb2="02000000" w:usb3="00000000" w:csb0="0000019F" w:csb1="00000000"/>
    <w:embedRegular r:id="rId9" w:fontKey="{D23193AE-09A8-6848-B301-D81AA66BA4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89E"/>
    <w:rsid w:val="00073972"/>
    <w:rsid w:val="002F76C6"/>
    <w:rsid w:val="00356D90"/>
    <w:rsid w:val="00592F1F"/>
    <w:rsid w:val="006B089E"/>
    <w:rsid w:val="006E6C33"/>
    <w:rsid w:val="007D1678"/>
    <w:rsid w:val="00AB2EEB"/>
    <w:rsid w:val="00B651E4"/>
    <w:rsid w:val="00CC03EA"/>
    <w:rsid w:val="00EA1444"/>
    <w:rsid w:val="394C69E7"/>
    <w:rsid w:val="6BF57F6B"/>
    <w:rsid w:val="70FF0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3160C2"/>
  <w15:docId w15:val="{D1938EA2-9770-0E48-A8AD-4191D3EA6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Arial" w:eastAsia="Arial" w:hAnsi="Arial" w:cs="Arial"/>
      <w:sz w:val="22"/>
      <w:szCs w:val="22"/>
    </w:rPr>
  </w:style>
  <w:style w:type="paragraph" w:styleId="Heading1">
    <w:name w:val="heading 1"/>
    <w:basedOn w:val="Normal"/>
    <w:next w:val="Normal"/>
    <w:qFormat/>
    <w:pPr>
      <w:spacing w:before="240" w:after="240"/>
      <w:outlineLvl w:val="0"/>
    </w:pPr>
    <w:rPr>
      <w:b/>
      <w:bCs/>
      <w:sz w:val="48"/>
      <w:szCs w:val="48"/>
    </w:rPr>
  </w:style>
  <w:style w:type="paragraph" w:styleId="Heading2">
    <w:name w:val="heading 2"/>
    <w:basedOn w:val="Normal"/>
    <w:next w:val="Normal"/>
    <w:qFormat/>
    <w:pPr>
      <w:spacing w:before="225" w:after="225"/>
      <w:outlineLvl w:val="1"/>
    </w:pPr>
    <w:rPr>
      <w:b/>
      <w:bCs/>
      <w:sz w:val="36"/>
      <w:szCs w:val="36"/>
    </w:rPr>
  </w:style>
  <w:style w:type="paragraph" w:styleId="Heading3">
    <w:name w:val="heading 3"/>
    <w:basedOn w:val="Normal"/>
    <w:next w:val="Normal"/>
    <w:pPr>
      <w:spacing w:before="240" w:after="240"/>
      <w:outlineLvl w:val="2"/>
    </w:pPr>
    <w:rPr>
      <w:b/>
      <w:bCs/>
      <w:sz w:val="28"/>
      <w:szCs w:val="28"/>
    </w:rPr>
  </w:style>
  <w:style w:type="paragraph" w:styleId="Heading4">
    <w:name w:val="heading 4"/>
    <w:basedOn w:val="Normal"/>
    <w:next w:val="Normal"/>
    <w:pPr>
      <w:spacing w:before="255" w:after="255"/>
      <w:outlineLvl w:val="3"/>
    </w:pPr>
    <w:rPr>
      <w:b/>
      <w:bCs/>
      <w:sz w:val="24"/>
      <w:szCs w:val="24"/>
    </w:rPr>
  </w:style>
  <w:style w:type="paragraph" w:styleId="Heading5">
    <w:name w:val="heading 5"/>
    <w:basedOn w:val="Normal"/>
    <w:next w:val="Normal"/>
    <w:qFormat/>
    <w:pPr>
      <w:spacing w:before="255" w:after="255"/>
      <w:outlineLvl w:val="4"/>
    </w:pPr>
    <w:rPr>
      <w:b/>
      <w:bCs/>
      <w:sz w:val="18"/>
      <w:szCs w:val="18"/>
    </w:rPr>
  </w:style>
  <w:style w:type="paragraph" w:styleId="Heading6">
    <w:name w:val="heading 6"/>
    <w:basedOn w:val="Normal"/>
    <w:next w:val="Normal"/>
    <w:pP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1601</Words>
  <Characters>9129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20567</dc:creator>
  <cp:lastModifiedBy>Kaifeng Huang</cp:lastModifiedBy>
  <cp:revision>5</cp:revision>
  <dcterms:created xsi:type="dcterms:W3CDTF">2026-02-19T15:05:00Z</dcterms:created>
  <dcterms:modified xsi:type="dcterms:W3CDTF">2026-02-19T16:27:00Z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eyJoZGlkIjoiMGE1NTU2ODlmZmY4MTcwODA4YzFkZjBlOWRkNDI5ZjMiLCJ1c2VySWQiOiI5MTA1MjgyMjgifQ==</vt:lpwstr>
  </property>
  <property fmtid="{D5CDD505-2E9C-101B-9397-08002B2CF9AE}" pid="3" name="KSOProductBuildVer">
    <vt:lpwstr>2052-12.1.0.24657</vt:lpwstr>
  </property>
  <property fmtid="{D5CDD505-2E9C-101B-9397-08002B2CF9AE}" pid="4" name="ICV">
    <vt:lpwstr>AC87DDB54CAA46298D526252F5000C69_12</vt:lpwstr>
  </property>
</Properties>
</file>